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2FBA865" w14:textId="77777777" w:rsidR="00B87548" w:rsidRDefault="00B87548">
      <w:pPr>
        <w:snapToGrid w:val="0"/>
        <w:spacing w:line="360" w:lineRule="auto"/>
        <w:rPr>
          <w:rFonts w:ascii="仿宋" w:eastAsia="仿宋" w:hAnsi="仿宋"/>
          <w:sz w:val="24"/>
        </w:rPr>
      </w:pPr>
    </w:p>
    <w:p w14:paraId="1B781D1C" w14:textId="77777777" w:rsidR="00B87548" w:rsidRDefault="00B87548">
      <w:pPr>
        <w:snapToGrid w:val="0"/>
        <w:spacing w:line="360" w:lineRule="auto"/>
        <w:rPr>
          <w:rFonts w:ascii="仿宋" w:eastAsia="仿宋" w:hAnsi="仿宋"/>
          <w:sz w:val="24"/>
        </w:rPr>
      </w:pPr>
    </w:p>
    <w:p w14:paraId="6A017CA8" w14:textId="77777777" w:rsidR="00B87548" w:rsidRDefault="00B87548">
      <w:pPr>
        <w:snapToGrid w:val="0"/>
        <w:spacing w:line="360" w:lineRule="auto"/>
        <w:jc w:val="center"/>
        <w:rPr>
          <w:rFonts w:ascii="仿宋" w:eastAsia="仿宋" w:hAnsi="仿宋"/>
          <w:sz w:val="24"/>
        </w:rPr>
      </w:pPr>
    </w:p>
    <w:p w14:paraId="56182FCB" w14:textId="77777777" w:rsidR="00B87548" w:rsidRDefault="00B87548">
      <w:pPr>
        <w:snapToGrid w:val="0"/>
        <w:spacing w:line="360" w:lineRule="auto"/>
        <w:jc w:val="center"/>
        <w:rPr>
          <w:rFonts w:ascii="仿宋" w:eastAsia="仿宋" w:hAnsi="仿宋"/>
          <w:sz w:val="24"/>
        </w:rPr>
      </w:pPr>
    </w:p>
    <w:p w14:paraId="78EE54C3" w14:textId="77777777" w:rsidR="00B87548" w:rsidRDefault="0028694A">
      <w:pPr>
        <w:snapToGrid w:val="0"/>
        <w:spacing w:line="300" w:lineRule="auto"/>
        <w:jc w:val="center"/>
        <w:rPr>
          <w:rFonts w:ascii="仿宋" w:eastAsia="仿宋" w:hAnsi="仿宋" w:cs="宋体"/>
          <w:b/>
          <w:bCs/>
          <w:sz w:val="84"/>
          <w:szCs w:val="84"/>
        </w:rPr>
      </w:pPr>
      <w:r>
        <w:rPr>
          <w:rFonts w:ascii="仿宋" w:eastAsia="仿宋" w:hAnsi="仿宋" w:cs="宋体" w:hint="eastAsia"/>
          <w:b/>
          <w:bCs/>
          <w:sz w:val="84"/>
          <w:szCs w:val="84"/>
        </w:rPr>
        <w:t>天河区农村集体资产</w:t>
      </w:r>
    </w:p>
    <w:p w14:paraId="6A36AAC2" w14:textId="77777777" w:rsidR="00B87548" w:rsidRDefault="0028694A">
      <w:pPr>
        <w:snapToGrid w:val="0"/>
        <w:spacing w:line="300" w:lineRule="auto"/>
        <w:jc w:val="center"/>
        <w:rPr>
          <w:rFonts w:ascii="仿宋" w:eastAsia="仿宋" w:hAnsi="仿宋" w:cs="宋体"/>
          <w:b/>
          <w:bCs/>
          <w:sz w:val="84"/>
          <w:szCs w:val="84"/>
        </w:rPr>
      </w:pPr>
      <w:r>
        <w:rPr>
          <w:rFonts w:ascii="仿宋" w:eastAsia="仿宋" w:hAnsi="仿宋" w:cs="宋体" w:hint="eastAsia"/>
          <w:b/>
          <w:bCs/>
          <w:sz w:val="84"/>
          <w:szCs w:val="84"/>
        </w:rPr>
        <w:t>出租交易文件</w:t>
      </w:r>
    </w:p>
    <w:p w14:paraId="4E41C04C" w14:textId="77777777" w:rsidR="00B87548" w:rsidRDefault="00B87548">
      <w:pPr>
        <w:spacing w:line="360" w:lineRule="auto"/>
        <w:rPr>
          <w:rFonts w:ascii="仿宋" w:eastAsia="仿宋" w:hAnsi="仿宋" w:cs="宋体"/>
          <w:sz w:val="24"/>
        </w:rPr>
      </w:pPr>
    </w:p>
    <w:p w14:paraId="4B7B0C0F" w14:textId="77777777" w:rsidR="00B87548" w:rsidRDefault="00B87548">
      <w:pPr>
        <w:spacing w:line="360" w:lineRule="auto"/>
        <w:rPr>
          <w:rFonts w:ascii="仿宋" w:eastAsia="仿宋" w:hAnsi="仿宋" w:cs="宋体"/>
          <w:sz w:val="28"/>
          <w:szCs w:val="28"/>
        </w:rPr>
      </w:pPr>
    </w:p>
    <w:p w14:paraId="4A8A7D3B" w14:textId="77777777" w:rsidR="00B87548" w:rsidRDefault="00B87548">
      <w:pPr>
        <w:spacing w:line="360" w:lineRule="auto"/>
        <w:rPr>
          <w:rFonts w:ascii="仿宋" w:eastAsia="仿宋" w:hAnsi="仿宋" w:cs="宋体"/>
          <w:sz w:val="24"/>
        </w:rPr>
      </w:pPr>
    </w:p>
    <w:p w14:paraId="3DF31BD9" w14:textId="582F62A8" w:rsidR="00B87548" w:rsidRDefault="0028694A">
      <w:pPr>
        <w:pStyle w:val="a8"/>
        <w:spacing w:after="0" w:line="360" w:lineRule="auto"/>
        <w:ind w:firstLineChars="400" w:firstLine="1285"/>
        <w:rPr>
          <w:rFonts w:ascii="仿宋" w:eastAsia="仿宋" w:hAnsi="仿宋" w:cs="宋体"/>
          <w:b/>
          <w:sz w:val="32"/>
        </w:rPr>
      </w:pPr>
      <w:r>
        <w:rPr>
          <w:rFonts w:ascii="仿宋" w:eastAsia="仿宋" w:hAnsi="仿宋" w:cs="宋体" w:hint="eastAsia"/>
          <w:b/>
          <w:sz w:val="32"/>
        </w:rPr>
        <w:t>项目编号：</w:t>
      </w:r>
      <w:r>
        <w:rPr>
          <w:rFonts w:ascii="仿宋" w:eastAsia="仿宋" w:hAnsi="仿宋" w:cs="宋体"/>
          <w:sz w:val="32"/>
          <w:u w:val="single"/>
        </w:rPr>
        <w:t>车陂经济联社交﹝202</w:t>
      </w:r>
      <w:r w:rsidR="00162A4C">
        <w:rPr>
          <w:rFonts w:ascii="仿宋" w:eastAsia="仿宋" w:hAnsi="仿宋" w:cs="宋体"/>
          <w:sz w:val="32"/>
          <w:u w:val="single"/>
        </w:rPr>
        <w:t>4</w:t>
      </w:r>
      <w:r>
        <w:rPr>
          <w:rFonts w:ascii="仿宋" w:eastAsia="仿宋" w:hAnsi="仿宋" w:cs="宋体"/>
          <w:sz w:val="32"/>
          <w:u w:val="single"/>
        </w:rPr>
        <w:t>﹞</w:t>
      </w:r>
      <w:r w:rsidR="006A11B8">
        <w:rPr>
          <w:rFonts w:ascii="仿宋" w:eastAsia="仿宋" w:hAnsi="仿宋" w:cs="宋体"/>
          <w:sz w:val="32"/>
          <w:u w:val="single"/>
        </w:rPr>
        <w:t>0165</w:t>
      </w:r>
      <w:r>
        <w:rPr>
          <w:rFonts w:ascii="仿宋" w:eastAsia="仿宋" w:hAnsi="仿宋" w:cs="宋体"/>
          <w:sz w:val="32"/>
          <w:u w:val="single"/>
        </w:rPr>
        <w:t>号</w:t>
      </w:r>
    </w:p>
    <w:p w14:paraId="32801E63" w14:textId="77777777" w:rsidR="00B87548" w:rsidRDefault="0028694A">
      <w:pPr>
        <w:pStyle w:val="a8"/>
        <w:spacing w:after="0" w:line="360" w:lineRule="auto"/>
        <w:ind w:firstLineChars="400" w:firstLine="1285"/>
        <w:rPr>
          <w:rFonts w:ascii="仿宋" w:eastAsia="仿宋" w:hAnsi="仿宋" w:cs="宋体"/>
          <w:b/>
          <w:sz w:val="32"/>
          <w:u w:val="single"/>
        </w:rPr>
      </w:pPr>
      <w:r>
        <w:rPr>
          <w:rFonts w:ascii="仿宋" w:eastAsia="仿宋" w:hAnsi="仿宋" w:cs="宋体" w:hint="eastAsia"/>
          <w:b/>
          <w:sz w:val="32"/>
        </w:rPr>
        <w:t>项目名称：</w:t>
      </w:r>
      <w:r>
        <w:rPr>
          <w:rFonts w:ascii="仿宋" w:eastAsia="仿宋" w:hAnsi="仿宋" w:cs="宋体"/>
          <w:sz w:val="32"/>
          <w:u w:val="single"/>
        </w:rPr>
        <w:t>CB-001  车陂路365号（瀛富市场）出租</w:t>
      </w:r>
    </w:p>
    <w:p w14:paraId="781A8B89" w14:textId="77777777" w:rsidR="00B87548" w:rsidRDefault="00B87548">
      <w:pPr>
        <w:pStyle w:val="a8"/>
        <w:spacing w:after="0" w:line="360" w:lineRule="auto"/>
        <w:ind w:firstLineChars="400" w:firstLine="1205"/>
        <w:rPr>
          <w:rFonts w:ascii="仿宋" w:eastAsia="仿宋" w:hAnsi="仿宋" w:cs="宋体"/>
          <w:b/>
          <w:sz w:val="30"/>
          <w:szCs w:val="30"/>
        </w:rPr>
      </w:pPr>
    </w:p>
    <w:p w14:paraId="2D68033A" w14:textId="77777777" w:rsidR="00B87548" w:rsidRDefault="00B87548">
      <w:pPr>
        <w:pStyle w:val="a8"/>
        <w:spacing w:after="0" w:line="360" w:lineRule="auto"/>
        <w:ind w:firstLineChars="400" w:firstLine="1205"/>
        <w:rPr>
          <w:rFonts w:ascii="仿宋" w:eastAsia="仿宋" w:hAnsi="仿宋" w:cs="宋体"/>
          <w:b/>
          <w:sz w:val="30"/>
          <w:szCs w:val="30"/>
        </w:rPr>
      </w:pPr>
    </w:p>
    <w:p w14:paraId="0A5096AC" w14:textId="77777777" w:rsidR="00B87548" w:rsidRDefault="00B87548">
      <w:pPr>
        <w:pStyle w:val="a8"/>
        <w:spacing w:after="0" w:line="360" w:lineRule="auto"/>
        <w:ind w:firstLineChars="400" w:firstLine="1205"/>
        <w:rPr>
          <w:rFonts w:ascii="仿宋" w:eastAsia="仿宋" w:hAnsi="仿宋" w:cs="宋体"/>
          <w:b/>
          <w:sz w:val="30"/>
          <w:szCs w:val="30"/>
        </w:rPr>
      </w:pPr>
    </w:p>
    <w:p w14:paraId="50B10CB7" w14:textId="77777777" w:rsidR="00B87548" w:rsidRDefault="00B87548">
      <w:pPr>
        <w:pStyle w:val="a8"/>
        <w:spacing w:after="0" w:line="360" w:lineRule="auto"/>
        <w:ind w:firstLineChars="400" w:firstLine="1205"/>
        <w:rPr>
          <w:rFonts w:ascii="仿宋" w:eastAsia="仿宋" w:hAnsi="仿宋" w:cs="宋体"/>
          <w:b/>
          <w:sz w:val="30"/>
          <w:szCs w:val="30"/>
        </w:rPr>
      </w:pPr>
    </w:p>
    <w:p w14:paraId="3341A638" w14:textId="77777777" w:rsidR="00B87548" w:rsidRDefault="0028694A">
      <w:pPr>
        <w:pStyle w:val="a8"/>
        <w:spacing w:after="0" w:line="360" w:lineRule="auto"/>
        <w:ind w:firstLineChars="400" w:firstLine="1285"/>
        <w:rPr>
          <w:rFonts w:ascii="仿宋" w:eastAsia="仿宋" w:hAnsi="仿宋" w:cs="宋体"/>
          <w:b/>
          <w:sz w:val="32"/>
          <w:u w:val="single"/>
        </w:rPr>
      </w:pPr>
      <w:r>
        <w:rPr>
          <w:rFonts w:ascii="仿宋" w:eastAsia="仿宋" w:hAnsi="仿宋" w:cs="宋体" w:hint="eastAsia"/>
          <w:b/>
          <w:sz w:val="32"/>
        </w:rPr>
        <w:t>编制单位</w:t>
      </w:r>
      <w:r>
        <w:rPr>
          <w:rFonts w:ascii="仿宋" w:eastAsia="仿宋" w:hAnsi="仿宋" w:cs="宋体" w:hint="eastAsia"/>
          <w:b/>
          <w:sz w:val="30"/>
          <w:szCs w:val="30"/>
        </w:rPr>
        <w:t>：</w:t>
      </w:r>
      <w:r>
        <w:rPr>
          <w:rFonts w:ascii="仿宋" w:eastAsia="仿宋" w:hAnsi="仿宋" w:cs="宋体"/>
          <w:sz w:val="32"/>
          <w:u w:val="single"/>
        </w:rPr>
        <w:t>广州市车陂经济发展有限公司</w:t>
      </w:r>
    </w:p>
    <w:p w14:paraId="78926EBC" w14:textId="4B3AA95E" w:rsidR="00B87548" w:rsidRDefault="0028694A">
      <w:pPr>
        <w:pStyle w:val="a8"/>
        <w:spacing w:after="0" w:line="360" w:lineRule="auto"/>
        <w:ind w:firstLineChars="400" w:firstLine="1285"/>
        <w:rPr>
          <w:rFonts w:ascii="仿宋" w:eastAsia="仿宋" w:hAnsi="仿宋" w:cs="宋体"/>
          <w:b/>
          <w:sz w:val="32"/>
        </w:rPr>
      </w:pPr>
      <w:r>
        <w:rPr>
          <w:rFonts w:ascii="仿宋" w:eastAsia="仿宋" w:hAnsi="仿宋" w:cs="宋体" w:hint="eastAsia"/>
          <w:b/>
          <w:sz w:val="32"/>
        </w:rPr>
        <w:t>编制日期：</w:t>
      </w:r>
      <w:r>
        <w:rPr>
          <w:rFonts w:ascii="仿宋" w:eastAsia="仿宋" w:hAnsi="仿宋" w:cs="宋体"/>
          <w:sz w:val="32"/>
          <w:u w:val="single"/>
        </w:rPr>
        <w:t>202</w:t>
      </w:r>
      <w:r w:rsidR="00162A4C">
        <w:rPr>
          <w:rFonts w:ascii="仿宋" w:eastAsia="仿宋" w:hAnsi="仿宋" w:cs="宋体"/>
          <w:sz w:val="32"/>
          <w:u w:val="single"/>
        </w:rPr>
        <w:t>4</w:t>
      </w:r>
      <w:r>
        <w:rPr>
          <w:rFonts w:ascii="仿宋" w:eastAsia="仿宋" w:hAnsi="仿宋" w:cs="宋体" w:hint="eastAsia"/>
          <w:b/>
          <w:sz w:val="32"/>
        </w:rPr>
        <w:t>年</w:t>
      </w:r>
      <w:r w:rsidR="006A11B8">
        <w:rPr>
          <w:rFonts w:ascii="仿宋" w:eastAsia="仿宋" w:hAnsi="仿宋" w:cs="宋体"/>
          <w:sz w:val="32"/>
          <w:u w:val="single"/>
        </w:rPr>
        <w:t>06</w:t>
      </w:r>
      <w:r>
        <w:rPr>
          <w:rFonts w:ascii="仿宋" w:eastAsia="仿宋" w:hAnsi="仿宋" w:cs="宋体" w:hint="eastAsia"/>
          <w:b/>
          <w:sz w:val="32"/>
        </w:rPr>
        <w:t>月</w:t>
      </w:r>
      <w:r w:rsidR="006A11B8">
        <w:rPr>
          <w:rFonts w:ascii="仿宋" w:eastAsia="仿宋" w:hAnsi="仿宋" w:cs="宋体"/>
          <w:sz w:val="32"/>
          <w:u w:val="single"/>
        </w:rPr>
        <w:t>21</w:t>
      </w:r>
      <w:r>
        <w:rPr>
          <w:rFonts w:ascii="仿宋" w:eastAsia="仿宋" w:hAnsi="仿宋" w:cs="宋体" w:hint="eastAsia"/>
          <w:b/>
          <w:sz w:val="32"/>
        </w:rPr>
        <w:t>日</w:t>
      </w:r>
    </w:p>
    <w:p w14:paraId="24AF0B93" w14:textId="77777777" w:rsidR="00B87548" w:rsidRDefault="00B87548">
      <w:pPr>
        <w:snapToGrid w:val="0"/>
        <w:spacing w:line="360" w:lineRule="auto"/>
        <w:ind w:firstLineChars="400" w:firstLine="1205"/>
        <w:rPr>
          <w:rFonts w:ascii="仿宋" w:eastAsia="仿宋" w:hAnsi="仿宋" w:cs="宋体"/>
          <w:b/>
          <w:sz w:val="30"/>
          <w:szCs w:val="30"/>
        </w:rPr>
      </w:pPr>
    </w:p>
    <w:p w14:paraId="6A5BC1D1" w14:textId="77777777" w:rsidR="00B87548" w:rsidRDefault="00B87548">
      <w:pPr>
        <w:snapToGrid w:val="0"/>
        <w:spacing w:line="360" w:lineRule="auto"/>
        <w:ind w:firstLineChars="400" w:firstLine="1205"/>
        <w:rPr>
          <w:rFonts w:ascii="仿宋" w:eastAsia="仿宋" w:hAnsi="仿宋" w:cs="宋体"/>
          <w:b/>
          <w:sz w:val="30"/>
          <w:szCs w:val="30"/>
        </w:rPr>
      </w:pPr>
    </w:p>
    <w:p w14:paraId="5D2770B3" w14:textId="77777777" w:rsidR="00B87548" w:rsidRDefault="00B87548">
      <w:pPr>
        <w:snapToGrid w:val="0"/>
        <w:spacing w:line="360" w:lineRule="auto"/>
        <w:rPr>
          <w:rFonts w:ascii="仿宋" w:eastAsia="仿宋" w:hAnsi="仿宋" w:cs="宋体"/>
          <w:b/>
          <w:sz w:val="30"/>
          <w:szCs w:val="30"/>
        </w:rPr>
      </w:pPr>
    </w:p>
    <w:p w14:paraId="4D1B73F2" w14:textId="77777777" w:rsidR="00B87548" w:rsidRDefault="0028694A">
      <w:pPr>
        <w:snapToGrid w:val="0"/>
        <w:spacing w:line="360" w:lineRule="auto"/>
        <w:jc w:val="center"/>
        <w:rPr>
          <w:rFonts w:ascii="仿宋" w:eastAsia="仿宋" w:hAnsi="仿宋" w:cs="宋体"/>
          <w:b/>
          <w:sz w:val="32"/>
        </w:rPr>
      </w:pPr>
      <w:r>
        <w:rPr>
          <w:rFonts w:ascii="仿宋" w:eastAsia="仿宋" w:hAnsi="仿宋" w:cs="宋体" w:hint="eastAsia"/>
          <w:b/>
          <w:sz w:val="32"/>
        </w:rPr>
        <w:t>交易服务机构：</w:t>
      </w:r>
      <w:r>
        <w:rPr>
          <w:rFonts w:ascii="仿宋" w:eastAsia="仿宋" w:hAnsi="仿宋" w:cs="宋体" w:hint="eastAsia"/>
          <w:bCs/>
          <w:sz w:val="32"/>
          <w:u w:val="single"/>
        </w:rPr>
        <w:t>广州市天河区农村集体资产交易中心</w:t>
      </w:r>
    </w:p>
    <w:p w14:paraId="313BDA7D" w14:textId="77777777" w:rsidR="00B87548" w:rsidRDefault="00B87548">
      <w:pPr>
        <w:pStyle w:val="afd"/>
        <w:spacing w:beforeLines="0" w:afterLines="0" w:line="500" w:lineRule="exact"/>
        <w:ind w:leftChars="0" w:left="0" w:rightChars="0" w:right="0"/>
        <w:rPr>
          <w:rFonts w:ascii="仿宋" w:eastAsia="仿宋" w:hAnsi="仿宋" w:cs="宋体"/>
          <w:bCs/>
          <w:snapToGrid/>
          <w:spacing w:val="0"/>
          <w:kern w:val="2"/>
          <w:sz w:val="32"/>
        </w:rPr>
      </w:pPr>
    </w:p>
    <w:p w14:paraId="6039C380" w14:textId="77777777" w:rsidR="00B87548" w:rsidRDefault="00B87548">
      <w:pPr>
        <w:pStyle w:val="afd"/>
        <w:spacing w:beforeLines="0" w:afterLines="0" w:line="500" w:lineRule="exact"/>
        <w:ind w:leftChars="0" w:left="0" w:rightChars="0" w:right="0"/>
        <w:rPr>
          <w:rFonts w:ascii="仿宋" w:eastAsia="仿宋" w:hAnsi="仿宋" w:cs="宋体"/>
          <w:bCs/>
          <w:snapToGrid/>
          <w:spacing w:val="0"/>
          <w:kern w:val="2"/>
          <w:sz w:val="32"/>
        </w:rPr>
      </w:pPr>
    </w:p>
    <w:p w14:paraId="230DFA64" w14:textId="77777777" w:rsidR="00B87548" w:rsidRDefault="00B87548">
      <w:pPr>
        <w:pStyle w:val="afd"/>
        <w:spacing w:beforeLines="0" w:afterLines="0" w:line="400" w:lineRule="exact"/>
        <w:ind w:leftChars="0" w:left="0" w:rightChars="0" w:right="0"/>
        <w:rPr>
          <w:rFonts w:ascii="仿宋" w:eastAsia="仿宋" w:hAnsi="仿宋" w:cs="宋体"/>
          <w:bCs/>
          <w:snapToGrid/>
          <w:spacing w:val="0"/>
          <w:kern w:val="2"/>
          <w:sz w:val="32"/>
        </w:rPr>
        <w:sectPr w:rsidR="00B87548">
          <w:headerReference w:type="even" r:id="rId8"/>
          <w:headerReference w:type="default" r:id="rId9"/>
          <w:footerReference w:type="even" r:id="rId10"/>
          <w:footerReference w:type="default" r:id="rId11"/>
          <w:headerReference w:type="first" r:id="rId12"/>
          <w:footerReference w:type="first" r:id="rId13"/>
          <w:pgSz w:w="11906" w:h="16838"/>
          <w:pgMar w:top="1304" w:right="1304" w:bottom="1247" w:left="1304" w:header="851" w:footer="907" w:gutter="0"/>
          <w:pgNumType w:start="1"/>
          <w:cols w:space="720"/>
          <w:titlePg/>
          <w:docGrid w:linePitch="312"/>
        </w:sectPr>
      </w:pPr>
    </w:p>
    <w:p w14:paraId="6A4B8F97" w14:textId="77777777" w:rsidR="00B87548" w:rsidRDefault="0028694A">
      <w:pPr>
        <w:pStyle w:val="afd"/>
        <w:spacing w:beforeLines="0" w:afterLines="0" w:line="400" w:lineRule="exact"/>
        <w:ind w:leftChars="0" w:left="0" w:rightChars="0" w:right="0"/>
        <w:rPr>
          <w:rFonts w:ascii="仿宋" w:eastAsia="仿宋" w:hAnsi="仿宋" w:cs="宋体"/>
          <w:sz w:val="32"/>
        </w:rPr>
      </w:pPr>
      <w:r>
        <w:rPr>
          <w:rFonts w:ascii="仿宋" w:eastAsia="仿宋" w:hAnsi="仿宋" w:cs="宋体" w:hint="eastAsia"/>
          <w:bCs/>
          <w:snapToGrid/>
          <w:spacing w:val="0"/>
          <w:kern w:val="2"/>
          <w:sz w:val="32"/>
        </w:rPr>
        <w:lastRenderedPageBreak/>
        <w:t>第一部分  竞投邀请函</w:t>
      </w:r>
    </w:p>
    <w:p w14:paraId="6FD075B6" w14:textId="77777777" w:rsidR="00B87548" w:rsidRDefault="0028694A">
      <w:pPr>
        <w:spacing w:line="400" w:lineRule="exact"/>
        <w:rPr>
          <w:rFonts w:ascii="仿宋" w:eastAsia="仿宋" w:hAnsi="仿宋" w:cs="仿宋"/>
          <w:kern w:val="0"/>
          <w:sz w:val="24"/>
        </w:rPr>
      </w:pPr>
      <w:r>
        <w:rPr>
          <w:rFonts w:ascii="仿宋" w:eastAsia="仿宋" w:hAnsi="仿宋" w:cs="仿宋" w:hint="eastAsia"/>
          <w:kern w:val="0"/>
          <w:sz w:val="24"/>
        </w:rPr>
        <w:t>各（潜在）竞投人:</w:t>
      </w:r>
    </w:p>
    <w:p w14:paraId="2B40A980" w14:textId="50436376" w:rsidR="00B87548" w:rsidRDefault="0028694A" w:rsidP="00CB1194">
      <w:pPr>
        <w:overflowPunct w:val="0"/>
        <w:autoSpaceDE w:val="0"/>
        <w:spacing w:line="400" w:lineRule="exact"/>
        <w:ind w:firstLineChars="200" w:firstLine="480"/>
        <w:rPr>
          <w:rFonts w:ascii="仿宋" w:eastAsia="仿宋" w:hAnsi="仿宋" w:cs="仿宋"/>
          <w:sz w:val="24"/>
          <w:u w:val="single"/>
        </w:rPr>
      </w:pPr>
      <w:r>
        <w:rPr>
          <w:rFonts w:ascii="仿宋" w:eastAsia="仿宋" w:hAnsi="仿宋" w:cs="仿宋" w:hint="eastAsia"/>
          <w:sz w:val="24"/>
        </w:rPr>
        <w:t>广州市天河区农村集体资产交易中心受</w:t>
      </w:r>
      <w:r>
        <w:rPr>
          <w:rFonts w:ascii="仿宋" w:eastAsia="仿宋" w:hAnsi="仿宋" w:cs="仿宋"/>
          <w:sz w:val="24"/>
          <w:u w:val="single"/>
        </w:rPr>
        <w:t>广州市车陂经济发展有限公司</w:t>
      </w:r>
      <w:r>
        <w:rPr>
          <w:rFonts w:ascii="仿宋" w:eastAsia="仿宋" w:hAnsi="仿宋" w:cs="仿宋" w:hint="eastAsia"/>
          <w:sz w:val="24"/>
        </w:rPr>
        <w:t>的委托，定于</w:t>
      </w:r>
      <w:r>
        <w:rPr>
          <w:rFonts w:ascii="仿宋" w:eastAsia="仿宋" w:hAnsi="仿宋" w:cs="仿宋" w:hint="eastAsia"/>
          <w:sz w:val="24"/>
          <w:u w:val="single"/>
        </w:rPr>
        <w:t>2</w:t>
      </w:r>
      <w:r>
        <w:rPr>
          <w:rFonts w:ascii="仿宋" w:eastAsia="仿宋" w:hAnsi="仿宋" w:cs="仿宋"/>
          <w:sz w:val="24"/>
          <w:u w:val="single"/>
        </w:rPr>
        <w:t>02</w:t>
      </w:r>
      <w:r w:rsidR="00C04296">
        <w:rPr>
          <w:rFonts w:ascii="仿宋" w:eastAsia="仿宋" w:hAnsi="仿宋" w:cs="仿宋"/>
          <w:sz w:val="24"/>
          <w:u w:val="single"/>
        </w:rPr>
        <w:t>4</w:t>
      </w:r>
      <w:r>
        <w:rPr>
          <w:rFonts w:ascii="仿宋" w:eastAsia="仿宋" w:hAnsi="仿宋" w:cs="仿宋"/>
          <w:sz w:val="24"/>
          <w:u w:val="single"/>
        </w:rPr>
        <w:t>-</w:t>
      </w:r>
      <w:r w:rsidR="00CB1194">
        <w:rPr>
          <w:rFonts w:ascii="仿宋" w:eastAsia="仿宋" w:hAnsi="仿宋" w:cs="仿宋"/>
          <w:sz w:val="24"/>
          <w:u w:val="single"/>
        </w:rPr>
        <w:t>10</w:t>
      </w:r>
      <w:r>
        <w:rPr>
          <w:rFonts w:ascii="仿宋" w:eastAsia="仿宋" w:hAnsi="仿宋" w:cs="仿宋"/>
          <w:sz w:val="24"/>
          <w:u w:val="single"/>
        </w:rPr>
        <w:t>-</w:t>
      </w:r>
      <w:r w:rsidR="00CB1194">
        <w:rPr>
          <w:rFonts w:ascii="仿宋" w:eastAsia="仿宋" w:hAnsi="仿宋" w:cs="仿宋"/>
          <w:sz w:val="24"/>
          <w:u w:val="single"/>
        </w:rPr>
        <w:t>10  10</w:t>
      </w:r>
      <w:r w:rsidR="00CB1194">
        <w:rPr>
          <w:rFonts w:ascii="仿宋" w:eastAsia="仿宋" w:hAnsi="仿宋" w:cs="仿宋" w:hint="eastAsia"/>
          <w:sz w:val="24"/>
          <w:u w:val="single"/>
        </w:rPr>
        <w:t>:</w:t>
      </w:r>
      <w:r w:rsidR="00CB1194">
        <w:rPr>
          <w:rFonts w:ascii="仿宋" w:eastAsia="仿宋" w:hAnsi="仿宋" w:cs="仿宋"/>
          <w:sz w:val="24"/>
          <w:u w:val="single"/>
        </w:rPr>
        <w:t>00</w:t>
      </w:r>
      <w:r>
        <w:rPr>
          <w:rFonts w:ascii="仿宋" w:eastAsia="仿宋" w:hAnsi="仿宋" w:cs="仿宋" w:hint="eastAsia"/>
          <w:sz w:val="24"/>
        </w:rPr>
        <w:t>对</w:t>
      </w:r>
      <w:r>
        <w:rPr>
          <w:rFonts w:ascii="仿宋" w:eastAsia="仿宋" w:hAnsi="仿宋" w:cs="仿宋"/>
          <w:color w:val="000000"/>
          <w:sz w:val="24"/>
          <w:u w:val="single"/>
        </w:rPr>
        <w:t>CB-001  车陂路365号（瀛富市场）出租</w:t>
      </w:r>
      <w:r>
        <w:rPr>
          <w:rFonts w:ascii="仿宋" w:eastAsia="仿宋" w:hAnsi="仿宋" w:cs="仿宋" w:hint="eastAsia"/>
          <w:sz w:val="24"/>
        </w:rPr>
        <w:t>项目（项目编号：</w:t>
      </w:r>
      <w:r>
        <w:rPr>
          <w:rFonts w:ascii="仿宋" w:eastAsia="仿宋" w:hAnsi="仿宋" w:cs="仿宋"/>
          <w:color w:val="000000"/>
          <w:sz w:val="24"/>
          <w:u w:val="single"/>
        </w:rPr>
        <w:t>车陂经济联社交﹝202</w:t>
      </w:r>
      <w:r w:rsidR="00B53167">
        <w:rPr>
          <w:rFonts w:ascii="仿宋" w:eastAsia="仿宋" w:hAnsi="仿宋" w:cs="仿宋"/>
          <w:color w:val="000000"/>
          <w:sz w:val="24"/>
          <w:u w:val="single"/>
        </w:rPr>
        <w:t>4</w:t>
      </w:r>
      <w:r>
        <w:rPr>
          <w:rFonts w:ascii="仿宋" w:eastAsia="仿宋" w:hAnsi="仿宋" w:cs="仿宋"/>
          <w:color w:val="000000"/>
          <w:sz w:val="24"/>
          <w:u w:val="single"/>
        </w:rPr>
        <w:t>﹞</w:t>
      </w:r>
      <w:r w:rsidR="006A11B8">
        <w:rPr>
          <w:rFonts w:ascii="仿宋" w:eastAsia="仿宋" w:hAnsi="仿宋" w:cs="仿宋"/>
          <w:color w:val="000000"/>
          <w:sz w:val="24"/>
          <w:u w:val="single"/>
        </w:rPr>
        <w:t>0165</w:t>
      </w:r>
      <w:r>
        <w:rPr>
          <w:rFonts w:ascii="仿宋" w:eastAsia="仿宋" w:hAnsi="仿宋" w:cs="仿宋"/>
          <w:color w:val="000000"/>
          <w:sz w:val="24"/>
          <w:u w:val="single"/>
        </w:rPr>
        <w:t>号</w:t>
      </w:r>
      <w:r>
        <w:rPr>
          <w:rFonts w:ascii="仿宋" w:eastAsia="仿宋" w:hAnsi="仿宋" w:cs="仿宋" w:hint="eastAsia"/>
          <w:sz w:val="24"/>
        </w:rPr>
        <w:t>）进行网上竞投，公示期为</w:t>
      </w:r>
      <w:r w:rsidR="00162A4C">
        <w:rPr>
          <w:rFonts w:ascii="仿宋" w:eastAsia="仿宋" w:hAnsi="仿宋" w:cs="仿宋" w:hint="eastAsia"/>
          <w:sz w:val="24"/>
          <w:u w:val="single"/>
        </w:rPr>
        <w:t>2</w:t>
      </w:r>
      <w:r w:rsidR="00162A4C">
        <w:rPr>
          <w:rFonts w:ascii="仿宋" w:eastAsia="仿宋" w:hAnsi="仿宋" w:cs="仿宋"/>
          <w:sz w:val="24"/>
          <w:u w:val="single"/>
        </w:rPr>
        <w:t>024-</w:t>
      </w:r>
      <w:r w:rsidR="00CB1194">
        <w:rPr>
          <w:rFonts w:ascii="仿宋" w:eastAsia="仿宋" w:hAnsi="仿宋" w:cs="仿宋"/>
          <w:sz w:val="24"/>
          <w:u w:val="single"/>
        </w:rPr>
        <w:t>09</w:t>
      </w:r>
      <w:r w:rsidR="00162A4C">
        <w:rPr>
          <w:rFonts w:ascii="仿宋" w:eastAsia="仿宋" w:hAnsi="仿宋" w:cs="仿宋"/>
          <w:sz w:val="24"/>
          <w:u w:val="single"/>
        </w:rPr>
        <w:t>-</w:t>
      </w:r>
      <w:r w:rsidR="00CB1194">
        <w:rPr>
          <w:rFonts w:ascii="仿宋" w:eastAsia="仿宋" w:hAnsi="仿宋" w:cs="仿宋"/>
          <w:sz w:val="24"/>
          <w:u w:val="single"/>
        </w:rPr>
        <w:t>14</w:t>
      </w:r>
      <w:r>
        <w:rPr>
          <w:rFonts w:ascii="仿宋" w:eastAsia="仿宋" w:hAnsi="仿宋" w:cs="仿宋" w:hint="eastAsia"/>
          <w:sz w:val="24"/>
        </w:rPr>
        <w:t>至</w:t>
      </w:r>
      <w:r w:rsidR="00162A4C">
        <w:rPr>
          <w:rFonts w:ascii="仿宋" w:eastAsia="仿宋" w:hAnsi="仿宋" w:cs="仿宋" w:hint="eastAsia"/>
          <w:sz w:val="24"/>
          <w:u w:val="single"/>
        </w:rPr>
        <w:t>2</w:t>
      </w:r>
      <w:r w:rsidR="00162A4C">
        <w:rPr>
          <w:rFonts w:ascii="仿宋" w:eastAsia="仿宋" w:hAnsi="仿宋" w:cs="仿宋"/>
          <w:sz w:val="24"/>
          <w:u w:val="single"/>
        </w:rPr>
        <w:t>024-</w:t>
      </w:r>
      <w:r w:rsidR="00CB1194">
        <w:rPr>
          <w:rFonts w:ascii="仿宋" w:eastAsia="仿宋" w:hAnsi="仿宋" w:cs="仿宋"/>
          <w:sz w:val="24"/>
          <w:u w:val="single"/>
        </w:rPr>
        <w:t>10</w:t>
      </w:r>
      <w:r w:rsidR="00162A4C">
        <w:rPr>
          <w:rFonts w:ascii="仿宋" w:eastAsia="仿宋" w:hAnsi="仿宋" w:cs="仿宋"/>
          <w:sz w:val="24"/>
          <w:u w:val="single"/>
        </w:rPr>
        <w:t>-</w:t>
      </w:r>
      <w:r w:rsidR="00CB1194">
        <w:rPr>
          <w:rFonts w:ascii="仿宋" w:eastAsia="仿宋" w:hAnsi="仿宋" w:cs="仿宋"/>
          <w:sz w:val="24"/>
          <w:u w:val="single"/>
        </w:rPr>
        <w:t>08</w:t>
      </w:r>
      <w:r>
        <w:rPr>
          <w:rFonts w:ascii="仿宋" w:eastAsia="仿宋" w:hAnsi="仿宋" w:cs="仿宋" w:hint="eastAsia"/>
          <w:snapToGrid w:val="0"/>
          <w:spacing w:val="8"/>
          <w:kern w:val="0"/>
          <w:sz w:val="24"/>
        </w:rPr>
        <w:t>，</w:t>
      </w:r>
      <w:r>
        <w:rPr>
          <w:rFonts w:ascii="仿宋" w:eastAsia="仿宋" w:hAnsi="仿宋" w:cs="仿宋" w:hint="eastAsia"/>
          <w:sz w:val="24"/>
          <w:lang w:val="zh-CN"/>
        </w:rPr>
        <w:t>欢迎符合资格条件</w:t>
      </w:r>
      <w:r>
        <w:rPr>
          <w:rFonts w:ascii="仿宋" w:eastAsia="仿宋" w:hAnsi="仿宋" w:cs="仿宋" w:hint="eastAsia"/>
          <w:sz w:val="24"/>
        </w:rPr>
        <w:t>的意向人参与竞投。</w:t>
      </w:r>
    </w:p>
    <w:p w14:paraId="6AB35A01" w14:textId="77777777" w:rsidR="00B87548" w:rsidRDefault="0028694A">
      <w:pPr>
        <w:autoSpaceDE w:val="0"/>
        <w:autoSpaceDN w:val="0"/>
        <w:spacing w:after="100" w:line="400" w:lineRule="exact"/>
        <w:rPr>
          <w:rFonts w:ascii="仿宋" w:eastAsia="仿宋" w:hAnsi="仿宋" w:cs="仿宋"/>
          <w:b/>
          <w:sz w:val="24"/>
        </w:rPr>
      </w:pPr>
      <w:r>
        <w:rPr>
          <w:rFonts w:ascii="仿宋" w:eastAsia="仿宋" w:hAnsi="仿宋" w:cs="仿宋" w:hint="eastAsia"/>
          <w:b/>
          <w:sz w:val="24"/>
        </w:rPr>
        <w:t>一、项目内容：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4049"/>
        <w:gridCol w:w="1234"/>
        <w:gridCol w:w="1300"/>
        <w:gridCol w:w="1573"/>
      </w:tblGrid>
      <w:tr w:rsidR="00B87548" w14:paraId="7ACACDD5" w14:textId="77777777">
        <w:trPr>
          <w:trHeight w:val="353"/>
          <w:jc w:val="center"/>
        </w:trPr>
        <w:tc>
          <w:tcPr>
            <w:tcW w:w="766" w:type="dxa"/>
            <w:vAlign w:val="center"/>
          </w:tcPr>
          <w:p w14:paraId="7D90D5A4" w14:textId="77777777" w:rsidR="00B87548" w:rsidRDefault="0028694A">
            <w:pPr>
              <w:spacing w:line="400" w:lineRule="exact"/>
              <w:jc w:val="center"/>
              <w:rPr>
                <w:rFonts w:ascii="仿宋" w:eastAsia="仿宋" w:hAnsi="仿宋" w:cs="仿宋"/>
                <w:sz w:val="24"/>
              </w:rPr>
            </w:pPr>
            <w:r>
              <w:rPr>
                <w:rFonts w:ascii="仿宋" w:eastAsia="仿宋" w:hAnsi="仿宋" w:cs="仿宋"/>
                <w:b/>
                <w:sz w:val="24"/>
              </w:rPr>
              <w:t>序号</w:t>
            </w:r>
          </w:p>
        </w:tc>
        <w:tc>
          <w:tcPr>
            <w:tcW w:w="4049" w:type="dxa"/>
            <w:vAlign w:val="center"/>
          </w:tcPr>
          <w:p w14:paraId="3860E964" w14:textId="77777777" w:rsidR="00B87548" w:rsidRDefault="0028694A">
            <w:pPr>
              <w:spacing w:line="400" w:lineRule="exact"/>
              <w:jc w:val="center"/>
              <w:rPr>
                <w:rFonts w:ascii="仿宋" w:eastAsia="仿宋" w:hAnsi="仿宋" w:cs="仿宋"/>
                <w:sz w:val="24"/>
              </w:rPr>
            </w:pPr>
            <w:r>
              <w:rPr>
                <w:rFonts w:ascii="仿宋" w:eastAsia="仿宋" w:hAnsi="仿宋" w:cs="仿宋" w:hint="eastAsia"/>
                <w:b/>
                <w:sz w:val="24"/>
              </w:rPr>
              <w:t>项目名称</w:t>
            </w:r>
          </w:p>
        </w:tc>
        <w:tc>
          <w:tcPr>
            <w:tcW w:w="1234" w:type="dxa"/>
            <w:vAlign w:val="center"/>
          </w:tcPr>
          <w:p w14:paraId="78E6820F" w14:textId="77777777" w:rsidR="00B87548" w:rsidRDefault="0028694A">
            <w:pPr>
              <w:spacing w:line="400" w:lineRule="exact"/>
              <w:jc w:val="center"/>
              <w:rPr>
                <w:rFonts w:ascii="仿宋" w:eastAsia="仿宋" w:hAnsi="仿宋" w:cs="仿宋"/>
                <w:sz w:val="24"/>
              </w:rPr>
            </w:pPr>
            <w:r>
              <w:rPr>
                <w:rFonts w:ascii="仿宋" w:eastAsia="仿宋" w:hAnsi="仿宋" w:cs="仿宋" w:hint="eastAsia"/>
                <w:b/>
                <w:sz w:val="24"/>
              </w:rPr>
              <w:t>合同期限</w:t>
            </w:r>
          </w:p>
        </w:tc>
        <w:tc>
          <w:tcPr>
            <w:tcW w:w="1300" w:type="dxa"/>
            <w:vAlign w:val="center"/>
          </w:tcPr>
          <w:p w14:paraId="3E186665" w14:textId="77777777" w:rsidR="00B87548" w:rsidRDefault="0028694A">
            <w:pPr>
              <w:spacing w:line="400" w:lineRule="exact"/>
              <w:jc w:val="center"/>
              <w:rPr>
                <w:rFonts w:ascii="仿宋" w:eastAsia="仿宋" w:hAnsi="仿宋" w:cs="仿宋"/>
                <w:sz w:val="24"/>
              </w:rPr>
            </w:pPr>
            <w:r>
              <w:rPr>
                <w:rFonts w:ascii="仿宋" w:eastAsia="仿宋" w:hAnsi="仿宋" w:cs="仿宋" w:hint="eastAsia"/>
                <w:b/>
                <w:sz w:val="24"/>
              </w:rPr>
              <w:t>交易面积</w:t>
            </w:r>
          </w:p>
        </w:tc>
        <w:tc>
          <w:tcPr>
            <w:tcW w:w="1573" w:type="dxa"/>
            <w:vAlign w:val="center"/>
          </w:tcPr>
          <w:p w14:paraId="491D0EBA" w14:textId="77777777" w:rsidR="00B87548" w:rsidRDefault="0028694A">
            <w:pPr>
              <w:spacing w:line="400" w:lineRule="exact"/>
              <w:jc w:val="center"/>
              <w:rPr>
                <w:rFonts w:ascii="仿宋" w:eastAsia="仿宋" w:hAnsi="仿宋" w:cs="仿宋"/>
                <w:sz w:val="24"/>
              </w:rPr>
            </w:pPr>
            <w:r>
              <w:rPr>
                <w:rFonts w:ascii="仿宋" w:eastAsia="仿宋" w:hAnsi="仿宋" w:cs="仿宋" w:hint="eastAsia"/>
                <w:b/>
                <w:sz w:val="24"/>
              </w:rPr>
              <w:t>交易底价</w:t>
            </w:r>
          </w:p>
        </w:tc>
      </w:tr>
      <w:tr w:rsidR="00B87548" w14:paraId="2831AB8B" w14:textId="77777777">
        <w:tblPrEx>
          <w:tblBorders>
            <w:top w:val="single" w:sz="0" w:space="0" w:color="000000"/>
            <w:left w:val="single" w:sz="0" w:space="0" w:color="000000"/>
            <w:bottom w:val="single" w:sz="0" w:space="0" w:color="auto"/>
            <w:right w:val="single" w:sz="0" w:space="0" w:color="000000"/>
            <w:insideH w:val="single" w:sz="0" w:space="0" w:color="000000"/>
            <w:insideV w:val="single" w:sz="0" w:space="0" w:color="000000"/>
          </w:tblBorders>
        </w:tblPrEx>
        <w:trPr>
          <w:trHeight w:val="361"/>
          <w:jc w:val="center"/>
        </w:trPr>
        <w:tc>
          <w:tcPr>
            <w:tcW w:w="766" w:type="dxa"/>
            <w:vAlign w:val="center"/>
          </w:tcPr>
          <w:p w14:paraId="51476388" w14:textId="77777777" w:rsidR="00B87548" w:rsidRDefault="0028694A">
            <w:pPr>
              <w:jc w:val="center"/>
              <w:rPr>
                <w:rFonts w:ascii="仿宋" w:eastAsia="仿宋" w:hAnsi="仿宋"/>
                <w:sz w:val="24"/>
              </w:rPr>
            </w:pPr>
            <w:r>
              <w:rPr>
                <w:rFonts w:ascii="仿宋" w:eastAsia="仿宋" w:hAnsi="仿宋" w:cs="仿宋"/>
                <w:sz w:val="24"/>
              </w:rPr>
              <w:t>1</w:t>
            </w:r>
          </w:p>
        </w:tc>
        <w:tc>
          <w:tcPr>
            <w:tcW w:w="4049" w:type="dxa"/>
            <w:vAlign w:val="center"/>
          </w:tcPr>
          <w:p w14:paraId="3AC23BB0" w14:textId="77777777" w:rsidR="00B87548" w:rsidRDefault="0028694A">
            <w:pPr>
              <w:jc w:val="center"/>
              <w:rPr>
                <w:rFonts w:ascii="仿宋" w:eastAsia="仿宋" w:hAnsi="仿宋"/>
                <w:sz w:val="24"/>
              </w:rPr>
            </w:pPr>
            <w:r>
              <w:rPr>
                <w:rFonts w:ascii="仿宋" w:eastAsia="仿宋" w:hAnsi="仿宋" w:cs="仿宋"/>
                <w:sz w:val="24"/>
              </w:rPr>
              <w:t>CB-001 车陂路365号（瀛富市场）出租</w:t>
            </w:r>
          </w:p>
        </w:tc>
        <w:tc>
          <w:tcPr>
            <w:tcW w:w="1234" w:type="dxa"/>
            <w:vAlign w:val="center"/>
          </w:tcPr>
          <w:p w14:paraId="48789C43" w14:textId="7E2C732A" w:rsidR="00B87548" w:rsidRDefault="0028694A">
            <w:pPr>
              <w:jc w:val="center"/>
              <w:rPr>
                <w:rFonts w:ascii="仿宋" w:eastAsia="仿宋" w:hAnsi="仿宋"/>
                <w:sz w:val="24"/>
              </w:rPr>
            </w:pPr>
            <w:r>
              <w:rPr>
                <w:rFonts w:ascii="仿宋" w:eastAsia="仿宋" w:hAnsi="仿宋" w:cs="仿宋"/>
                <w:sz w:val="24"/>
              </w:rPr>
              <w:t xml:space="preserve"> </w:t>
            </w:r>
            <w:r w:rsidR="00B76341">
              <w:rPr>
                <w:rFonts w:ascii="仿宋" w:eastAsia="仿宋" w:hAnsi="仿宋" w:cs="仿宋"/>
                <w:sz w:val="24"/>
              </w:rPr>
              <w:t>10</w:t>
            </w:r>
            <w:r>
              <w:rPr>
                <w:rFonts w:ascii="仿宋" w:eastAsia="仿宋" w:hAnsi="仿宋" w:cs="仿宋"/>
                <w:sz w:val="24"/>
              </w:rPr>
              <w:t>年</w:t>
            </w:r>
          </w:p>
        </w:tc>
        <w:tc>
          <w:tcPr>
            <w:tcW w:w="1300" w:type="dxa"/>
            <w:vAlign w:val="center"/>
          </w:tcPr>
          <w:p w14:paraId="560FA190" w14:textId="77777777" w:rsidR="00B87548" w:rsidRDefault="0028694A">
            <w:pPr>
              <w:jc w:val="center"/>
              <w:rPr>
                <w:rFonts w:ascii="仿宋" w:eastAsia="仿宋" w:hAnsi="仿宋"/>
                <w:sz w:val="24"/>
              </w:rPr>
            </w:pPr>
            <w:r>
              <w:rPr>
                <w:rFonts w:ascii="仿宋" w:eastAsia="仿宋" w:hAnsi="仿宋" w:cs="仿宋"/>
                <w:sz w:val="24"/>
              </w:rPr>
              <w:t>28821.78</w:t>
            </w:r>
            <w:r>
              <w:rPr>
                <w:rFonts w:ascii="仿宋" w:eastAsia="仿宋" w:hAnsi="仿宋" w:cs="仿宋" w:hint="eastAsia"/>
                <w:sz w:val="24"/>
              </w:rPr>
              <w:t>平方米</w:t>
            </w:r>
          </w:p>
        </w:tc>
        <w:tc>
          <w:tcPr>
            <w:tcW w:w="1573" w:type="dxa"/>
            <w:vAlign w:val="center"/>
          </w:tcPr>
          <w:p w14:paraId="30B5E861" w14:textId="793985EF" w:rsidR="00B87548" w:rsidRDefault="0028694A">
            <w:pPr>
              <w:jc w:val="center"/>
              <w:rPr>
                <w:rFonts w:ascii="仿宋" w:eastAsia="仿宋" w:hAnsi="仿宋" w:cs="仿宋"/>
                <w:sz w:val="24"/>
              </w:rPr>
            </w:pPr>
            <w:r>
              <w:rPr>
                <w:rFonts w:ascii="仿宋" w:eastAsia="仿宋" w:hAnsi="仿宋" w:cs="仿宋"/>
                <w:sz w:val="24"/>
              </w:rPr>
              <w:t>3</w:t>
            </w:r>
            <w:r w:rsidR="00B33028">
              <w:rPr>
                <w:rFonts w:ascii="仿宋" w:eastAsia="仿宋" w:hAnsi="仿宋" w:cs="仿宋"/>
                <w:sz w:val="24"/>
              </w:rPr>
              <w:t>6</w:t>
            </w:r>
            <w:r>
              <w:rPr>
                <w:rFonts w:ascii="仿宋" w:eastAsia="仿宋" w:hAnsi="仿宋" w:cs="仿宋"/>
                <w:sz w:val="24"/>
              </w:rPr>
              <w:t xml:space="preserve">00000 </w:t>
            </w:r>
          </w:p>
          <w:p w14:paraId="4DA0ADA0" w14:textId="77777777" w:rsidR="00B87548" w:rsidRDefault="0028694A">
            <w:pPr>
              <w:jc w:val="center"/>
              <w:rPr>
                <w:rFonts w:ascii="仿宋" w:eastAsia="仿宋" w:hAnsi="仿宋"/>
                <w:sz w:val="24"/>
              </w:rPr>
            </w:pPr>
            <w:r>
              <w:rPr>
                <w:rFonts w:ascii="仿宋" w:eastAsia="仿宋" w:hAnsi="仿宋" w:cs="仿宋"/>
                <w:sz w:val="24"/>
              </w:rPr>
              <w:t>元/月</w:t>
            </w:r>
          </w:p>
        </w:tc>
      </w:tr>
    </w:tbl>
    <w:p w14:paraId="6D45E913" w14:textId="0F2822EE" w:rsidR="006A12E1" w:rsidRPr="00501D5B" w:rsidRDefault="006A12E1" w:rsidP="006A12E1">
      <w:pPr>
        <w:pStyle w:val="affc"/>
        <w:numPr>
          <w:ilvl w:val="0"/>
          <w:numId w:val="4"/>
        </w:numPr>
        <w:autoSpaceDE w:val="0"/>
        <w:autoSpaceDN w:val="0"/>
        <w:spacing w:line="400" w:lineRule="exact"/>
        <w:ind w:firstLineChars="0"/>
        <w:rPr>
          <w:rFonts w:ascii="仿宋" w:eastAsia="仿宋" w:hAnsi="仿宋" w:cs="仿宋"/>
          <w:sz w:val="24"/>
        </w:rPr>
      </w:pPr>
      <w:r w:rsidRPr="00501D5B">
        <w:rPr>
          <w:rFonts w:ascii="仿宋" w:eastAsia="仿宋" w:hAnsi="仿宋" w:cs="仿宋" w:hint="eastAsia"/>
          <w:sz w:val="24"/>
        </w:rPr>
        <w:t>竞投自然递增报价：</w:t>
      </w:r>
      <w:r>
        <w:rPr>
          <w:rFonts w:ascii="仿宋" w:eastAsia="仿宋" w:hAnsi="仿宋" w:cs="仿宋"/>
          <w:sz w:val="24"/>
          <w:u w:val="single"/>
        </w:rPr>
        <w:t>10000</w:t>
      </w:r>
      <w:r w:rsidRPr="004F1DE3">
        <w:rPr>
          <w:rFonts w:ascii="仿宋" w:eastAsia="仿宋" w:hAnsi="仿宋" w:cs="仿宋" w:hint="eastAsia"/>
          <w:sz w:val="24"/>
          <w:u w:val="single"/>
        </w:rPr>
        <w:t>元/月</w:t>
      </w:r>
    </w:p>
    <w:p w14:paraId="2E0B7E8E" w14:textId="1174C99C" w:rsidR="006A12E1" w:rsidRPr="00501D5B" w:rsidRDefault="006A12E1" w:rsidP="006A12E1">
      <w:pPr>
        <w:numPr>
          <w:ilvl w:val="0"/>
          <w:numId w:val="4"/>
        </w:numPr>
        <w:autoSpaceDE w:val="0"/>
        <w:autoSpaceDN w:val="0"/>
        <w:spacing w:line="400" w:lineRule="exact"/>
        <w:rPr>
          <w:rFonts w:ascii="仿宋" w:eastAsia="仿宋" w:hAnsi="仿宋" w:cs="仿宋"/>
          <w:sz w:val="24"/>
          <w:u w:val="single"/>
        </w:rPr>
      </w:pPr>
      <w:r w:rsidRPr="004F1DE3">
        <w:rPr>
          <w:rFonts w:ascii="仿宋" w:eastAsia="仿宋" w:hAnsi="仿宋" w:cs="仿宋" w:hint="eastAsia"/>
          <w:sz w:val="24"/>
        </w:rPr>
        <w:t>每次最高加价金额：</w:t>
      </w:r>
      <w:r w:rsidR="003465A7">
        <w:rPr>
          <w:rFonts w:ascii="仿宋" w:eastAsia="仿宋" w:hAnsi="仿宋" w:cs="仿宋"/>
          <w:sz w:val="24"/>
          <w:u w:val="single"/>
        </w:rPr>
        <w:t>1</w:t>
      </w:r>
      <w:r>
        <w:rPr>
          <w:rFonts w:ascii="仿宋" w:eastAsia="仿宋" w:hAnsi="仿宋" w:cs="仿宋"/>
          <w:sz w:val="24"/>
          <w:u w:val="single"/>
        </w:rPr>
        <w:t>00000</w:t>
      </w:r>
      <w:r w:rsidRPr="004F1DE3">
        <w:rPr>
          <w:rFonts w:ascii="仿宋" w:eastAsia="仿宋" w:hAnsi="仿宋" w:cs="仿宋" w:hint="eastAsia"/>
          <w:sz w:val="24"/>
          <w:u w:val="single"/>
        </w:rPr>
        <w:t>元/月</w:t>
      </w:r>
    </w:p>
    <w:p w14:paraId="17734901" w14:textId="77777777" w:rsidR="006A12E1" w:rsidRDefault="006A12E1" w:rsidP="006A12E1">
      <w:pPr>
        <w:autoSpaceDE w:val="0"/>
        <w:autoSpaceDN w:val="0"/>
        <w:spacing w:line="400" w:lineRule="exact"/>
        <w:ind w:left="240"/>
        <w:rPr>
          <w:rFonts w:ascii="仿宋" w:eastAsia="仿宋" w:hAnsi="仿宋" w:cs="仿宋"/>
          <w:sz w:val="24"/>
          <w:u w:val="single"/>
        </w:rPr>
      </w:pPr>
      <w:r w:rsidRPr="006A12E1">
        <w:rPr>
          <w:rFonts w:ascii="仿宋" w:eastAsia="仿宋" w:hAnsi="仿宋" w:cs="仿宋" w:hint="eastAsia"/>
          <w:sz w:val="24"/>
        </w:rPr>
        <w:t>（三）交易方式：</w:t>
      </w:r>
      <w:r w:rsidRPr="006A12E1">
        <w:rPr>
          <w:rFonts w:ascii="仿宋" w:eastAsia="仿宋" w:hAnsi="仿宋" w:cs="仿宋"/>
          <w:sz w:val="24"/>
          <w:u w:val="single"/>
        </w:rPr>
        <w:t>网上竞投</w:t>
      </w:r>
    </w:p>
    <w:p w14:paraId="4DC06F81" w14:textId="77777777" w:rsidR="006A12E1" w:rsidRDefault="006A12E1" w:rsidP="006A12E1">
      <w:pPr>
        <w:autoSpaceDE w:val="0"/>
        <w:autoSpaceDN w:val="0"/>
        <w:spacing w:line="400" w:lineRule="exact"/>
        <w:ind w:left="240"/>
        <w:rPr>
          <w:rFonts w:ascii="仿宋" w:eastAsia="仿宋" w:hAnsi="仿宋" w:cs="仿宋"/>
          <w:sz w:val="24"/>
        </w:rPr>
      </w:pPr>
      <w:r w:rsidRPr="006A12E1">
        <w:rPr>
          <w:rFonts w:ascii="仿宋" w:eastAsia="仿宋" w:hAnsi="仿宋" w:cs="仿宋" w:hint="eastAsia"/>
          <w:sz w:val="24"/>
        </w:rPr>
        <w:t>（四）交易保证金：人民币</w:t>
      </w:r>
      <w:r w:rsidRPr="006A12E1">
        <w:rPr>
          <w:rFonts w:ascii="仿宋" w:eastAsia="仿宋" w:hAnsi="仿宋" w:cs="仿宋"/>
          <w:sz w:val="24"/>
          <w:u w:val="single"/>
        </w:rPr>
        <w:t>10000000</w:t>
      </w:r>
      <w:r w:rsidRPr="006A12E1">
        <w:rPr>
          <w:rFonts w:ascii="仿宋" w:eastAsia="仿宋" w:hAnsi="仿宋" w:cs="仿宋" w:hint="eastAsia"/>
          <w:sz w:val="24"/>
        </w:rPr>
        <w:t>元(大写:</w:t>
      </w:r>
      <w:r w:rsidRPr="006A12E1">
        <w:rPr>
          <w:rFonts w:ascii="仿宋" w:eastAsia="仿宋" w:hAnsi="仿宋" w:cs="仿宋" w:hint="eastAsia"/>
          <w:sz w:val="24"/>
          <w:u w:val="single"/>
        </w:rPr>
        <w:t>壹仟万元整</w:t>
      </w:r>
      <w:r w:rsidRPr="006A12E1">
        <w:rPr>
          <w:rFonts w:ascii="仿宋" w:eastAsia="仿宋" w:hAnsi="仿宋" w:cs="仿宋" w:hint="eastAsia"/>
          <w:sz w:val="24"/>
        </w:rPr>
        <w:t>)，竞投人请登录广州市天河区农村集体资产管理平台http://szjy.thnet.gov.cn/或关注“天河农村集体资产交易”微信公众号，点击【网上竞投】模块→选择意向项目报名→获取交易保证金账号，在报名结束前确保交易保证金一次性全额到达指定账户，交纳方式：</w:t>
      </w:r>
      <w:r w:rsidRPr="006A12E1">
        <w:rPr>
          <w:rFonts w:ascii="仿宋" w:eastAsia="仿宋" w:hAnsi="仿宋" w:cs="仿宋" w:hint="eastAsia"/>
          <w:b/>
          <w:bCs/>
          <w:sz w:val="24"/>
        </w:rPr>
        <w:t>银行转账</w:t>
      </w:r>
      <w:r w:rsidRPr="006A12E1">
        <w:rPr>
          <w:rFonts w:ascii="仿宋" w:eastAsia="仿宋" w:hAnsi="仿宋" w:cs="仿宋" w:hint="eastAsia"/>
          <w:sz w:val="24"/>
        </w:rPr>
        <w:t>。</w:t>
      </w:r>
    </w:p>
    <w:p w14:paraId="569F0E36" w14:textId="77777777" w:rsidR="006A12E1" w:rsidRDefault="006A12E1" w:rsidP="006A12E1">
      <w:pPr>
        <w:autoSpaceDE w:val="0"/>
        <w:autoSpaceDN w:val="0"/>
        <w:spacing w:line="400" w:lineRule="exact"/>
        <w:ind w:left="240"/>
        <w:rPr>
          <w:rFonts w:ascii="仿宋" w:eastAsia="仿宋" w:hAnsi="仿宋" w:cs="仿宋"/>
          <w:sz w:val="24"/>
        </w:rPr>
      </w:pPr>
      <w:r w:rsidRPr="006A12E1">
        <w:rPr>
          <w:rFonts w:ascii="仿宋" w:eastAsia="仿宋" w:hAnsi="仿宋" w:cs="仿宋" w:hint="eastAsia"/>
          <w:sz w:val="24"/>
        </w:rPr>
        <w:t>注：1、交易保证金仅限于通过银行的渠道进行转账，包括手机银行、网上银行、柜台转账等（拒收支付宝转账、微信转账、现金存款）；</w:t>
      </w:r>
    </w:p>
    <w:p w14:paraId="043D1EC8" w14:textId="77777777" w:rsidR="006A12E1" w:rsidRDefault="006A12E1" w:rsidP="006A12E1">
      <w:pPr>
        <w:autoSpaceDE w:val="0"/>
        <w:autoSpaceDN w:val="0"/>
        <w:spacing w:line="400" w:lineRule="exact"/>
        <w:ind w:left="240"/>
        <w:rPr>
          <w:rFonts w:ascii="仿宋" w:eastAsia="仿宋" w:hAnsi="仿宋" w:cs="仿宋"/>
          <w:sz w:val="24"/>
        </w:rPr>
      </w:pPr>
      <w:r w:rsidRPr="006A12E1">
        <w:rPr>
          <w:rFonts w:ascii="仿宋" w:eastAsia="仿宋" w:hAnsi="仿宋" w:cs="仿宋" w:hint="eastAsia"/>
          <w:sz w:val="24"/>
        </w:rPr>
        <w:t>2、一个项目对应一个银行账号；</w:t>
      </w:r>
    </w:p>
    <w:p w14:paraId="0639CE95" w14:textId="77777777" w:rsidR="006A12E1" w:rsidRDefault="006A12E1" w:rsidP="006A12E1">
      <w:pPr>
        <w:autoSpaceDE w:val="0"/>
        <w:autoSpaceDN w:val="0"/>
        <w:spacing w:line="400" w:lineRule="exact"/>
        <w:ind w:left="240"/>
        <w:rPr>
          <w:rFonts w:ascii="仿宋" w:eastAsia="仿宋" w:hAnsi="仿宋" w:cs="仿宋"/>
          <w:sz w:val="24"/>
        </w:rPr>
      </w:pPr>
      <w:r w:rsidRPr="006A12E1">
        <w:rPr>
          <w:rFonts w:ascii="仿宋" w:eastAsia="仿宋" w:hAnsi="仿宋" w:cs="仿宋" w:hint="eastAsia"/>
          <w:sz w:val="24"/>
        </w:rPr>
        <w:t>3、报名的最后一天，为确保交易系统能及时获取银行系统的到账信息，建议竞投意向人提前完成交易保证金转账及网上报名。</w:t>
      </w:r>
    </w:p>
    <w:p w14:paraId="02FE5970" w14:textId="2664DB32" w:rsidR="00B87548" w:rsidRPr="006A12E1" w:rsidRDefault="006A12E1" w:rsidP="006A12E1">
      <w:pPr>
        <w:autoSpaceDE w:val="0"/>
        <w:autoSpaceDN w:val="0"/>
        <w:spacing w:line="400" w:lineRule="exact"/>
        <w:ind w:left="240"/>
        <w:rPr>
          <w:rFonts w:ascii="仿宋" w:eastAsia="仿宋" w:hAnsi="仿宋" w:cs="仿宋"/>
          <w:bCs/>
          <w:sz w:val="24"/>
        </w:rPr>
      </w:pPr>
      <w:r w:rsidRPr="006A12E1">
        <w:rPr>
          <w:rFonts w:ascii="仿宋" w:eastAsia="仿宋" w:hAnsi="仿宋" w:cs="仿宋" w:hint="eastAsia"/>
          <w:bCs/>
          <w:sz w:val="24"/>
        </w:rPr>
        <w:t>（五）详情请查阅交易文件“第二部分 项目内容”</w:t>
      </w:r>
      <w:r w:rsidR="0028694A" w:rsidRPr="006A12E1">
        <w:rPr>
          <w:rFonts w:ascii="仿宋" w:eastAsia="仿宋" w:hAnsi="仿宋" w:cs="仿宋" w:hint="eastAsia"/>
          <w:bCs/>
          <w:sz w:val="24"/>
        </w:rPr>
        <w:t>。</w:t>
      </w:r>
    </w:p>
    <w:p w14:paraId="72B9C147" w14:textId="77777777" w:rsidR="00B87548" w:rsidRDefault="0028694A">
      <w:pPr>
        <w:autoSpaceDE w:val="0"/>
        <w:autoSpaceDN w:val="0"/>
        <w:spacing w:line="400" w:lineRule="exact"/>
        <w:rPr>
          <w:rFonts w:ascii="仿宋" w:eastAsia="仿宋" w:hAnsi="仿宋" w:cs="仿宋"/>
          <w:b/>
          <w:sz w:val="24"/>
        </w:rPr>
      </w:pPr>
      <w:r>
        <w:rPr>
          <w:rFonts w:ascii="仿宋" w:eastAsia="仿宋" w:hAnsi="仿宋" w:cs="仿宋" w:hint="eastAsia"/>
          <w:b/>
          <w:sz w:val="24"/>
        </w:rPr>
        <w:t>二、竞投人资格要求：</w:t>
      </w:r>
    </w:p>
    <w:p w14:paraId="5B38A559" w14:textId="77777777" w:rsidR="00B87548" w:rsidRDefault="0028694A">
      <w:pPr>
        <w:spacing w:line="400" w:lineRule="exact"/>
        <w:ind w:firstLineChars="100" w:firstLine="240"/>
        <w:rPr>
          <w:rFonts w:ascii="仿宋" w:eastAsia="仿宋" w:hAnsi="仿宋" w:cs="仿宋"/>
          <w:sz w:val="24"/>
        </w:rPr>
      </w:pPr>
      <w:r>
        <w:rPr>
          <w:rFonts w:ascii="仿宋" w:eastAsia="仿宋" w:hAnsi="仿宋" w:cs="仿宋" w:hint="eastAsia"/>
          <w:sz w:val="24"/>
        </w:rPr>
        <w:t>（一）竞投人必须是在中华人民共和国境内注册并合法运作的法人单位；</w:t>
      </w:r>
    </w:p>
    <w:p w14:paraId="272C2F1C" w14:textId="77777777" w:rsidR="00B87548" w:rsidRDefault="0028694A">
      <w:pPr>
        <w:spacing w:line="400" w:lineRule="exact"/>
        <w:ind w:firstLineChars="100" w:firstLine="240"/>
        <w:rPr>
          <w:rFonts w:ascii="仿宋" w:eastAsia="仿宋" w:hAnsi="仿宋" w:cs="仿宋"/>
          <w:sz w:val="24"/>
        </w:rPr>
      </w:pPr>
      <w:r>
        <w:rPr>
          <w:rFonts w:ascii="仿宋" w:eastAsia="仿宋" w:hAnsi="仿宋" w:cs="仿宋" w:hint="eastAsia"/>
          <w:sz w:val="24"/>
        </w:rPr>
        <w:t>（二）项目业主单位要求的其他资质条件：</w:t>
      </w:r>
    </w:p>
    <w:p w14:paraId="65180E9A" w14:textId="27D2147C" w:rsidR="00B87548" w:rsidRDefault="0028694A">
      <w:pPr>
        <w:spacing w:line="400" w:lineRule="exact"/>
        <w:rPr>
          <w:rFonts w:ascii="仿宋" w:eastAsia="仿宋" w:hAnsi="仿宋" w:cs="仿宋"/>
          <w:b/>
          <w:bCs/>
          <w:sz w:val="24"/>
          <w:u w:val="single"/>
        </w:rPr>
      </w:pPr>
      <w:r>
        <w:rPr>
          <w:rFonts w:ascii="仿宋" w:eastAsia="仿宋" w:hAnsi="仿宋" w:cs="仿宋" w:hint="eastAsia"/>
          <w:b/>
          <w:bCs/>
          <w:sz w:val="24"/>
          <w:u w:val="single"/>
        </w:rPr>
        <w:t>1</w:t>
      </w:r>
      <w:r>
        <w:rPr>
          <w:rFonts w:ascii="仿宋" w:eastAsia="仿宋" w:hAnsi="仿宋" w:cs="仿宋"/>
          <w:b/>
          <w:bCs/>
          <w:sz w:val="24"/>
          <w:u w:val="single"/>
        </w:rPr>
        <w:t>.</w:t>
      </w:r>
      <w:r>
        <w:rPr>
          <w:rFonts w:ascii="仿宋" w:eastAsia="仿宋" w:hAnsi="仿宋" w:cs="仿宋" w:hint="eastAsia"/>
          <w:b/>
          <w:bCs/>
          <w:sz w:val="24"/>
          <w:u w:val="single"/>
        </w:rPr>
        <w:t>竞投人须</w:t>
      </w:r>
      <w:r w:rsidR="00DB05C3">
        <w:rPr>
          <w:rFonts w:ascii="仿宋" w:eastAsia="仿宋" w:hAnsi="仿宋" w:cs="仿宋" w:hint="eastAsia"/>
          <w:b/>
          <w:bCs/>
          <w:sz w:val="24"/>
          <w:u w:val="single"/>
        </w:rPr>
        <w:t>成立</w:t>
      </w:r>
      <w:r>
        <w:rPr>
          <w:rFonts w:ascii="仿宋" w:eastAsia="仿宋" w:hAnsi="仿宋" w:hint="eastAsia"/>
          <w:b/>
          <w:bCs/>
          <w:sz w:val="24"/>
          <w:u w:val="single"/>
        </w:rPr>
        <w:t>时间有十年以上（含十年，即20</w:t>
      </w:r>
      <w:r>
        <w:rPr>
          <w:rFonts w:ascii="仿宋" w:eastAsia="仿宋" w:hAnsi="仿宋"/>
          <w:b/>
          <w:bCs/>
          <w:sz w:val="24"/>
          <w:u w:val="single"/>
        </w:rPr>
        <w:t>1</w:t>
      </w:r>
      <w:r w:rsidR="00D376F9">
        <w:rPr>
          <w:rFonts w:ascii="仿宋" w:eastAsia="仿宋" w:hAnsi="仿宋"/>
          <w:b/>
          <w:bCs/>
          <w:sz w:val="24"/>
          <w:u w:val="single"/>
        </w:rPr>
        <w:t>4</w:t>
      </w:r>
      <w:r>
        <w:rPr>
          <w:rFonts w:ascii="仿宋" w:eastAsia="仿宋" w:hAnsi="仿宋" w:hint="eastAsia"/>
          <w:b/>
          <w:bCs/>
          <w:sz w:val="24"/>
          <w:u w:val="single"/>
        </w:rPr>
        <w:t>年</w:t>
      </w:r>
      <w:r w:rsidR="00CB1194">
        <w:rPr>
          <w:rFonts w:ascii="仿宋" w:eastAsia="仿宋" w:hAnsi="仿宋"/>
          <w:b/>
          <w:bCs/>
          <w:sz w:val="24"/>
          <w:u w:val="single"/>
        </w:rPr>
        <w:t>09</w:t>
      </w:r>
      <w:r>
        <w:rPr>
          <w:rFonts w:ascii="仿宋" w:eastAsia="仿宋" w:hAnsi="仿宋" w:hint="eastAsia"/>
          <w:b/>
          <w:bCs/>
          <w:sz w:val="24"/>
          <w:u w:val="single"/>
        </w:rPr>
        <w:t>月</w:t>
      </w:r>
      <w:r w:rsidR="00CB1194">
        <w:rPr>
          <w:rFonts w:ascii="仿宋" w:eastAsia="仿宋" w:hAnsi="仿宋"/>
          <w:b/>
          <w:bCs/>
          <w:sz w:val="24"/>
          <w:u w:val="single"/>
        </w:rPr>
        <w:t>14</w:t>
      </w:r>
      <w:r>
        <w:rPr>
          <w:rFonts w:ascii="仿宋" w:eastAsia="仿宋" w:hAnsi="仿宋" w:hint="eastAsia"/>
          <w:b/>
          <w:bCs/>
          <w:sz w:val="24"/>
          <w:u w:val="single"/>
        </w:rPr>
        <w:t>日前</w:t>
      </w:r>
      <w:r w:rsidR="0078525E">
        <w:rPr>
          <w:rFonts w:ascii="仿宋" w:eastAsia="仿宋" w:hAnsi="仿宋" w:hint="eastAsia"/>
          <w:b/>
          <w:bCs/>
          <w:sz w:val="24"/>
          <w:u w:val="single"/>
        </w:rPr>
        <w:t>成立</w:t>
      </w:r>
      <w:r>
        <w:rPr>
          <w:rFonts w:ascii="仿宋" w:eastAsia="仿宋" w:hAnsi="仿宋" w:hint="eastAsia"/>
          <w:b/>
          <w:bCs/>
          <w:sz w:val="24"/>
          <w:u w:val="single"/>
        </w:rPr>
        <w:t>）</w:t>
      </w:r>
      <w:r>
        <w:rPr>
          <w:rFonts w:ascii="仿宋" w:eastAsia="仿宋" w:hAnsi="仿宋" w:cs="仿宋" w:hint="eastAsia"/>
          <w:b/>
          <w:bCs/>
          <w:sz w:val="24"/>
          <w:u w:val="single"/>
        </w:rPr>
        <w:t>。</w:t>
      </w:r>
    </w:p>
    <w:p w14:paraId="66F50415" w14:textId="7894F2B5" w:rsidR="00B87548" w:rsidRDefault="0028694A">
      <w:pPr>
        <w:spacing w:line="400" w:lineRule="exact"/>
        <w:rPr>
          <w:rFonts w:ascii="仿宋" w:eastAsia="仿宋" w:hAnsi="仿宋" w:cs="仿宋"/>
          <w:b/>
          <w:bCs/>
          <w:sz w:val="24"/>
          <w:u w:val="single"/>
        </w:rPr>
      </w:pPr>
      <w:r>
        <w:rPr>
          <w:rFonts w:ascii="仿宋" w:eastAsia="仿宋" w:hAnsi="仿宋" w:cs="仿宋" w:hint="eastAsia"/>
          <w:b/>
          <w:bCs/>
          <w:sz w:val="24"/>
          <w:u w:val="single"/>
        </w:rPr>
        <w:t>2</w:t>
      </w:r>
      <w:r>
        <w:rPr>
          <w:rFonts w:ascii="仿宋" w:eastAsia="仿宋" w:hAnsi="仿宋" w:cs="仿宋"/>
          <w:b/>
          <w:bCs/>
          <w:sz w:val="24"/>
          <w:u w:val="single"/>
        </w:rPr>
        <w:t>.</w:t>
      </w:r>
      <w:r>
        <w:rPr>
          <w:rFonts w:ascii="仿宋" w:eastAsia="仿宋" w:hAnsi="仿宋" w:cs="仿宋" w:hint="eastAsia"/>
          <w:b/>
          <w:bCs/>
          <w:sz w:val="24"/>
          <w:u w:val="single"/>
        </w:rPr>
        <w:t>竞投人在发布交易公告之日前</w:t>
      </w:r>
      <w:r w:rsidR="00182640">
        <w:rPr>
          <w:rFonts w:ascii="仿宋" w:eastAsia="仿宋" w:hAnsi="仿宋" w:cs="仿宋" w:hint="eastAsia"/>
          <w:b/>
          <w:bCs/>
          <w:sz w:val="24"/>
          <w:u w:val="single"/>
        </w:rPr>
        <w:t>三</w:t>
      </w:r>
      <w:r w:rsidR="005A1078">
        <w:rPr>
          <w:rFonts w:ascii="仿宋" w:eastAsia="仿宋" w:hAnsi="仿宋" w:cs="仿宋" w:hint="eastAsia"/>
          <w:b/>
          <w:bCs/>
          <w:sz w:val="24"/>
          <w:u w:val="single"/>
        </w:rPr>
        <w:t>个月</w:t>
      </w:r>
      <w:r w:rsidR="00D80C85">
        <w:rPr>
          <w:rFonts w:ascii="仿宋" w:eastAsia="仿宋" w:hAnsi="仿宋" w:cs="仿宋" w:hint="eastAsia"/>
          <w:b/>
          <w:bCs/>
          <w:sz w:val="24"/>
          <w:u w:val="single"/>
        </w:rPr>
        <w:t>（</w:t>
      </w:r>
      <w:r w:rsidR="00D80C85">
        <w:rPr>
          <w:rFonts w:ascii="仿宋" w:eastAsia="仿宋" w:hAnsi="仿宋" w:hint="eastAsia"/>
          <w:b/>
          <w:bCs/>
          <w:sz w:val="24"/>
          <w:u w:val="single"/>
        </w:rPr>
        <w:t>即20</w:t>
      </w:r>
      <w:r w:rsidR="00EB378B">
        <w:rPr>
          <w:rFonts w:ascii="仿宋" w:eastAsia="仿宋" w:hAnsi="仿宋"/>
          <w:b/>
          <w:bCs/>
          <w:sz w:val="24"/>
          <w:u w:val="single"/>
        </w:rPr>
        <w:t>2</w:t>
      </w:r>
      <w:r w:rsidR="00162A4C">
        <w:rPr>
          <w:rFonts w:ascii="仿宋" w:eastAsia="仿宋" w:hAnsi="仿宋"/>
          <w:b/>
          <w:bCs/>
          <w:sz w:val="24"/>
          <w:u w:val="single"/>
        </w:rPr>
        <w:t>4</w:t>
      </w:r>
      <w:r w:rsidR="00D80C85">
        <w:rPr>
          <w:rFonts w:ascii="仿宋" w:eastAsia="仿宋" w:hAnsi="仿宋" w:hint="eastAsia"/>
          <w:b/>
          <w:bCs/>
          <w:sz w:val="24"/>
          <w:u w:val="single"/>
        </w:rPr>
        <w:t>年</w:t>
      </w:r>
      <w:r w:rsidR="00CB1194">
        <w:rPr>
          <w:rFonts w:ascii="仿宋" w:eastAsia="仿宋" w:hAnsi="仿宋"/>
          <w:b/>
          <w:bCs/>
          <w:sz w:val="24"/>
          <w:u w:val="single"/>
        </w:rPr>
        <w:t>6</w:t>
      </w:r>
      <w:r w:rsidR="00D80C85">
        <w:rPr>
          <w:rFonts w:ascii="仿宋" w:eastAsia="仿宋" w:hAnsi="仿宋" w:hint="eastAsia"/>
          <w:b/>
          <w:bCs/>
          <w:sz w:val="24"/>
          <w:u w:val="single"/>
        </w:rPr>
        <w:t>月</w:t>
      </w:r>
      <w:r w:rsidR="00CB1194">
        <w:rPr>
          <w:rFonts w:ascii="仿宋" w:eastAsia="仿宋" w:hAnsi="仿宋"/>
          <w:b/>
          <w:bCs/>
          <w:sz w:val="24"/>
          <w:u w:val="single"/>
        </w:rPr>
        <w:t>30</w:t>
      </w:r>
      <w:r w:rsidR="004F07E9">
        <w:rPr>
          <w:rFonts w:ascii="仿宋" w:eastAsia="仿宋" w:hAnsi="仿宋" w:hint="eastAsia"/>
          <w:b/>
          <w:bCs/>
          <w:sz w:val="24"/>
          <w:u w:val="single"/>
        </w:rPr>
        <w:t>日</w:t>
      </w:r>
      <w:r w:rsidR="00D80C85">
        <w:rPr>
          <w:rFonts w:ascii="仿宋" w:eastAsia="仿宋" w:hAnsi="仿宋" w:hint="eastAsia"/>
          <w:b/>
          <w:bCs/>
          <w:sz w:val="24"/>
          <w:u w:val="single"/>
        </w:rPr>
        <w:t>、</w:t>
      </w:r>
      <w:r w:rsidR="00D376F9">
        <w:rPr>
          <w:rFonts w:ascii="仿宋" w:eastAsia="仿宋" w:hAnsi="仿宋" w:hint="eastAsia"/>
          <w:b/>
          <w:bCs/>
          <w:sz w:val="24"/>
          <w:u w:val="single"/>
        </w:rPr>
        <w:t>20</w:t>
      </w:r>
      <w:r w:rsidR="00D376F9">
        <w:rPr>
          <w:rFonts w:ascii="仿宋" w:eastAsia="仿宋" w:hAnsi="仿宋"/>
          <w:b/>
          <w:bCs/>
          <w:sz w:val="24"/>
          <w:u w:val="single"/>
        </w:rPr>
        <w:t>24</w:t>
      </w:r>
      <w:r w:rsidR="00D376F9">
        <w:rPr>
          <w:rFonts w:ascii="仿宋" w:eastAsia="仿宋" w:hAnsi="仿宋" w:hint="eastAsia"/>
          <w:b/>
          <w:bCs/>
          <w:sz w:val="24"/>
          <w:u w:val="single"/>
        </w:rPr>
        <w:t>年</w:t>
      </w:r>
      <w:r w:rsidR="00CB1194">
        <w:rPr>
          <w:rFonts w:ascii="仿宋" w:eastAsia="仿宋" w:hAnsi="仿宋"/>
          <w:b/>
          <w:bCs/>
          <w:sz w:val="24"/>
          <w:u w:val="single"/>
        </w:rPr>
        <w:t>7</w:t>
      </w:r>
      <w:r w:rsidR="00D80C85">
        <w:rPr>
          <w:rFonts w:ascii="仿宋" w:eastAsia="仿宋" w:hAnsi="仿宋" w:hint="eastAsia"/>
          <w:b/>
          <w:bCs/>
          <w:sz w:val="24"/>
          <w:u w:val="single"/>
        </w:rPr>
        <w:t>月</w:t>
      </w:r>
      <w:r w:rsidR="00CB1194">
        <w:rPr>
          <w:rFonts w:ascii="仿宋" w:eastAsia="仿宋" w:hAnsi="仿宋"/>
          <w:b/>
          <w:bCs/>
          <w:sz w:val="24"/>
          <w:u w:val="single"/>
        </w:rPr>
        <w:t>31</w:t>
      </w:r>
      <w:r w:rsidR="004F07E9">
        <w:rPr>
          <w:rFonts w:ascii="仿宋" w:eastAsia="仿宋" w:hAnsi="仿宋" w:hint="eastAsia"/>
          <w:b/>
          <w:bCs/>
          <w:sz w:val="24"/>
          <w:u w:val="single"/>
        </w:rPr>
        <w:t>日</w:t>
      </w:r>
      <w:r w:rsidR="00182640">
        <w:rPr>
          <w:rFonts w:ascii="仿宋" w:eastAsia="仿宋" w:hAnsi="仿宋" w:hint="eastAsia"/>
          <w:b/>
          <w:bCs/>
          <w:sz w:val="24"/>
          <w:u w:val="single"/>
        </w:rPr>
        <w:t>、</w:t>
      </w:r>
      <w:r w:rsidR="00D376F9">
        <w:rPr>
          <w:rFonts w:ascii="仿宋" w:eastAsia="仿宋" w:hAnsi="仿宋" w:hint="eastAsia"/>
          <w:b/>
          <w:bCs/>
          <w:sz w:val="24"/>
          <w:u w:val="single"/>
        </w:rPr>
        <w:t>20</w:t>
      </w:r>
      <w:r w:rsidR="00D376F9">
        <w:rPr>
          <w:rFonts w:ascii="仿宋" w:eastAsia="仿宋" w:hAnsi="仿宋"/>
          <w:b/>
          <w:bCs/>
          <w:sz w:val="24"/>
          <w:u w:val="single"/>
        </w:rPr>
        <w:t>24</w:t>
      </w:r>
      <w:r w:rsidR="00D376F9">
        <w:rPr>
          <w:rFonts w:ascii="仿宋" w:eastAsia="仿宋" w:hAnsi="仿宋" w:hint="eastAsia"/>
          <w:b/>
          <w:bCs/>
          <w:sz w:val="24"/>
          <w:u w:val="single"/>
        </w:rPr>
        <w:t>年</w:t>
      </w:r>
      <w:r w:rsidR="00CB1194">
        <w:rPr>
          <w:rFonts w:ascii="仿宋" w:eastAsia="仿宋" w:hAnsi="仿宋"/>
          <w:b/>
          <w:bCs/>
          <w:sz w:val="24"/>
          <w:u w:val="single"/>
        </w:rPr>
        <w:t>8</w:t>
      </w:r>
      <w:r w:rsidR="00182640">
        <w:rPr>
          <w:rFonts w:ascii="仿宋" w:eastAsia="仿宋" w:hAnsi="仿宋" w:hint="eastAsia"/>
          <w:b/>
          <w:bCs/>
          <w:sz w:val="24"/>
          <w:u w:val="single"/>
        </w:rPr>
        <w:t>月</w:t>
      </w:r>
      <w:r w:rsidR="00CB1194">
        <w:rPr>
          <w:rFonts w:ascii="仿宋" w:eastAsia="仿宋" w:hAnsi="仿宋"/>
          <w:b/>
          <w:bCs/>
          <w:sz w:val="24"/>
          <w:u w:val="single"/>
        </w:rPr>
        <w:t>31</w:t>
      </w:r>
      <w:r w:rsidR="004F07E9">
        <w:rPr>
          <w:rFonts w:ascii="仿宋" w:eastAsia="仿宋" w:hAnsi="仿宋" w:hint="eastAsia"/>
          <w:b/>
          <w:bCs/>
          <w:sz w:val="24"/>
          <w:u w:val="single"/>
        </w:rPr>
        <w:t>日</w:t>
      </w:r>
      <w:r w:rsidR="00D80C85">
        <w:rPr>
          <w:rFonts w:ascii="仿宋" w:eastAsia="仿宋" w:hAnsi="仿宋" w:hint="eastAsia"/>
          <w:b/>
          <w:bCs/>
          <w:sz w:val="24"/>
          <w:u w:val="single"/>
        </w:rPr>
        <w:t>）</w:t>
      </w:r>
      <w:r>
        <w:rPr>
          <w:rFonts w:ascii="仿宋" w:eastAsia="仿宋" w:hAnsi="仿宋" w:cs="仿宋" w:hint="eastAsia"/>
          <w:b/>
          <w:bCs/>
          <w:sz w:val="24"/>
          <w:u w:val="single"/>
        </w:rPr>
        <w:t>，单一银行账号</w:t>
      </w:r>
      <w:r w:rsidR="00F91F8E">
        <w:rPr>
          <w:rFonts w:ascii="仿宋" w:eastAsia="仿宋" w:hAnsi="仿宋" w:cs="仿宋" w:hint="eastAsia"/>
          <w:b/>
          <w:bCs/>
          <w:sz w:val="24"/>
          <w:u w:val="single"/>
        </w:rPr>
        <w:t>每月</w:t>
      </w:r>
      <w:r w:rsidR="00691402">
        <w:rPr>
          <w:rFonts w:ascii="仿宋" w:eastAsia="仿宋" w:hAnsi="仿宋" w:cs="仿宋" w:hint="eastAsia"/>
          <w:b/>
          <w:bCs/>
          <w:sz w:val="24"/>
          <w:u w:val="single"/>
        </w:rPr>
        <w:t>月末</w:t>
      </w:r>
      <w:r>
        <w:rPr>
          <w:rFonts w:ascii="仿宋" w:eastAsia="仿宋" w:hAnsi="仿宋" w:cs="仿宋" w:hint="eastAsia"/>
          <w:b/>
          <w:bCs/>
          <w:sz w:val="24"/>
          <w:u w:val="single"/>
        </w:rPr>
        <w:t>余额不少于人民币</w:t>
      </w:r>
      <w:r w:rsidR="00A524FC">
        <w:rPr>
          <w:rFonts w:ascii="仿宋" w:eastAsia="仿宋" w:hAnsi="仿宋" w:cs="仿宋"/>
          <w:b/>
          <w:bCs/>
          <w:sz w:val="24"/>
          <w:u w:val="single"/>
        </w:rPr>
        <w:t>2</w:t>
      </w:r>
      <w:r w:rsidR="00B76341">
        <w:rPr>
          <w:rFonts w:ascii="仿宋" w:eastAsia="仿宋" w:hAnsi="仿宋" w:cs="仿宋"/>
          <w:b/>
          <w:bCs/>
          <w:sz w:val="24"/>
          <w:u w:val="single"/>
        </w:rPr>
        <w:t>0</w:t>
      </w:r>
      <w:r w:rsidR="00C835FA">
        <w:rPr>
          <w:rFonts w:ascii="仿宋" w:eastAsia="仿宋" w:hAnsi="仿宋" w:cs="仿宋"/>
          <w:b/>
          <w:bCs/>
          <w:sz w:val="24"/>
          <w:u w:val="single"/>
        </w:rPr>
        <w:t>000000</w:t>
      </w:r>
      <w:r>
        <w:rPr>
          <w:rFonts w:ascii="仿宋" w:eastAsia="仿宋" w:hAnsi="仿宋" w:cs="仿宋" w:hint="eastAsia"/>
          <w:b/>
          <w:bCs/>
          <w:sz w:val="24"/>
          <w:u w:val="single"/>
        </w:rPr>
        <w:t>元（大写：</w:t>
      </w:r>
      <w:r w:rsidR="00A524FC">
        <w:rPr>
          <w:rFonts w:ascii="仿宋" w:eastAsia="仿宋" w:hAnsi="仿宋" w:cs="仿宋" w:hint="eastAsia"/>
          <w:b/>
          <w:bCs/>
          <w:sz w:val="24"/>
          <w:u w:val="single"/>
        </w:rPr>
        <w:t>贰</w:t>
      </w:r>
      <w:r w:rsidR="00B76341">
        <w:rPr>
          <w:rFonts w:ascii="仿宋" w:eastAsia="仿宋" w:hAnsi="仿宋" w:cs="仿宋" w:hint="eastAsia"/>
          <w:b/>
          <w:bCs/>
          <w:sz w:val="24"/>
          <w:u w:val="single"/>
        </w:rPr>
        <w:t>仟</w:t>
      </w:r>
      <w:r>
        <w:rPr>
          <w:rFonts w:ascii="仿宋" w:eastAsia="仿宋" w:hAnsi="仿宋" w:cs="仿宋" w:hint="eastAsia"/>
          <w:b/>
          <w:bCs/>
          <w:sz w:val="24"/>
          <w:u w:val="single"/>
        </w:rPr>
        <w:t>万元整）（含</w:t>
      </w:r>
      <w:r w:rsidR="00A524FC">
        <w:rPr>
          <w:rFonts w:ascii="仿宋" w:eastAsia="仿宋" w:hAnsi="仿宋" w:cs="仿宋"/>
          <w:b/>
          <w:bCs/>
          <w:sz w:val="24"/>
          <w:u w:val="single"/>
        </w:rPr>
        <w:t>2</w:t>
      </w:r>
      <w:r w:rsidR="00B76341">
        <w:rPr>
          <w:rFonts w:ascii="仿宋" w:eastAsia="仿宋" w:hAnsi="仿宋" w:cs="仿宋"/>
          <w:b/>
          <w:bCs/>
          <w:sz w:val="24"/>
          <w:u w:val="single"/>
        </w:rPr>
        <w:t>0</w:t>
      </w:r>
      <w:r w:rsidR="00C835FA">
        <w:rPr>
          <w:rFonts w:ascii="仿宋" w:eastAsia="仿宋" w:hAnsi="仿宋" w:cs="仿宋"/>
          <w:b/>
          <w:bCs/>
          <w:sz w:val="24"/>
          <w:u w:val="single"/>
        </w:rPr>
        <w:t>000000</w:t>
      </w:r>
      <w:r>
        <w:rPr>
          <w:rFonts w:ascii="仿宋" w:eastAsia="仿宋" w:hAnsi="仿宋" w:cs="仿宋" w:hint="eastAsia"/>
          <w:b/>
          <w:bCs/>
          <w:sz w:val="24"/>
          <w:u w:val="single"/>
        </w:rPr>
        <w:t>元，不含理财产品）。</w:t>
      </w:r>
    </w:p>
    <w:p w14:paraId="60AA872C" w14:textId="0E6A7142" w:rsidR="00B87548" w:rsidRDefault="0028694A">
      <w:pPr>
        <w:spacing w:line="400" w:lineRule="exact"/>
        <w:rPr>
          <w:rFonts w:ascii="仿宋" w:eastAsia="仿宋" w:hAnsi="仿宋" w:cs="仿宋"/>
          <w:b/>
          <w:bCs/>
          <w:sz w:val="24"/>
          <w:u w:val="single"/>
        </w:rPr>
      </w:pPr>
      <w:r>
        <w:rPr>
          <w:rFonts w:ascii="仿宋" w:eastAsia="仿宋" w:hAnsi="仿宋" w:cs="仿宋"/>
          <w:b/>
          <w:bCs/>
          <w:sz w:val="24"/>
          <w:u w:val="single"/>
        </w:rPr>
        <w:t>3.</w:t>
      </w:r>
      <w:r>
        <w:rPr>
          <w:rFonts w:ascii="仿宋" w:eastAsia="仿宋" w:hAnsi="仿宋" w:cs="仿宋" w:hint="eastAsia"/>
          <w:b/>
          <w:bCs/>
          <w:sz w:val="24"/>
          <w:u w:val="single"/>
        </w:rPr>
        <w:t>竞投人必须在广州市经营单一建筑面积达到</w:t>
      </w:r>
      <w:r>
        <w:rPr>
          <w:rFonts w:ascii="仿宋" w:eastAsia="仿宋" w:hAnsi="仿宋" w:cs="仿宋"/>
          <w:b/>
          <w:bCs/>
          <w:sz w:val="24"/>
          <w:u w:val="single"/>
        </w:rPr>
        <w:t>15000</w:t>
      </w:r>
      <w:r>
        <w:rPr>
          <w:rFonts w:ascii="仿宋" w:eastAsia="仿宋" w:hAnsi="仿宋" w:cs="仿宋" w:hint="eastAsia"/>
          <w:b/>
          <w:bCs/>
          <w:sz w:val="24"/>
          <w:u w:val="single"/>
        </w:rPr>
        <w:t>平方米以上（含</w:t>
      </w:r>
      <w:r>
        <w:rPr>
          <w:rFonts w:ascii="仿宋" w:eastAsia="仿宋" w:hAnsi="仿宋" w:cs="仿宋"/>
          <w:b/>
          <w:bCs/>
          <w:sz w:val="24"/>
          <w:u w:val="single"/>
        </w:rPr>
        <w:t>15000</w:t>
      </w:r>
      <w:r>
        <w:rPr>
          <w:rFonts w:ascii="仿宋" w:eastAsia="仿宋" w:hAnsi="仿宋" w:cs="仿宋" w:hint="eastAsia"/>
          <w:b/>
          <w:bCs/>
          <w:sz w:val="24"/>
          <w:u w:val="single"/>
        </w:rPr>
        <w:t>平方米）的物业。</w:t>
      </w:r>
    </w:p>
    <w:p w14:paraId="09109242" w14:textId="77777777" w:rsidR="00B87548" w:rsidRDefault="0028694A">
      <w:pPr>
        <w:spacing w:line="400" w:lineRule="exact"/>
        <w:rPr>
          <w:rFonts w:ascii="仿宋" w:eastAsia="仿宋" w:hAnsi="仿宋" w:cs="仿宋"/>
          <w:b/>
          <w:bCs/>
          <w:sz w:val="24"/>
          <w:u w:val="single"/>
        </w:rPr>
      </w:pPr>
      <w:r>
        <w:rPr>
          <w:rFonts w:ascii="仿宋" w:eastAsia="仿宋" w:hAnsi="仿宋" w:cs="仿宋"/>
          <w:b/>
          <w:bCs/>
          <w:sz w:val="24"/>
          <w:u w:val="single"/>
        </w:rPr>
        <w:t>4.</w:t>
      </w:r>
      <w:r>
        <w:rPr>
          <w:rFonts w:ascii="仿宋" w:eastAsia="仿宋" w:hAnsi="仿宋" w:cs="仿宋" w:hint="eastAsia"/>
          <w:b/>
          <w:bCs/>
          <w:sz w:val="24"/>
          <w:u w:val="single"/>
        </w:rPr>
        <w:t>竞投人未被纳入经营异常名录和严重违法失信企业名单。</w:t>
      </w:r>
    </w:p>
    <w:p w14:paraId="5BC79756" w14:textId="77777777" w:rsidR="00B87548" w:rsidRDefault="0028694A">
      <w:pPr>
        <w:spacing w:line="400" w:lineRule="exact"/>
        <w:rPr>
          <w:rFonts w:ascii="仿宋" w:eastAsia="仿宋" w:hAnsi="仿宋" w:cs="仿宋"/>
          <w:b/>
          <w:sz w:val="24"/>
        </w:rPr>
      </w:pPr>
      <w:r>
        <w:rPr>
          <w:rFonts w:ascii="仿宋" w:eastAsia="仿宋" w:hAnsi="仿宋" w:cs="仿宋" w:hint="eastAsia"/>
          <w:b/>
          <w:sz w:val="24"/>
        </w:rPr>
        <w:t>三、报名、竞投网址及时间：</w:t>
      </w:r>
    </w:p>
    <w:p w14:paraId="1305A246" w14:textId="77777777" w:rsidR="00B87548" w:rsidRDefault="0028694A">
      <w:pPr>
        <w:spacing w:line="400" w:lineRule="exact"/>
        <w:ind w:firstLineChars="100" w:firstLine="240"/>
        <w:rPr>
          <w:rFonts w:ascii="仿宋" w:eastAsia="仿宋" w:hAnsi="仿宋" w:cs="仿宋"/>
          <w:sz w:val="24"/>
        </w:rPr>
      </w:pPr>
      <w:r>
        <w:rPr>
          <w:rFonts w:ascii="仿宋" w:eastAsia="仿宋" w:hAnsi="仿宋" w:cs="仿宋" w:hint="eastAsia"/>
          <w:sz w:val="24"/>
        </w:rPr>
        <w:t>（一）报名、竞投网址：广州市天河区农村集体资产管理平台</w:t>
      </w:r>
      <w:r>
        <w:rPr>
          <w:rFonts w:ascii="仿宋" w:eastAsia="仿宋" w:hAnsi="仿宋"/>
          <w:sz w:val="24"/>
        </w:rPr>
        <w:t>http://szjy.thnet.gov.cn/</w:t>
      </w:r>
      <w:r>
        <w:rPr>
          <w:rFonts w:ascii="仿宋" w:eastAsia="仿宋" w:hAnsi="仿宋" w:cs="仿宋" w:hint="eastAsia"/>
          <w:sz w:val="24"/>
        </w:rPr>
        <w:t>或“天河农村集体资产交易”微信公众号的【网上竞投】模块。</w:t>
      </w:r>
    </w:p>
    <w:p w14:paraId="5A2F1DB6" w14:textId="6A12EE6C" w:rsidR="00B87548" w:rsidRDefault="0028694A">
      <w:pPr>
        <w:spacing w:line="400" w:lineRule="exact"/>
        <w:ind w:firstLineChars="100" w:firstLine="240"/>
        <w:rPr>
          <w:rFonts w:ascii="仿宋" w:eastAsia="仿宋" w:hAnsi="仿宋" w:cs="仿宋"/>
          <w:sz w:val="24"/>
        </w:rPr>
      </w:pPr>
      <w:r>
        <w:rPr>
          <w:rFonts w:ascii="仿宋" w:eastAsia="仿宋" w:hAnsi="仿宋" w:cs="仿宋" w:hint="eastAsia"/>
          <w:sz w:val="24"/>
        </w:rPr>
        <w:lastRenderedPageBreak/>
        <w:t>（二）报名时间：</w:t>
      </w:r>
      <w:r w:rsidR="00B53167">
        <w:rPr>
          <w:rFonts w:ascii="仿宋" w:eastAsia="仿宋" w:hAnsi="仿宋" w:cs="仿宋" w:hint="eastAsia"/>
          <w:sz w:val="24"/>
          <w:u w:val="single"/>
        </w:rPr>
        <w:t>2</w:t>
      </w:r>
      <w:r w:rsidR="00B53167">
        <w:rPr>
          <w:rFonts w:ascii="仿宋" w:eastAsia="仿宋" w:hAnsi="仿宋" w:cs="仿宋"/>
          <w:sz w:val="24"/>
          <w:u w:val="single"/>
        </w:rPr>
        <w:t>024-</w:t>
      </w:r>
      <w:r w:rsidR="00CB1194">
        <w:rPr>
          <w:rFonts w:ascii="仿宋" w:eastAsia="仿宋" w:hAnsi="仿宋" w:cs="仿宋"/>
          <w:sz w:val="24"/>
          <w:u w:val="single"/>
        </w:rPr>
        <w:t>09</w:t>
      </w:r>
      <w:r w:rsidR="00B53167">
        <w:rPr>
          <w:rFonts w:ascii="仿宋" w:eastAsia="仿宋" w:hAnsi="仿宋" w:cs="仿宋"/>
          <w:sz w:val="24"/>
          <w:u w:val="single"/>
        </w:rPr>
        <w:t>-</w:t>
      </w:r>
      <w:r w:rsidR="00CB1194">
        <w:rPr>
          <w:rFonts w:ascii="仿宋" w:eastAsia="仿宋" w:hAnsi="仿宋" w:cs="仿宋"/>
          <w:sz w:val="24"/>
          <w:u w:val="single"/>
        </w:rPr>
        <w:t>18</w:t>
      </w:r>
      <w:r w:rsidR="00D376F9">
        <w:rPr>
          <w:rFonts w:ascii="仿宋" w:eastAsia="仿宋" w:hAnsi="仿宋" w:cs="仿宋" w:hint="eastAsia"/>
          <w:sz w:val="24"/>
        </w:rPr>
        <w:t>至</w:t>
      </w:r>
      <w:r w:rsidR="00B53167">
        <w:rPr>
          <w:rFonts w:ascii="仿宋" w:eastAsia="仿宋" w:hAnsi="仿宋" w:cs="仿宋" w:hint="eastAsia"/>
          <w:sz w:val="24"/>
          <w:u w:val="single"/>
        </w:rPr>
        <w:t>2</w:t>
      </w:r>
      <w:r w:rsidR="00B53167">
        <w:rPr>
          <w:rFonts w:ascii="仿宋" w:eastAsia="仿宋" w:hAnsi="仿宋" w:cs="仿宋"/>
          <w:sz w:val="24"/>
          <w:u w:val="single"/>
        </w:rPr>
        <w:t>024-</w:t>
      </w:r>
      <w:r w:rsidR="00CB1194">
        <w:rPr>
          <w:rFonts w:ascii="仿宋" w:eastAsia="仿宋" w:hAnsi="仿宋" w:cs="仿宋"/>
          <w:sz w:val="24"/>
          <w:u w:val="single"/>
        </w:rPr>
        <w:t>10</w:t>
      </w:r>
      <w:r w:rsidR="00B53167">
        <w:rPr>
          <w:rFonts w:ascii="仿宋" w:eastAsia="仿宋" w:hAnsi="仿宋" w:cs="仿宋"/>
          <w:sz w:val="24"/>
          <w:u w:val="single"/>
        </w:rPr>
        <w:t>-</w:t>
      </w:r>
      <w:r w:rsidR="00CB1194">
        <w:rPr>
          <w:rFonts w:ascii="仿宋" w:eastAsia="仿宋" w:hAnsi="仿宋" w:cs="仿宋"/>
          <w:sz w:val="24"/>
          <w:u w:val="single"/>
        </w:rPr>
        <w:t>08</w:t>
      </w:r>
      <w:r>
        <w:rPr>
          <w:rFonts w:ascii="仿宋" w:eastAsia="仿宋" w:hAnsi="仿宋" w:cs="仿宋" w:hint="eastAsia"/>
          <w:sz w:val="24"/>
        </w:rPr>
        <w:t xml:space="preserve"> </w:t>
      </w:r>
    </w:p>
    <w:p w14:paraId="5C93B77E" w14:textId="646CF869" w:rsidR="00B87548" w:rsidRDefault="0028694A">
      <w:pPr>
        <w:spacing w:line="400" w:lineRule="exact"/>
        <w:ind w:firstLineChars="100" w:firstLine="240"/>
        <w:rPr>
          <w:rFonts w:ascii="仿宋" w:eastAsia="仿宋" w:hAnsi="仿宋" w:cs="仿宋" w:hint="eastAsia"/>
          <w:sz w:val="24"/>
          <w:u w:val="single"/>
        </w:rPr>
      </w:pPr>
      <w:r>
        <w:rPr>
          <w:rFonts w:ascii="仿宋" w:eastAsia="仿宋" w:hAnsi="仿宋" w:cs="仿宋" w:hint="eastAsia"/>
          <w:sz w:val="24"/>
        </w:rPr>
        <w:t>（三）网上竞投开始时间：</w:t>
      </w:r>
      <w:r w:rsidR="00B53167">
        <w:rPr>
          <w:rFonts w:ascii="仿宋" w:eastAsia="仿宋" w:hAnsi="仿宋" w:cs="仿宋" w:hint="eastAsia"/>
          <w:sz w:val="24"/>
          <w:u w:val="single"/>
        </w:rPr>
        <w:t>2</w:t>
      </w:r>
      <w:r w:rsidR="00B53167">
        <w:rPr>
          <w:rFonts w:ascii="仿宋" w:eastAsia="仿宋" w:hAnsi="仿宋" w:cs="仿宋"/>
          <w:sz w:val="24"/>
          <w:u w:val="single"/>
        </w:rPr>
        <w:t>024-</w:t>
      </w:r>
      <w:r w:rsidR="00CB1194">
        <w:rPr>
          <w:rFonts w:ascii="仿宋" w:eastAsia="仿宋" w:hAnsi="仿宋" w:cs="仿宋"/>
          <w:sz w:val="24"/>
          <w:u w:val="single"/>
        </w:rPr>
        <w:t>10</w:t>
      </w:r>
      <w:r w:rsidR="00B53167">
        <w:rPr>
          <w:rFonts w:ascii="仿宋" w:eastAsia="仿宋" w:hAnsi="仿宋" w:cs="仿宋"/>
          <w:sz w:val="24"/>
          <w:u w:val="single"/>
        </w:rPr>
        <w:t>-</w:t>
      </w:r>
      <w:r w:rsidR="00CB1194">
        <w:rPr>
          <w:rFonts w:ascii="仿宋" w:eastAsia="仿宋" w:hAnsi="仿宋" w:cs="仿宋"/>
          <w:sz w:val="24"/>
          <w:u w:val="single"/>
        </w:rPr>
        <w:t>10</w:t>
      </w:r>
      <w:r w:rsidR="00B53167">
        <w:rPr>
          <w:rFonts w:ascii="仿宋" w:eastAsia="仿宋" w:hAnsi="仿宋" w:cs="仿宋"/>
          <w:sz w:val="24"/>
          <w:u w:val="single"/>
        </w:rPr>
        <w:t xml:space="preserve">  </w:t>
      </w:r>
      <w:r w:rsidR="00CB1194">
        <w:rPr>
          <w:rFonts w:ascii="仿宋" w:eastAsia="仿宋" w:hAnsi="仿宋" w:cs="仿宋"/>
          <w:sz w:val="24"/>
          <w:u w:val="single"/>
        </w:rPr>
        <w:t>10</w:t>
      </w:r>
      <w:r w:rsidR="00CB1194">
        <w:rPr>
          <w:rFonts w:ascii="仿宋" w:eastAsia="仿宋" w:hAnsi="仿宋" w:cs="仿宋" w:hint="eastAsia"/>
          <w:sz w:val="24"/>
          <w:u w:val="single"/>
        </w:rPr>
        <w:t>:</w:t>
      </w:r>
      <w:r w:rsidR="00CB1194">
        <w:rPr>
          <w:rFonts w:ascii="仿宋" w:eastAsia="仿宋" w:hAnsi="仿宋" w:cs="仿宋"/>
          <w:sz w:val="24"/>
          <w:u w:val="single"/>
        </w:rPr>
        <w:t>00</w:t>
      </w:r>
    </w:p>
    <w:p w14:paraId="29F33797" w14:textId="77777777" w:rsidR="00B87548" w:rsidRDefault="0028694A">
      <w:pPr>
        <w:spacing w:line="400" w:lineRule="exact"/>
        <w:rPr>
          <w:rFonts w:ascii="仿宋" w:eastAsia="仿宋" w:hAnsi="仿宋" w:cs="仿宋"/>
          <w:b/>
          <w:bCs/>
          <w:sz w:val="24"/>
        </w:rPr>
      </w:pPr>
      <w:r>
        <w:rPr>
          <w:rFonts w:ascii="仿宋" w:eastAsia="仿宋" w:hAnsi="仿宋" w:cs="仿宋" w:hint="eastAsia"/>
          <w:b/>
          <w:bCs/>
          <w:sz w:val="24"/>
        </w:rPr>
        <w:t>四、需提交的相关资料如下：</w:t>
      </w:r>
    </w:p>
    <w:p w14:paraId="3ED2B7B9" w14:textId="5FBE049E" w:rsidR="00B87548" w:rsidRDefault="0028694A">
      <w:pPr>
        <w:spacing w:line="400" w:lineRule="exact"/>
        <w:ind w:firstLineChars="100" w:firstLine="240"/>
        <w:rPr>
          <w:rFonts w:ascii="仿宋" w:eastAsia="仿宋" w:hAnsi="仿宋" w:cs="仿宋"/>
          <w:bCs/>
          <w:sz w:val="24"/>
        </w:rPr>
      </w:pPr>
      <w:r>
        <w:rPr>
          <w:rFonts w:ascii="仿宋" w:eastAsia="仿宋" w:hAnsi="仿宋" w:cs="仿宋" w:hint="eastAsia"/>
          <w:bCs/>
          <w:sz w:val="24"/>
        </w:rPr>
        <w:t>（一）法人单位须提供</w:t>
      </w:r>
      <w:r w:rsidR="00A466C4">
        <w:rPr>
          <w:rFonts w:ascii="仿宋" w:eastAsia="仿宋" w:hAnsi="仿宋" w:cs="仿宋" w:hint="eastAsia"/>
          <w:bCs/>
          <w:sz w:val="24"/>
        </w:rPr>
        <w:t>成立时间有十年以上</w:t>
      </w:r>
      <w:r>
        <w:rPr>
          <w:rFonts w:ascii="仿宋" w:eastAsia="仿宋" w:hAnsi="仿宋" w:cs="仿宋" w:hint="eastAsia"/>
          <w:bCs/>
          <w:sz w:val="24"/>
        </w:rPr>
        <w:t>加盖公章的单位营业执照及法定代表人居民身份证复印件（原件备查）；</w:t>
      </w:r>
    </w:p>
    <w:p w14:paraId="34DF0774" w14:textId="77777777" w:rsidR="00B87548" w:rsidRDefault="0028694A">
      <w:pPr>
        <w:spacing w:line="400" w:lineRule="exact"/>
        <w:ind w:firstLineChars="100" w:firstLine="240"/>
        <w:rPr>
          <w:rFonts w:ascii="仿宋" w:eastAsia="仿宋" w:hAnsi="仿宋" w:cs="仿宋"/>
          <w:bCs/>
          <w:sz w:val="24"/>
        </w:rPr>
      </w:pPr>
      <w:r>
        <w:rPr>
          <w:rFonts w:ascii="仿宋" w:eastAsia="仿宋" w:hAnsi="仿宋" w:cs="仿宋" w:hint="eastAsia"/>
          <w:bCs/>
          <w:sz w:val="24"/>
        </w:rPr>
        <w:t>（二）项目业主单位要求提交的其他资料：</w:t>
      </w:r>
    </w:p>
    <w:p w14:paraId="551509EB" w14:textId="3EF4FEE2" w:rsidR="00B87548" w:rsidRPr="00FA3B63" w:rsidRDefault="00DB05C3">
      <w:pPr>
        <w:widowControl/>
        <w:spacing w:line="400" w:lineRule="exact"/>
        <w:rPr>
          <w:rFonts w:ascii="仿宋" w:eastAsia="仿宋" w:hAnsi="仿宋" w:cs="Tahoma"/>
          <w:b/>
          <w:bCs/>
          <w:color w:val="000000" w:themeColor="text1"/>
          <w:kern w:val="0"/>
          <w:sz w:val="24"/>
          <w:u w:val="single"/>
        </w:rPr>
      </w:pPr>
      <w:r>
        <w:rPr>
          <w:rFonts w:ascii="仿宋" w:eastAsia="仿宋" w:hAnsi="仿宋" w:cs="仿宋"/>
          <w:b/>
          <w:color w:val="000000" w:themeColor="text1"/>
          <w:sz w:val="24"/>
        </w:rPr>
        <w:t>1</w:t>
      </w:r>
      <w:r w:rsidR="0028694A">
        <w:rPr>
          <w:rFonts w:ascii="仿宋" w:eastAsia="仿宋" w:hAnsi="仿宋" w:cs="仿宋"/>
          <w:b/>
          <w:color w:val="000000" w:themeColor="text1"/>
          <w:sz w:val="24"/>
        </w:rPr>
        <w:t>.</w:t>
      </w:r>
      <w:r w:rsidR="004F07E9" w:rsidRPr="004F07E9">
        <w:rPr>
          <w:rFonts w:ascii="仿宋" w:eastAsia="仿宋" w:hAnsi="仿宋" w:cs="仿宋" w:hint="eastAsia"/>
          <w:b/>
          <w:color w:val="000000" w:themeColor="text1"/>
          <w:sz w:val="24"/>
          <w:u w:val="single"/>
        </w:rPr>
        <w:t>提供</w:t>
      </w:r>
      <w:r w:rsidR="0028694A">
        <w:rPr>
          <w:rFonts w:ascii="仿宋" w:eastAsia="仿宋" w:hAnsi="仿宋" w:cs="仿宋" w:hint="eastAsia"/>
          <w:b/>
          <w:bCs/>
          <w:sz w:val="24"/>
          <w:u w:val="single"/>
        </w:rPr>
        <w:t>竞投人在发布交易公告之日前</w:t>
      </w:r>
      <w:r w:rsidR="00182640">
        <w:rPr>
          <w:rFonts w:ascii="仿宋" w:eastAsia="仿宋" w:hAnsi="仿宋" w:cs="仿宋" w:hint="eastAsia"/>
          <w:b/>
          <w:bCs/>
          <w:sz w:val="24"/>
          <w:u w:val="single"/>
        </w:rPr>
        <w:t>三</w:t>
      </w:r>
      <w:r>
        <w:rPr>
          <w:rFonts w:ascii="仿宋" w:eastAsia="仿宋" w:hAnsi="仿宋" w:cs="仿宋" w:hint="eastAsia"/>
          <w:b/>
          <w:bCs/>
          <w:sz w:val="24"/>
          <w:u w:val="single"/>
        </w:rPr>
        <w:t>个月</w:t>
      </w:r>
      <w:r w:rsidR="00D80C85">
        <w:rPr>
          <w:rFonts w:ascii="仿宋" w:eastAsia="仿宋" w:hAnsi="仿宋" w:cs="仿宋" w:hint="eastAsia"/>
          <w:b/>
          <w:bCs/>
          <w:sz w:val="24"/>
          <w:u w:val="single"/>
        </w:rPr>
        <w:t>（</w:t>
      </w:r>
      <w:r w:rsidR="00CB1194">
        <w:rPr>
          <w:rFonts w:ascii="仿宋" w:eastAsia="仿宋" w:hAnsi="仿宋" w:hint="eastAsia"/>
          <w:b/>
          <w:bCs/>
          <w:sz w:val="24"/>
          <w:u w:val="single"/>
        </w:rPr>
        <w:t>即20</w:t>
      </w:r>
      <w:r w:rsidR="00CB1194">
        <w:rPr>
          <w:rFonts w:ascii="仿宋" w:eastAsia="仿宋" w:hAnsi="仿宋"/>
          <w:b/>
          <w:bCs/>
          <w:sz w:val="24"/>
          <w:u w:val="single"/>
        </w:rPr>
        <w:t>24</w:t>
      </w:r>
      <w:r w:rsidR="00CB1194">
        <w:rPr>
          <w:rFonts w:ascii="仿宋" w:eastAsia="仿宋" w:hAnsi="仿宋" w:hint="eastAsia"/>
          <w:b/>
          <w:bCs/>
          <w:sz w:val="24"/>
          <w:u w:val="single"/>
        </w:rPr>
        <w:t>年</w:t>
      </w:r>
      <w:r w:rsidR="00CB1194">
        <w:rPr>
          <w:rFonts w:ascii="仿宋" w:eastAsia="仿宋" w:hAnsi="仿宋"/>
          <w:b/>
          <w:bCs/>
          <w:sz w:val="24"/>
          <w:u w:val="single"/>
        </w:rPr>
        <w:t>6</w:t>
      </w:r>
      <w:r w:rsidR="00CB1194">
        <w:rPr>
          <w:rFonts w:ascii="仿宋" w:eastAsia="仿宋" w:hAnsi="仿宋" w:hint="eastAsia"/>
          <w:b/>
          <w:bCs/>
          <w:sz w:val="24"/>
          <w:u w:val="single"/>
        </w:rPr>
        <w:t>月</w:t>
      </w:r>
      <w:r w:rsidR="00CB1194">
        <w:rPr>
          <w:rFonts w:ascii="仿宋" w:eastAsia="仿宋" w:hAnsi="仿宋"/>
          <w:b/>
          <w:bCs/>
          <w:sz w:val="24"/>
          <w:u w:val="single"/>
        </w:rPr>
        <w:t>30</w:t>
      </w:r>
      <w:r w:rsidR="00CB1194">
        <w:rPr>
          <w:rFonts w:ascii="仿宋" w:eastAsia="仿宋" w:hAnsi="仿宋" w:hint="eastAsia"/>
          <w:b/>
          <w:bCs/>
          <w:sz w:val="24"/>
          <w:u w:val="single"/>
        </w:rPr>
        <w:t>日、20</w:t>
      </w:r>
      <w:r w:rsidR="00CB1194">
        <w:rPr>
          <w:rFonts w:ascii="仿宋" w:eastAsia="仿宋" w:hAnsi="仿宋"/>
          <w:b/>
          <w:bCs/>
          <w:sz w:val="24"/>
          <w:u w:val="single"/>
        </w:rPr>
        <w:t>24</w:t>
      </w:r>
      <w:r w:rsidR="00CB1194">
        <w:rPr>
          <w:rFonts w:ascii="仿宋" w:eastAsia="仿宋" w:hAnsi="仿宋" w:hint="eastAsia"/>
          <w:b/>
          <w:bCs/>
          <w:sz w:val="24"/>
          <w:u w:val="single"/>
        </w:rPr>
        <w:t>年</w:t>
      </w:r>
      <w:r w:rsidR="00CB1194">
        <w:rPr>
          <w:rFonts w:ascii="仿宋" w:eastAsia="仿宋" w:hAnsi="仿宋"/>
          <w:b/>
          <w:bCs/>
          <w:sz w:val="24"/>
          <w:u w:val="single"/>
        </w:rPr>
        <w:t>7</w:t>
      </w:r>
      <w:r w:rsidR="00CB1194">
        <w:rPr>
          <w:rFonts w:ascii="仿宋" w:eastAsia="仿宋" w:hAnsi="仿宋" w:hint="eastAsia"/>
          <w:b/>
          <w:bCs/>
          <w:sz w:val="24"/>
          <w:u w:val="single"/>
        </w:rPr>
        <w:t>月</w:t>
      </w:r>
      <w:r w:rsidR="00CB1194">
        <w:rPr>
          <w:rFonts w:ascii="仿宋" w:eastAsia="仿宋" w:hAnsi="仿宋"/>
          <w:b/>
          <w:bCs/>
          <w:sz w:val="24"/>
          <w:u w:val="single"/>
        </w:rPr>
        <w:t>31</w:t>
      </w:r>
      <w:r w:rsidR="00CB1194">
        <w:rPr>
          <w:rFonts w:ascii="仿宋" w:eastAsia="仿宋" w:hAnsi="仿宋" w:hint="eastAsia"/>
          <w:b/>
          <w:bCs/>
          <w:sz w:val="24"/>
          <w:u w:val="single"/>
        </w:rPr>
        <w:t>日、20</w:t>
      </w:r>
      <w:r w:rsidR="00CB1194">
        <w:rPr>
          <w:rFonts w:ascii="仿宋" w:eastAsia="仿宋" w:hAnsi="仿宋"/>
          <w:b/>
          <w:bCs/>
          <w:sz w:val="24"/>
          <w:u w:val="single"/>
        </w:rPr>
        <w:t>24</w:t>
      </w:r>
      <w:r w:rsidR="00CB1194">
        <w:rPr>
          <w:rFonts w:ascii="仿宋" w:eastAsia="仿宋" w:hAnsi="仿宋" w:hint="eastAsia"/>
          <w:b/>
          <w:bCs/>
          <w:sz w:val="24"/>
          <w:u w:val="single"/>
        </w:rPr>
        <w:t>年</w:t>
      </w:r>
      <w:r w:rsidR="00CB1194">
        <w:rPr>
          <w:rFonts w:ascii="仿宋" w:eastAsia="仿宋" w:hAnsi="仿宋"/>
          <w:b/>
          <w:bCs/>
          <w:sz w:val="24"/>
          <w:u w:val="single"/>
        </w:rPr>
        <w:t>8</w:t>
      </w:r>
      <w:r w:rsidR="00CB1194">
        <w:rPr>
          <w:rFonts w:ascii="仿宋" w:eastAsia="仿宋" w:hAnsi="仿宋" w:hint="eastAsia"/>
          <w:b/>
          <w:bCs/>
          <w:sz w:val="24"/>
          <w:u w:val="single"/>
        </w:rPr>
        <w:t>月</w:t>
      </w:r>
      <w:r w:rsidR="00CB1194">
        <w:rPr>
          <w:rFonts w:ascii="仿宋" w:eastAsia="仿宋" w:hAnsi="仿宋"/>
          <w:b/>
          <w:bCs/>
          <w:sz w:val="24"/>
          <w:u w:val="single"/>
        </w:rPr>
        <w:t>31</w:t>
      </w:r>
      <w:r w:rsidR="00CB1194">
        <w:rPr>
          <w:rFonts w:ascii="仿宋" w:eastAsia="仿宋" w:hAnsi="仿宋" w:hint="eastAsia"/>
          <w:b/>
          <w:bCs/>
          <w:sz w:val="24"/>
          <w:u w:val="single"/>
        </w:rPr>
        <w:t>日</w:t>
      </w:r>
      <w:r w:rsidR="00D80C85">
        <w:rPr>
          <w:rFonts w:ascii="仿宋" w:eastAsia="仿宋" w:hAnsi="仿宋" w:hint="eastAsia"/>
          <w:b/>
          <w:bCs/>
          <w:sz w:val="24"/>
          <w:u w:val="single"/>
        </w:rPr>
        <w:t>）</w:t>
      </w:r>
      <w:r w:rsidR="0028694A">
        <w:rPr>
          <w:rFonts w:ascii="仿宋" w:eastAsia="仿宋" w:hAnsi="仿宋" w:cs="仿宋" w:hint="eastAsia"/>
          <w:b/>
          <w:bCs/>
          <w:sz w:val="24"/>
          <w:u w:val="single"/>
        </w:rPr>
        <w:t>，单一银行账号</w:t>
      </w:r>
      <w:r>
        <w:rPr>
          <w:rFonts w:ascii="仿宋" w:eastAsia="仿宋" w:hAnsi="仿宋" w:cs="仿宋" w:hint="eastAsia"/>
          <w:b/>
          <w:bCs/>
          <w:sz w:val="24"/>
          <w:u w:val="single"/>
        </w:rPr>
        <w:t>每月</w:t>
      </w:r>
      <w:r w:rsidR="00691402">
        <w:rPr>
          <w:rFonts w:ascii="仿宋" w:eastAsia="仿宋" w:hAnsi="仿宋" w:cs="仿宋" w:hint="eastAsia"/>
          <w:b/>
          <w:bCs/>
          <w:sz w:val="24"/>
          <w:u w:val="single"/>
        </w:rPr>
        <w:t>月末</w:t>
      </w:r>
      <w:r w:rsidR="0028694A">
        <w:rPr>
          <w:rFonts w:ascii="仿宋" w:eastAsia="仿宋" w:hAnsi="仿宋" w:cs="仿宋" w:hint="eastAsia"/>
          <w:b/>
          <w:bCs/>
          <w:sz w:val="24"/>
          <w:u w:val="single"/>
        </w:rPr>
        <w:t>余额不少于人民币</w:t>
      </w:r>
      <w:r w:rsidR="00A524FC">
        <w:rPr>
          <w:rFonts w:ascii="仿宋" w:eastAsia="仿宋" w:hAnsi="仿宋" w:cs="仿宋"/>
          <w:b/>
          <w:bCs/>
          <w:sz w:val="24"/>
          <w:u w:val="single"/>
        </w:rPr>
        <w:t>2</w:t>
      </w:r>
      <w:r w:rsidR="00B76341">
        <w:rPr>
          <w:rFonts w:ascii="仿宋" w:eastAsia="仿宋" w:hAnsi="仿宋" w:cs="仿宋"/>
          <w:b/>
          <w:bCs/>
          <w:sz w:val="24"/>
          <w:u w:val="single"/>
        </w:rPr>
        <w:t>0</w:t>
      </w:r>
      <w:r w:rsidR="00C835FA">
        <w:rPr>
          <w:rFonts w:ascii="仿宋" w:eastAsia="仿宋" w:hAnsi="仿宋" w:cs="仿宋"/>
          <w:b/>
          <w:bCs/>
          <w:sz w:val="24"/>
          <w:u w:val="single"/>
        </w:rPr>
        <w:t>000000</w:t>
      </w:r>
      <w:r w:rsidR="0028694A">
        <w:rPr>
          <w:rFonts w:ascii="仿宋" w:eastAsia="仿宋" w:hAnsi="仿宋" w:cs="仿宋" w:hint="eastAsia"/>
          <w:b/>
          <w:bCs/>
          <w:sz w:val="24"/>
          <w:u w:val="single"/>
        </w:rPr>
        <w:t>元（大写：</w:t>
      </w:r>
      <w:r w:rsidR="00A524FC">
        <w:rPr>
          <w:rFonts w:ascii="仿宋" w:eastAsia="仿宋" w:hAnsi="仿宋" w:cs="仿宋" w:hint="eastAsia"/>
          <w:b/>
          <w:bCs/>
          <w:sz w:val="24"/>
          <w:u w:val="single"/>
        </w:rPr>
        <w:t>贰</w:t>
      </w:r>
      <w:r w:rsidR="00B76341">
        <w:rPr>
          <w:rFonts w:ascii="仿宋" w:eastAsia="仿宋" w:hAnsi="仿宋" w:cs="仿宋" w:hint="eastAsia"/>
          <w:b/>
          <w:bCs/>
          <w:sz w:val="24"/>
          <w:u w:val="single"/>
        </w:rPr>
        <w:t>仟</w:t>
      </w:r>
      <w:r w:rsidR="0028694A">
        <w:rPr>
          <w:rFonts w:ascii="仿宋" w:eastAsia="仿宋" w:hAnsi="仿宋" w:cs="仿宋" w:hint="eastAsia"/>
          <w:b/>
          <w:bCs/>
          <w:sz w:val="24"/>
          <w:u w:val="single"/>
        </w:rPr>
        <w:t>万元整）（含</w:t>
      </w:r>
      <w:r w:rsidR="00A524FC">
        <w:rPr>
          <w:rFonts w:ascii="仿宋" w:eastAsia="仿宋" w:hAnsi="仿宋" w:cs="仿宋"/>
          <w:b/>
          <w:bCs/>
          <w:sz w:val="24"/>
          <w:u w:val="single"/>
        </w:rPr>
        <w:t>2</w:t>
      </w:r>
      <w:r w:rsidR="00B76341">
        <w:rPr>
          <w:rFonts w:ascii="仿宋" w:eastAsia="仿宋" w:hAnsi="仿宋" w:cs="仿宋"/>
          <w:b/>
          <w:bCs/>
          <w:sz w:val="24"/>
          <w:u w:val="single"/>
        </w:rPr>
        <w:t>0</w:t>
      </w:r>
      <w:r w:rsidR="00C835FA">
        <w:rPr>
          <w:rFonts w:ascii="仿宋" w:eastAsia="仿宋" w:hAnsi="仿宋" w:cs="仿宋"/>
          <w:b/>
          <w:bCs/>
          <w:sz w:val="24"/>
          <w:u w:val="single"/>
        </w:rPr>
        <w:t>000000</w:t>
      </w:r>
      <w:r w:rsidR="0028694A">
        <w:rPr>
          <w:rFonts w:ascii="仿宋" w:eastAsia="仿宋" w:hAnsi="仿宋" w:cs="仿宋" w:hint="eastAsia"/>
          <w:b/>
          <w:bCs/>
          <w:sz w:val="24"/>
          <w:u w:val="single"/>
        </w:rPr>
        <w:t>元，不含理财产品）。</w:t>
      </w:r>
      <w:r w:rsidR="0028694A">
        <w:rPr>
          <w:rFonts w:ascii="仿宋" w:eastAsia="仿宋" w:hAnsi="仿宋" w:cs="Tahoma" w:hint="eastAsia"/>
          <w:b/>
          <w:bCs/>
          <w:color w:val="000000" w:themeColor="text1"/>
          <w:kern w:val="0"/>
          <w:sz w:val="24"/>
          <w:u w:val="single"/>
        </w:rPr>
        <w:t>竞投人需提交银行相关证明材料</w:t>
      </w:r>
      <w:r w:rsidR="00BA5A91">
        <w:rPr>
          <w:rFonts w:ascii="仿宋" w:eastAsia="仿宋" w:hAnsi="仿宋" w:cs="Tahoma" w:hint="eastAsia"/>
          <w:b/>
          <w:bCs/>
          <w:color w:val="000000" w:themeColor="text1"/>
          <w:kern w:val="0"/>
          <w:sz w:val="24"/>
          <w:u w:val="single"/>
        </w:rPr>
        <w:t>（需加盖竞投人公章）</w:t>
      </w:r>
      <w:r w:rsidR="0028694A">
        <w:rPr>
          <w:rFonts w:ascii="仿宋" w:eastAsia="仿宋" w:hAnsi="仿宋" w:cs="Tahoma" w:hint="eastAsia"/>
          <w:b/>
          <w:bCs/>
          <w:color w:val="000000" w:themeColor="text1"/>
          <w:kern w:val="0"/>
          <w:sz w:val="24"/>
          <w:u w:val="single"/>
        </w:rPr>
        <w:t>。</w:t>
      </w:r>
    </w:p>
    <w:p w14:paraId="232A5011" w14:textId="28C4DB20" w:rsidR="00B87548" w:rsidRDefault="00DB05C3">
      <w:pPr>
        <w:spacing w:line="400" w:lineRule="exact"/>
        <w:rPr>
          <w:rFonts w:ascii="仿宋" w:eastAsia="仿宋" w:hAnsi="仿宋" w:cs="仿宋"/>
          <w:b/>
          <w:color w:val="000000" w:themeColor="text1"/>
          <w:sz w:val="24"/>
        </w:rPr>
      </w:pPr>
      <w:r>
        <w:rPr>
          <w:rFonts w:ascii="仿宋" w:eastAsia="仿宋" w:hAnsi="仿宋" w:cs="仿宋"/>
          <w:b/>
          <w:color w:val="000000" w:themeColor="text1"/>
          <w:sz w:val="24"/>
        </w:rPr>
        <w:t>2</w:t>
      </w:r>
      <w:r w:rsidR="0028694A">
        <w:rPr>
          <w:rFonts w:ascii="仿宋" w:eastAsia="仿宋" w:hAnsi="仿宋" w:cs="仿宋"/>
          <w:b/>
          <w:color w:val="000000" w:themeColor="text1"/>
          <w:sz w:val="24"/>
        </w:rPr>
        <w:t>.</w:t>
      </w:r>
      <w:r w:rsidR="0028694A">
        <w:rPr>
          <w:rFonts w:ascii="仿宋" w:eastAsia="仿宋" w:hAnsi="仿宋" w:cs="仿宋" w:hint="eastAsia"/>
          <w:b/>
          <w:bCs/>
          <w:sz w:val="24"/>
          <w:u w:val="single"/>
        </w:rPr>
        <w:t>竞投人提供在广州市经营单一建筑面积达到</w:t>
      </w:r>
      <w:r w:rsidR="0028694A">
        <w:rPr>
          <w:rFonts w:ascii="仿宋" w:eastAsia="仿宋" w:hAnsi="仿宋" w:cs="仿宋"/>
          <w:b/>
          <w:bCs/>
          <w:sz w:val="24"/>
          <w:u w:val="single"/>
        </w:rPr>
        <w:t>15000</w:t>
      </w:r>
      <w:r w:rsidR="0028694A">
        <w:rPr>
          <w:rFonts w:ascii="仿宋" w:eastAsia="仿宋" w:hAnsi="仿宋" w:cs="仿宋" w:hint="eastAsia"/>
          <w:b/>
          <w:bCs/>
          <w:sz w:val="24"/>
          <w:u w:val="single"/>
        </w:rPr>
        <w:t>平方米以上（含</w:t>
      </w:r>
      <w:r w:rsidR="0028694A">
        <w:rPr>
          <w:rFonts w:ascii="仿宋" w:eastAsia="仿宋" w:hAnsi="仿宋" w:cs="仿宋"/>
          <w:b/>
          <w:bCs/>
          <w:sz w:val="24"/>
          <w:u w:val="single"/>
        </w:rPr>
        <w:t>15000</w:t>
      </w:r>
      <w:r w:rsidR="0028694A">
        <w:rPr>
          <w:rFonts w:ascii="仿宋" w:eastAsia="仿宋" w:hAnsi="仿宋" w:cs="仿宋" w:hint="eastAsia"/>
          <w:b/>
          <w:bCs/>
          <w:sz w:val="24"/>
          <w:u w:val="single"/>
        </w:rPr>
        <w:t>平方米）的物业</w:t>
      </w:r>
      <w:r w:rsidR="0028694A">
        <w:rPr>
          <w:rFonts w:ascii="仿宋" w:eastAsia="仿宋" w:hAnsi="仿宋" w:cs="仿宋" w:hint="eastAsia"/>
          <w:b/>
          <w:color w:val="000000" w:themeColor="text1"/>
          <w:sz w:val="24"/>
          <w:u w:val="single"/>
        </w:rPr>
        <w:t>《租赁合同》等相关证明文件复印件（需加盖竞投人公章，原件备查）</w:t>
      </w:r>
      <w:r w:rsidR="0028694A">
        <w:rPr>
          <w:rFonts w:ascii="仿宋" w:eastAsia="仿宋" w:hAnsi="仿宋" w:cs="仿宋" w:hint="eastAsia"/>
          <w:b/>
          <w:bCs/>
          <w:sz w:val="24"/>
          <w:u w:val="single"/>
        </w:rPr>
        <w:t>。</w:t>
      </w:r>
    </w:p>
    <w:p w14:paraId="294E71E5" w14:textId="48595809" w:rsidR="00B87548" w:rsidRDefault="00DB05C3">
      <w:pPr>
        <w:widowControl/>
        <w:spacing w:line="400" w:lineRule="exact"/>
        <w:jc w:val="left"/>
        <w:rPr>
          <w:rFonts w:ascii="仿宋" w:eastAsia="仿宋" w:hAnsi="仿宋"/>
          <w:b/>
          <w:sz w:val="24"/>
        </w:rPr>
      </w:pPr>
      <w:r>
        <w:rPr>
          <w:rFonts w:ascii="仿宋" w:eastAsia="仿宋" w:hAnsi="仿宋" w:cs="仿宋"/>
          <w:b/>
          <w:color w:val="000000" w:themeColor="text1"/>
          <w:sz w:val="24"/>
        </w:rPr>
        <w:t>3</w:t>
      </w:r>
      <w:r w:rsidR="0028694A">
        <w:rPr>
          <w:rFonts w:ascii="仿宋" w:eastAsia="仿宋" w:hAnsi="仿宋" w:cs="仿宋"/>
          <w:b/>
          <w:color w:val="000000" w:themeColor="text1"/>
          <w:sz w:val="24"/>
        </w:rPr>
        <w:t>.</w:t>
      </w:r>
      <w:r w:rsidR="0028694A">
        <w:rPr>
          <w:rFonts w:ascii="仿宋" w:eastAsia="仿宋" w:hAnsi="仿宋" w:cs="Tahoma" w:hint="eastAsia"/>
          <w:b/>
          <w:color w:val="000000" w:themeColor="text1"/>
          <w:kern w:val="0"/>
          <w:sz w:val="24"/>
          <w:u w:val="single"/>
        </w:rPr>
        <w:t>竞投人提交在国家企业信用信息公示系统打印的未被纳入经营异常名录和严重违法失信企业名单证明（需加盖竞投人公章）</w:t>
      </w:r>
      <w:r w:rsidR="0028694A">
        <w:rPr>
          <w:rFonts w:ascii="仿宋" w:eastAsia="仿宋" w:hAnsi="仿宋" w:hint="eastAsia"/>
          <w:b/>
          <w:sz w:val="24"/>
        </w:rPr>
        <w:t>。</w:t>
      </w:r>
    </w:p>
    <w:p w14:paraId="4174303D" w14:textId="77777777" w:rsidR="00B87548" w:rsidRDefault="0028694A">
      <w:pPr>
        <w:widowControl/>
        <w:spacing w:line="400" w:lineRule="exact"/>
        <w:jc w:val="left"/>
        <w:rPr>
          <w:rFonts w:ascii="仿宋" w:eastAsia="仿宋" w:hAnsi="仿宋" w:cs="仿宋"/>
          <w:b/>
          <w:sz w:val="24"/>
        </w:rPr>
      </w:pPr>
      <w:r>
        <w:rPr>
          <w:rFonts w:ascii="仿宋" w:eastAsia="仿宋" w:hAnsi="仿宋" w:cs="仿宋" w:hint="eastAsia"/>
          <w:b/>
          <w:sz w:val="24"/>
        </w:rPr>
        <w:t>五、交易文件质疑：</w:t>
      </w:r>
    </w:p>
    <w:p w14:paraId="216B6A08" w14:textId="77777777" w:rsidR="00B87548" w:rsidRDefault="0028694A">
      <w:pPr>
        <w:spacing w:line="400" w:lineRule="exact"/>
        <w:ind w:firstLineChars="200" w:firstLine="480"/>
        <w:rPr>
          <w:rFonts w:ascii="仿宋" w:eastAsia="仿宋" w:hAnsi="仿宋" w:cs="仿宋"/>
          <w:b/>
          <w:sz w:val="24"/>
        </w:rPr>
      </w:pPr>
      <w:r>
        <w:rPr>
          <w:rFonts w:ascii="仿宋" w:eastAsia="仿宋" w:hAnsi="仿宋" w:cs="仿宋" w:hint="eastAsia"/>
          <w:bCs/>
          <w:sz w:val="24"/>
        </w:rPr>
        <w:t>竞投人认为交易文件的内容损害其权益的，可以在公告期内以书面形式向区农业农村局、街道办事处或纪检监察部门提出质疑。竞投人逾期质疑，或以电话、传真、电邮等其他形式提交的质疑均属于无效质疑。</w:t>
      </w:r>
    </w:p>
    <w:p w14:paraId="30CF6E87" w14:textId="77777777" w:rsidR="00B87548" w:rsidRDefault="0028694A">
      <w:pPr>
        <w:spacing w:line="400" w:lineRule="exact"/>
        <w:rPr>
          <w:rFonts w:ascii="仿宋" w:eastAsia="仿宋" w:hAnsi="仿宋" w:cs="仿宋"/>
          <w:b/>
          <w:sz w:val="24"/>
        </w:rPr>
      </w:pPr>
      <w:r>
        <w:rPr>
          <w:rFonts w:ascii="仿宋" w:eastAsia="仿宋" w:hAnsi="仿宋" w:cs="仿宋" w:hint="eastAsia"/>
          <w:b/>
          <w:sz w:val="24"/>
        </w:rPr>
        <w:t>六、注意事项：</w:t>
      </w:r>
    </w:p>
    <w:p w14:paraId="20CFFEAC" w14:textId="77777777" w:rsidR="00B87548" w:rsidRDefault="0028694A">
      <w:pPr>
        <w:spacing w:line="400" w:lineRule="exact"/>
        <w:ind w:firstLineChars="100" w:firstLine="240"/>
        <w:rPr>
          <w:rFonts w:ascii="仿宋" w:eastAsia="仿宋" w:hAnsi="仿宋" w:cs="仿宋"/>
          <w:sz w:val="24"/>
        </w:rPr>
      </w:pPr>
      <w:r>
        <w:rPr>
          <w:rFonts w:ascii="仿宋" w:eastAsia="仿宋" w:hAnsi="仿宋" w:cs="仿宋" w:hint="eastAsia"/>
          <w:sz w:val="24"/>
        </w:rPr>
        <w:t>（一）本次交易公告等相关信息在广州市天河区农村集体资产管理平台、天河区信息网等信息平台上公布，并视为有效送达，不再另行通知。</w:t>
      </w:r>
    </w:p>
    <w:p w14:paraId="6669C6DA" w14:textId="77777777" w:rsidR="00B87548" w:rsidRDefault="0028694A">
      <w:pPr>
        <w:spacing w:line="400" w:lineRule="exact"/>
        <w:ind w:right="26" w:firstLineChars="100" w:firstLine="240"/>
        <w:rPr>
          <w:rFonts w:ascii="仿宋" w:eastAsia="仿宋" w:hAnsi="仿宋" w:cs="仿宋"/>
          <w:sz w:val="24"/>
          <w:u w:val="single"/>
        </w:rPr>
      </w:pPr>
      <w:r>
        <w:rPr>
          <w:rFonts w:ascii="仿宋" w:eastAsia="仿宋" w:hAnsi="仿宋" w:cs="仿宋" w:hint="eastAsia"/>
          <w:sz w:val="24"/>
        </w:rPr>
        <w:t>（二）本次交易不举行集中答疑会，如有关于交易流程的疑问请以书面、传真或电邮形式至</w:t>
      </w:r>
      <w:r>
        <w:rPr>
          <w:rFonts w:ascii="仿宋" w:eastAsia="仿宋" w:hAnsi="仿宋" w:cs="仿宋" w:hint="eastAsia"/>
          <w:bCs/>
          <w:sz w:val="24"/>
        </w:rPr>
        <w:t>广州市天河区农村集体资产交易中心</w:t>
      </w:r>
      <w:r>
        <w:rPr>
          <w:rFonts w:ascii="仿宋" w:eastAsia="仿宋" w:hAnsi="仿宋" w:cs="仿宋" w:hint="eastAsia"/>
          <w:sz w:val="24"/>
        </w:rPr>
        <w:t>释疑。</w:t>
      </w:r>
    </w:p>
    <w:p w14:paraId="02FE8625" w14:textId="77777777" w:rsidR="00B87548" w:rsidRDefault="0028694A">
      <w:pPr>
        <w:spacing w:line="400" w:lineRule="exact"/>
        <w:ind w:firstLineChars="100" w:firstLine="240"/>
        <w:rPr>
          <w:rFonts w:ascii="仿宋" w:eastAsia="仿宋" w:hAnsi="仿宋" w:cs="仿宋"/>
          <w:sz w:val="24"/>
        </w:rPr>
      </w:pPr>
      <w:r>
        <w:rPr>
          <w:rFonts w:ascii="仿宋" w:eastAsia="仿宋" w:hAnsi="仿宋" w:cs="仿宋" w:hint="eastAsia"/>
          <w:sz w:val="24"/>
        </w:rPr>
        <w:t>（三）本次交易不组织实地勘察，标的以实物为准，本交易文件提供的本项目的说明及资料仅供竞投人参考，不构成对项目的任何担保，竞投意向人在报名前须认真研究、实地查看，并向项目业主单位了解项目的实际情况，独立做出竞投判断，一经报名，视为竞投人已完全了解竞投标的全部内容，并认可竞投标的现状，同时愿承担参加竞投所产生的一切风险及责任，交易双方若产生任何纠纷及损失，广州市天河区农村集体资产交易中心不承担任何责任。</w:t>
      </w:r>
    </w:p>
    <w:p w14:paraId="796CF0F6" w14:textId="77777777" w:rsidR="00B87548" w:rsidRDefault="0028694A">
      <w:pPr>
        <w:spacing w:line="400" w:lineRule="exact"/>
        <w:ind w:firstLineChars="100" w:firstLine="240"/>
        <w:rPr>
          <w:rFonts w:ascii="仿宋" w:eastAsia="仿宋" w:hAnsi="仿宋" w:cs="仿宋"/>
          <w:sz w:val="24"/>
        </w:rPr>
      </w:pPr>
      <w:r>
        <w:rPr>
          <w:rFonts w:ascii="仿宋" w:eastAsia="仿宋" w:hAnsi="仿宋" w:cs="仿宋" w:hint="eastAsia"/>
          <w:sz w:val="24"/>
        </w:rPr>
        <w:t>（四）广州市天河区农村集体资产交易中心不对交易的农村集体资产的质量瑕疵、权属合法性瑕疵及合同违约等风险承担法律责任。</w:t>
      </w:r>
    </w:p>
    <w:p w14:paraId="6364FE0F" w14:textId="77777777" w:rsidR="00B87548" w:rsidRDefault="0028694A">
      <w:pPr>
        <w:spacing w:line="400" w:lineRule="exact"/>
        <w:ind w:firstLineChars="100" w:firstLine="240"/>
        <w:rPr>
          <w:rFonts w:ascii="仿宋" w:eastAsia="仿宋" w:hAnsi="仿宋" w:cs="仿宋"/>
          <w:b/>
          <w:sz w:val="24"/>
        </w:rPr>
      </w:pPr>
      <w:r>
        <w:rPr>
          <w:rFonts w:ascii="仿宋" w:eastAsia="仿宋" w:hAnsi="仿宋" w:cs="仿宋" w:hint="eastAsia"/>
          <w:sz w:val="24"/>
        </w:rPr>
        <w:t>（五）本次交易只负责决定受让人或合作伙伴，项目交付、产权和股权交割按国家相关法规办理，不属本次交易内容，广州市天河区农村集体资产交易中心不承担任何责任。</w:t>
      </w:r>
    </w:p>
    <w:p w14:paraId="34737D8F" w14:textId="77777777" w:rsidR="00B87548" w:rsidRDefault="0028694A">
      <w:pPr>
        <w:spacing w:line="400" w:lineRule="exact"/>
        <w:jc w:val="left"/>
        <w:rPr>
          <w:rFonts w:ascii="仿宋" w:eastAsia="仿宋" w:hAnsi="仿宋" w:cs="仿宋"/>
          <w:b/>
          <w:sz w:val="24"/>
        </w:rPr>
      </w:pPr>
      <w:r>
        <w:rPr>
          <w:rFonts w:ascii="仿宋" w:eastAsia="仿宋" w:hAnsi="仿宋" w:cs="仿宋" w:hint="eastAsia"/>
          <w:b/>
          <w:sz w:val="24"/>
        </w:rPr>
        <w:t>七、联系方式：</w:t>
      </w:r>
    </w:p>
    <w:p w14:paraId="4DA4B74E" w14:textId="77777777" w:rsidR="00B87548" w:rsidRDefault="0028694A">
      <w:pPr>
        <w:spacing w:line="400" w:lineRule="exact"/>
        <w:ind w:firstLineChars="100" w:firstLine="240"/>
        <w:rPr>
          <w:rFonts w:ascii="仿宋" w:eastAsia="仿宋" w:hAnsi="仿宋" w:cs="仿宋"/>
          <w:sz w:val="24"/>
        </w:rPr>
      </w:pPr>
      <w:r>
        <w:rPr>
          <w:rFonts w:ascii="仿宋" w:eastAsia="仿宋" w:hAnsi="仿宋" w:cs="仿宋" w:hint="eastAsia"/>
          <w:sz w:val="24"/>
        </w:rPr>
        <w:t>（一）编制单位名称：</w:t>
      </w:r>
      <w:r>
        <w:rPr>
          <w:rFonts w:ascii="仿宋" w:eastAsia="仿宋" w:hAnsi="仿宋" w:cs="仿宋"/>
          <w:sz w:val="24"/>
          <w:u w:val="single"/>
        </w:rPr>
        <w:t>广州市车陂经济发展有限公司</w:t>
      </w:r>
    </w:p>
    <w:p w14:paraId="43191BCE" w14:textId="77777777" w:rsidR="00B87548" w:rsidRDefault="0028694A">
      <w:pPr>
        <w:spacing w:line="400" w:lineRule="exact"/>
        <w:ind w:firstLineChars="400" w:firstLine="960"/>
        <w:rPr>
          <w:rFonts w:ascii="仿宋" w:eastAsia="仿宋" w:hAnsi="仿宋" w:cs="仿宋"/>
          <w:sz w:val="24"/>
          <w:u w:val="single"/>
        </w:rPr>
      </w:pPr>
      <w:r>
        <w:rPr>
          <w:rFonts w:ascii="仿宋" w:eastAsia="仿宋" w:hAnsi="仿宋" w:cs="仿宋" w:hint="eastAsia"/>
          <w:sz w:val="24"/>
        </w:rPr>
        <w:lastRenderedPageBreak/>
        <w:t>编制单位地址：</w:t>
      </w:r>
      <w:r>
        <w:rPr>
          <w:rFonts w:ascii="仿宋" w:eastAsia="仿宋" w:hAnsi="仿宋" w:cs="仿宋"/>
          <w:sz w:val="24"/>
          <w:u w:val="single"/>
        </w:rPr>
        <w:t>广州市天河区车陂美东街28号</w:t>
      </w:r>
    </w:p>
    <w:p w14:paraId="354C79F7" w14:textId="77777777" w:rsidR="00B87548" w:rsidRDefault="0028694A">
      <w:pPr>
        <w:tabs>
          <w:tab w:val="left" w:pos="9356"/>
        </w:tabs>
        <w:spacing w:line="400" w:lineRule="exact"/>
        <w:ind w:firstLineChars="400" w:firstLine="960"/>
        <w:rPr>
          <w:rFonts w:ascii="仿宋" w:eastAsia="仿宋" w:hAnsi="仿宋" w:cs="仿宋"/>
          <w:sz w:val="24"/>
          <w:u w:val="single"/>
        </w:rPr>
      </w:pPr>
      <w:r>
        <w:rPr>
          <w:rFonts w:ascii="仿宋" w:eastAsia="仿宋" w:hAnsi="仿宋" w:cs="仿宋" w:hint="eastAsia"/>
          <w:sz w:val="24"/>
        </w:rPr>
        <w:t>编制单位联系人：</w:t>
      </w:r>
      <w:r>
        <w:rPr>
          <w:rFonts w:ascii="仿宋" w:eastAsia="仿宋" w:hAnsi="仿宋" w:cs="仿宋"/>
          <w:sz w:val="24"/>
          <w:u w:val="single"/>
        </w:rPr>
        <w:t>简铭钜</w:t>
      </w:r>
    </w:p>
    <w:p w14:paraId="51EFC12F" w14:textId="77777777" w:rsidR="00B87548" w:rsidRDefault="0028694A">
      <w:pPr>
        <w:spacing w:line="400" w:lineRule="exact"/>
        <w:ind w:firstLineChars="400" w:firstLine="960"/>
        <w:rPr>
          <w:rFonts w:ascii="仿宋" w:eastAsia="仿宋" w:hAnsi="仿宋" w:cs="仿宋"/>
          <w:sz w:val="24"/>
          <w:u w:val="single"/>
        </w:rPr>
      </w:pPr>
      <w:r>
        <w:rPr>
          <w:rFonts w:ascii="仿宋" w:eastAsia="仿宋" w:hAnsi="仿宋" w:cs="仿宋" w:hint="eastAsia"/>
          <w:sz w:val="24"/>
        </w:rPr>
        <w:t>编制单位联系电话：</w:t>
      </w:r>
      <w:r>
        <w:rPr>
          <w:rFonts w:ascii="仿宋" w:eastAsia="仿宋" w:hAnsi="仿宋" w:cs="仿宋"/>
          <w:sz w:val="24"/>
          <w:u w:val="single"/>
        </w:rPr>
        <w:t>020-82161538</w:t>
      </w:r>
    </w:p>
    <w:p w14:paraId="75D31AB6" w14:textId="77777777" w:rsidR="00B87548" w:rsidRDefault="0028694A">
      <w:pPr>
        <w:spacing w:line="400" w:lineRule="exact"/>
        <w:ind w:firstLineChars="100" w:firstLine="240"/>
        <w:rPr>
          <w:rFonts w:ascii="仿宋" w:eastAsia="仿宋" w:hAnsi="仿宋" w:cs="仿宋"/>
          <w:sz w:val="24"/>
        </w:rPr>
      </w:pPr>
      <w:r>
        <w:rPr>
          <w:rFonts w:ascii="仿宋" w:eastAsia="仿宋" w:hAnsi="仿宋" w:cs="仿宋" w:hint="eastAsia"/>
          <w:sz w:val="24"/>
        </w:rPr>
        <w:t>（二）交易服务机构名称：</w:t>
      </w:r>
      <w:r>
        <w:rPr>
          <w:rFonts w:ascii="仿宋" w:eastAsia="仿宋" w:hAnsi="仿宋" w:cs="仿宋"/>
          <w:sz w:val="24"/>
          <w:u w:val="single"/>
        </w:rPr>
        <w:t>广州市天河区农村集体资产交易中心</w:t>
      </w:r>
    </w:p>
    <w:p w14:paraId="3EB4B4E0" w14:textId="77777777" w:rsidR="00B87548" w:rsidRDefault="0028694A">
      <w:pPr>
        <w:spacing w:line="400" w:lineRule="exact"/>
        <w:ind w:firstLineChars="400" w:firstLine="960"/>
        <w:rPr>
          <w:rFonts w:ascii="仿宋" w:eastAsia="仿宋" w:hAnsi="仿宋" w:cs="仿宋"/>
          <w:sz w:val="24"/>
        </w:rPr>
      </w:pPr>
      <w:r>
        <w:rPr>
          <w:rFonts w:ascii="仿宋" w:eastAsia="仿宋" w:hAnsi="仿宋" w:cs="仿宋" w:hint="eastAsia"/>
          <w:sz w:val="24"/>
        </w:rPr>
        <w:t>交易服务机构地址：</w:t>
      </w:r>
      <w:r>
        <w:rPr>
          <w:rFonts w:ascii="仿宋" w:eastAsia="仿宋" w:hAnsi="仿宋" w:cs="仿宋"/>
          <w:sz w:val="24"/>
          <w:u w:val="single"/>
        </w:rPr>
        <w:t>天河区政务服务中心6楼（天河区软件路13号）</w:t>
      </w:r>
    </w:p>
    <w:p w14:paraId="358BB97C" w14:textId="77777777" w:rsidR="00B87548" w:rsidRDefault="0028694A">
      <w:pPr>
        <w:spacing w:line="400" w:lineRule="exact"/>
        <w:ind w:firstLineChars="400" w:firstLine="960"/>
        <w:rPr>
          <w:rFonts w:ascii="仿宋" w:eastAsia="仿宋" w:hAnsi="仿宋" w:cs="仿宋"/>
          <w:sz w:val="24"/>
        </w:rPr>
      </w:pPr>
      <w:r>
        <w:rPr>
          <w:rFonts w:ascii="仿宋" w:eastAsia="仿宋" w:hAnsi="仿宋" w:cs="仿宋" w:hint="eastAsia"/>
          <w:sz w:val="24"/>
        </w:rPr>
        <w:t>交易服务机构联系部门：</w:t>
      </w:r>
      <w:r>
        <w:rPr>
          <w:rFonts w:ascii="仿宋" w:eastAsia="仿宋" w:hAnsi="仿宋" w:cs="仿宋"/>
          <w:sz w:val="24"/>
          <w:u w:val="single"/>
        </w:rPr>
        <w:t>交易部</w:t>
      </w:r>
    </w:p>
    <w:p w14:paraId="4C57A828" w14:textId="77777777" w:rsidR="00B87548" w:rsidRDefault="0028694A">
      <w:pPr>
        <w:spacing w:line="400" w:lineRule="exact"/>
        <w:ind w:firstLineChars="400" w:firstLine="960"/>
        <w:rPr>
          <w:rFonts w:ascii="仿宋" w:eastAsia="仿宋" w:hAnsi="仿宋" w:cs="仿宋"/>
          <w:sz w:val="24"/>
          <w:u w:val="single"/>
        </w:rPr>
      </w:pPr>
      <w:r>
        <w:rPr>
          <w:rFonts w:ascii="仿宋" w:eastAsia="仿宋" w:hAnsi="仿宋" w:cs="仿宋" w:hint="eastAsia"/>
          <w:sz w:val="24"/>
        </w:rPr>
        <w:t>交易服务机构联系电话：</w:t>
      </w:r>
      <w:r>
        <w:rPr>
          <w:rFonts w:ascii="仿宋" w:eastAsia="仿宋" w:hAnsi="仿宋" w:cs="仿宋"/>
          <w:sz w:val="24"/>
          <w:u w:val="single"/>
        </w:rPr>
        <w:t>020-37690255</w:t>
      </w:r>
    </w:p>
    <w:p w14:paraId="59DAE5C4" w14:textId="77777777" w:rsidR="00B87548" w:rsidRDefault="0028694A">
      <w:pPr>
        <w:spacing w:line="400" w:lineRule="exact"/>
        <w:ind w:firstLineChars="400" w:firstLine="960"/>
        <w:rPr>
          <w:rFonts w:ascii="仿宋" w:eastAsia="仿宋" w:hAnsi="仿宋" w:cs="仿宋"/>
          <w:sz w:val="24"/>
          <w:u w:val="single"/>
        </w:rPr>
      </w:pPr>
      <w:r>
        <w:rPr>
          <w:rFonts w:ascii="仿宋" w:eastAsia="仿宋" w:hAnsi="仿宋" w:cs="宋体" w:hint="eastAsia"/>
          <w:sz w:val="24"/>
        </w:rPr>
        <w:t>资料提交地址：</w:t>
      </w:r>
      <w:r>
        <w:rPr>
          <w:rFonts w:ascii="仿宋" w:eastAsia="仿宋" w:hAnsi="仿宋" w:cs="宋体" w:hint="eastAsia"/>
          <w:sz w:val="24"/>
          <w:u w:val="single"/>
        </w:rPr>
        <w:t>天河政务服务中心6楼6</w:t>
      </w:r>
      <w:r>
        <w:rPr>
          <w:rFonts w:ascii="仿宋" w:eastAsia="仿宋" w:hAnsi="仿宋" w:cs="宋体"/>
          <w:sz w:val="24"/>
          <w:u w:val="single"/>
        </w:rPr>
        <w:t>06</w:t>
      </w:r>
      <w:r>
        <w:rPr>
          <w:rFonts w:ascii="仿宋" w:eastAsia="仿宋" w:hAnsi="仿宋" w:cs="宋体" w:hint="eastAsia"/>
          <w:sz w:val="24"/>
          <w:u w:val="single"/>
        </w:rPr>
        <w:t>办公室</w:t>
      </w:r>
    </w:p>
    <w:p w14:paraId="513072AD" w14:textId="77777777" w:rsidR="00356E8B" w:rsidRDefault="00356E8B">
      <w:pPr>
        <w:spacing w:line="400" w:lineRule="exact"/>
        <w:ind w:rightChars="200" w:right="420" w:firstLineChars="100" w:firstLine="240"/>
        <w:jc w:val="right"/>
        <w:rPr>
          <w:rFonts w:ascii="仿宋" w:eastAsia="仿宋" w:hAnsi="仿宋" w:cs="仿宋"/>
          <w:sz w:val="24"/>
        </w:rPr>
      </w:pPr>
    </w:p>
    <w:p w14:paraId="4D27A6D7" w14:textId="77777777" w:rsidR="00356E8B" w:rsidRDefault="00356E8B">
      <w:pPr>
        <w:spacing w:line="400" w:lineRule="exact"/>
        <w:ind w:rightChars="200" w:right="420" w:firstLineChars="100" w:firstLine="240"/>
        <w:jc w:val="right"/>
        <w:rPr>
          <w:rFonts w:ascii="仿宋" w:eastAsia="仿宋" w:hAnsi="仿宋" w:cs="仿宋"/>
          <w:sz w:val="24"/>
        </w:rPr>
      </w:pPr>
    </w:p>
    <w:p w14:paraId="3DAD64DF" w14:textId="4AAC4032" w:rsidR="00B87548" w:rsidRDefault="0028694A">
      <w:pPr>
        <w:spacing w:line="400" w:lineRule="exact"/>
        <w:ind w:rightChars="200" w:right="420" w:firstLineChars="100" w:firstLine="240"/>
        <w:jc w:val="right"/>
        <w:rPr>
          <w:rFonts w:ascii="仿宋" w:eastAsia="仿宋" w:hAnsi="仿宋" w:cs="宋体"/>
          <w:b/>
          <w:bCs/>
          <w:sz w:val="32"/>
          <w:szCs w:val="32"/>
        </w:rPr>
      </w:pPr>
      <w:r>
        <w:rPr>
          <w:rFonts w:ascii="仿宋" w:eastAsia="仿宋" w:hAnsi="仿宋" w:cs="仿宋" w:hint="eastAsia"/>
          <w:sz w:val="24"/>
        </w:rPr>
        <w:t>交易服务机构：</w:t>
      </w:r>
      <w:bookmarkStart w:id="0" w:name="_Toc391912314"/>
      <w:bookmarkStart w:id="1" w:name="_Toc391912291"/>
      <w:bookmarkStart w:id="2" w:name="_Toc263670110"/>
      <w:r>
        <w:rPr>
          <w:rFonts w:ascii="仿宋" w:eastAsia="仿宋" w:hAnsi="仿宋" w:cs="仿宋"/>
          <w:sz w:val="24"/>
          <w:u w:val="single"/>
        </w:rPr>
        <w:t>广州市天河区农村集体资产交易中心</w:t>
      </w:r>
    </w:p>
    <w:p w14:paraId="4003A297" w14:textId="77777777" w:rsidR="00B87548" w:rsidRDefault="00B87548">
      <w:pPr>
        <w:spacing w:line="400" w:lineRule="exact"/>
        <w:jc w:val="center"/>
        <w:outlineLvl w:val="0"/>
        <w:rPr>
          <w:rFonts w:ascii="仿宋" w:eastAsia="仿宋" w:hAnsi="仿宋" w:cs="宋体"/>
          <w:b/>
          <w:bCs/>
          <w:sz w:val="32"/>
          <w:szCs w:val="32"/>
        </w:rPr>
      </w:pPr>
    </w:p>
    <w:p w14:paraId="6681640E" w14:textId="77777777" w:rsidR="00B87548" w:rsidRDefault="00B87548">
      <w:pPr>
        <w:spacing w:line="400" w:lineRule="exact"/>
        <w:jc w:val="center"/>
        <w:outlineLvl w:val="0"/>
        <w:rPr>
          <w:rFonts w:ascii="仿宋" w:eastAsia="仿宋" w:hAnsi="仿宋" w:cs="宋体"/>
          <w:b/>
          <w:bCs/>
          <w:sz w:val="32"/>
          <w:szCs w:val="32"/>
        </w:rPr>
      </w:pPr>
    </w:p>
    <w:p w14:paraId="0CE847D4" w14:textId="77777777" w:rsidR="00B87548" w:rsidRDefault="00B87548">
      <w:pPr>
        <w:spacing w:line="400" w:lineRule="exact"/>
        <w:jc w:val="center"/>
        <w:outlineLvl w:val="0"/>
        <w:rPr>
          <w:rFonts w:ascii="仿宋" w:eastAsia="仿宋" w:hAnsi="仿宋" w:cs="宋体"/>
          <w:b/>
          <w:bCs/>
          <w:sz w:val="32"/>
          <w:szCs w:val="32"/>
        </w:rPr>
      </w:pPr>
    </w:p>
    <w:p w14:paraId="46184238" w14:textId="77777777" w:rsidR="00B87548" w:rsidRDefault="00B87548">
      <w:pPr>
        <w:spacing w:line="400" w:lineRule="exact"/>
        <w:jc w:val="center"/>
        <w:outlineLvl w:val="0"/>
        <w:rPr>
          <w:rFonts w:ascii="仿宋" w:eastAsia="仿宋" w:hAnsi="仿宋" w:cs="宋体"/>
          <w:b/>
          <w:bCs/>
          <w:sz w:val="32"/>
          <w:szCs w:val="32"/>
        </w:rPr>
      </w:pPr>
    </w:p>
    <w:p w14:paraId="2BB12CA5" w14:textId="77777777" w:rsidR="00B87548" w:rsidRDefault="00B87548">
      <w:pPr>
        <w:spacing w:line="400" w:lineRule="exact"/>
        <w:jc w:val="center"/>
        <w:outlineLvl w:val="0"/>
        <w:rPr>
          <w:rFonts w:ascii="仿宋" w:eastAsia="仿宋" w:hAnsi="仿宋" w:cs="宋体"/>
          <w:b/>
          <w:bCs/>
          <w:sz w:val="32"/>
          <w:szCs w:val="32"/>
        </w:rPr>
      </w:pPr>
    </w:p>
    <w:p w14:paraId="470A88AA" w14:textId="77777777" w:rsidR="00B87548" w:rsidRDefault="00B87548">
      <w:pPr>
        <w:spacing w:line="400" w:lineRule="exact"/>
        <w:jc w:val="center"/>
        <w:outlineLvl w:val="0"/>
        <w:rPr>
          <w:rFonts w:ascii="仿宋" w:eastAsia="仿宋" w:hAnsi="仿宋" w:cs="宋体"/>
          <w:b/>
          <w:bCs/>
          <w:sz w:val="32"/>
          <w:szCs w:val="32"/>
        </w:rPr>
      </w:pPr>
    </w:p>
    <w:p w14:paraId="7A29A99C" w14:textId="77777777" w:rsidR="00B87548" w:rsidRDefault="00B87548">
      <w:pPr>
        <w:spacing w:line="400" w:lineRule="exact"/>
        <w:jc w:val="center"/>
        <w:outlineLvl w:val="0"/>
        <w:rPr>
          <w:rFonts w:ascii="仿宋" w:eastAsia="仿宋" w:hAnsi="仿宋" w:cs="宋体"/>
          <w:b/>
          <w:bCs/>
          <w:sz w:val="32"/>
          <w:szCs w:val="32"/>
        </w:rPr>
      </w:pPr>
    </w:p>
    <w:p w14:paraId="2B5CCD4B" w14:textId="77777777" w:rsidR="00B87548" w:rsidRDefault="00B87548">
      <w:pPr>
        <w:spacing w:line="400" w:lineRule="exact"/>
        <w:jc w:val="center"/>
        <w:outlineLvl w:val="0"/>
        <w:rPr>
          <w:rFonts w:ascii="仿宋" w:eastAsia="仿宋" w:hAnsi="仿宋" w:cs="宋体"/>
          <w:b/>
          <w:bCs/>
          <w:sz w:val="32"/>
          <w:szCs w:val="32"/>
        </w:rPr>
      </w:pPr>
    </w:p>
    <w:p w14:paraId="223C8765" w14:textId="77777777" w:rsidR="00B87548" w:rsidRDefault="00B87548">
      <w:pPr>
        <w:spacing w:line="400" w:lineRule="exact"/>
        <w:jc w:val="center"/>
        <w:outlineLvl w:val="0"/>
        <w:rPr>
          <w:rFonts w:ascii="仿宋" w:eastAsia="仿宋" w:hAnsi="仿宋" w:cs="宋体"/>
          <w:b/>
          <w:bCs/>
          <w:sz w:val="32"/>
          <w:szCs w:val="32"/>
        </w:rPr>
      </w:pPr>
    </w:p>
    <w:p w14:paraId="0722FCAB" w14:textId="77777777" w:rsidR="00B87548" w:rsidRDefault="00B87548">
      <w:pPr>
        <w:spacing w:line="400" w:lineRule="exact"/>
        <w:jc w:val="center"/>
        <w:outlineLvl w:val="0"/>
        <w:rPr>
          <w:rFonts w:ascii="仿宋" w:eastAsia="仿宋" w:hAnsi="仿宋" w:cs="宋体"/>
          <w:b/>
          <w:bCs/>
          <w:sz w:val="32"/>
          <w:szCs w:val="32"/>
        </w:rPr>
      </w:pPr>
    </w:p>
    <w:p w14:paraId="6443F0D4" w14:textId="77777777" w:rsidR="00B87548" w:rsidRDefault="00B87548">
      <w:pPr>
        <w:spacing w:line="400" w:lineRule="exact"/>
        <w:jc w:val="center"/>
        <w:outlineLvl w:val="0"/>
        <w:rPr>
          <w:rFonts w:ascii="仿宋" w:eastAsia="仿宋" w:hAnsi="仿宋" w:cs="宋体"/>
          <w:b/>
          <w:bCs/>
          <w:sz w:val="32"/>
          <w:szCs w:val="32"/>
        </w:rPr>
      </w:pPr>
    </w:p>
    <w:p w14:paraId="1D7AE483" w14:textId="77777777" w:rsidR="00B87548" w:rsidRDefault="00B87548">
      <w:pPr>
        <w:spacing w:line="400" w:lineRule="exact"/>
        <w:jc w:val="center"/>
        <w:outlineLvl w:val="0"/>
        <w:rPr>
          <w:rFonts w:ascii="仿宋" w:eastAsia="仿宋" w:hAnsi="仿宋" w:cs="宋体"/>
          <w:b/>
          <w:bCs/>
          <w:sz w:val="32"/>
          <w:szCs w:val="32"/>
        </w:rPr>
      </w:pPr>
    </w:p>
    <w:p w14:paraId="0E9D33DC" w14:textId="77777777" w:rsidR="00B87548" w:rsidRDefault="00B87548">
      <w:pPr>
        <w:spacing w:line="400" w:lineRule="exact"/>
        <w:jc w:val="center"/>
        <w:outlineLvl w:val="0"/>
        <w:rPr>
          <w:rFonts w:ascii="仿宋" w:eastAsia="仿宋" w:hAnsi="仿宋" w:cs="宋体"/>
          <w:b/>
          <w:bCs/>
          <w:sz w:val="32"/>
          <w:szCs w:val="32"/>
        </w:rPr>
      </w:pPr>
    </w:p>
    <w:p w14:paraId="3FDB303A" w14:textId="77777777" w:rsidR="00B87548" w:rsidRDefault="00B87548">
      <w:pPr>
        <w:spacing w:line="400" w:lineRule="exact"/>
        <w:jc w:val="center"/>
        <w:outlineLvl w:val="0"/>
        <w:rPr>
          <w:rFonts w:ascii="仿宋" w:eastAsia="仿宋" w:hAnsi="仿宋" w:cs="宋体"/>
          <w:b/>
          <w:bCs/>
          <w:sz w:val="32"/>
          <w:szCs w:val="32"/>
        </w:rPr>
      </w:pPr>
    </w:p>
    <w:p w14:paraId="56D5E87A" w14:textId="77777777" w:rsidR="00B87548" w:rsidRDefault="00B87548">
      <w:pPr>
        <w:spacing w:line="400" w:lineRule="exact"/>
        <w:jc w:val="center"/>
        <w:outlineLvl w:val="0"/>
        <w:rPr>
          <w:rFonts w:ascii="仿宋" w:eastAsia="仿宋" w:hAnsi="仿宋" w:cs="宋体"/>
          <w:b/>
          <w:bCs/>
          <w:sz w:val="32"/>
          <w:szCs w:val="32"/>
        </w:rPr>
      </w:pPr>
    </w:p>
    <w:p w14:paraId="67446E21" w14:textId="77777777" w:rsidR="00B87548" w:rsidRDefault="00B87548">
      <w:pPr>
        <w:spacing w:line="400" w:lineRule="exact"/>
        <w:jc w:val="center"/>
        <w:outlineLvl w:val="0"/>
        <w:rPr>
          <w:rFonts w:ascii="仿宋" w:eastAsia="仿宋" w:hAnsi="仿宋" w:cs="宋体"/>
          <w:b/>
          <w:bCs/>
          <w:sz w:val="32"/>
          <w:szCs w:val="32"/>
        </w:rPr>
      </w:pPr>
    </w:p>
    <w:p w14:paraId="4741D1B6" w14:textId="77777777" w:rsidR="00B87548" w:rsidRDefault="00B87548">
      <w:pPr>
        <w:spacing w:line="400" w:lineRule="exact"/>
        <w:jc w:val="center"/>
        <w:outlineLvl w:val="0"/>
        <w:rPr>
          <w:rFonts w:ascii="仿宋" w:eastAsia="仿宋" w:hAnsi="仿宋" w:cs="宋体"/>
          <w:b/>
          <w:bCs/>
          <w:sz w:val="32"/>
          <w:szCs w:val="32"/>
        </w:rPr>
      </w:pPr>
    </w:p>
    <w:p w14:paraId="43171845" w14:textId="77777777" w:rsidR="00B87548" w:rsidRDefault="00B87548">
      <w:pPr>
        <w:spacing w:line="400" w:lineRule="exact"/>
        <w:jc w:val="center"/>
        <w:outlineLvl w:val="0"/>
        <w:rPr>
          <w:rFonts w:ascii="仿宋" w:eastAsia="仿宋" w:hAnsi="仿宋" w:cs="宋体"/>
          <w:b/>
          <w:bCs/>
          <w:sz w:val="32"/>
          <w:szCs w:val="32"/>
        </w:rPr>
      </w:pPr>
    </w:p>
    <w:p w14:paraId="680AF125" w14:textId="77777777" w:rsidR="00B87548" w:rsidRDefault="00B87548">
      <w:pPr>
        <w:spacing w:line="400" w:lineRule="exact"/>
        <w:jc w:val="center"/>
        <w:outlineLvl w:val="0"/>
        <w:rPr>
          <w:rFonts w:ascii="仿宋" w:eastAsia="仿宋" w:hAnsi="仿宋" w:cs="宋体"/>
          <w:b/>
          <w:bCs/>
          <w:sz w:val="32"/>
          <w:szCs w:val="32"/>
        </w:rPr>
      </w:pPr>
    </w:p>
    <w:p w14:paraId="06D20FBB" w14:textId="77777777" w:rsidR="00B87548" w:rsidRDefault="00B87548">
      <w:pPr>
        <w:spacing w:line="400" w:lineRule="exact"/>
        <w:jc w:val="center"/>
        <w:outlineLvl w:val="0"/>
        <w:rPr>
          <w:rFonts w:ascii="仿宋" w:eastAsia="仿宋" w:hAnsi="仿宋" w:cs="宋体"/>
          <w:b/>
          <w:bCs/>
          <w:sz w:val="32"/>
          <w:szCs w:val="32"/>
        </w:rPr>
      </w:pPr>
    </w:p>
    <w:p w14:paraId="43B23301" w14:textId="77777777" w:rsidR="00B87548" w:rsidRDefault="00B87548">
      <w:pPr>
        <w:spacing w:line="400" w:lineRule="exact"/>
        <w:jc w:val="center"/>
        <w:outlineLvl w:val="0"/>
        <w:rPr>
          <w:rFonts w:ascii="仿宋" w:eastAsia="仿宋" w:hAnsi="仿宋" w:cs="宋体"/>
          <w:b/>
          <w:bCs/>
          <w:sz w:val="32"/>
          <w:szCs w:val="32"/>
        </w:rPr>
      </w:pPr>
    </w:p>
    <w:p w14:paraId="265B7E70" w14:textId="77777777" w:rsidR="00B87548" w:rsidRDefault="00B87548">
      <w:pPr>
        <w:spacing w:line="400" w:lineRule="exact"/>
        <w:jc w:val="center"/>
        <w:outlineLvl w:val="0"/>
        <w:rPr>
          <w:rFonts w:ascii="仿宋" w:eastAsia="仿宋" w:hAnsi="仿宋" w:cs="宋体"/>
          <w:b/>
          <w:bCs/>
          <w:sz w:val="32"/>
          <w:szCs w:val="32"/>
        </w:rPr>
      </w:pPr>
    </w:p>
    <w:p w14:paraId="1F0E56B2" w14:textId="75B0E6A6" w:rsidR="00B87548" w:rsidRDefault="00B87548">
      <w:pPr>
        <w:spacing w:line="400" w:lineRule="exact"/>
        <w:jc w:val="center"/>
        <w:outlineLvl w:val="0"/>
        <w:rPr>
          <w:rFonts w:ascii="仿宋" w:eastAsia="仿宋" w:hAnsi="仿宋" w:cs="宋体"/>
          <w:b/>
          <w:bCs/>
          <w:sz w:val="32"/>
          <w:szCs w:val="32"/>
        </w:rPr>
      </w:pPr>
    </w:p>
    <w:p w14:paraId="1E8D691D" w14:textId="77777777" w:rsidR="00D1712F" w:rsidRDefault="00D1712F">
      <w:pPr>
        <w:spacing w:line="400" w:lineRule="exact"/>
        <w:jc w:val="center"/>
        <w:outlineLvl w:val="0"/>
        <w:rPr>
          <w:rFonts w:ascii="仿宋" w:eastAsia="仿宋" w:hAnsi="仿宋" w:cs="宋体"/>
          <w:b/>
          <w:bCs/>
          <w:sz w:val="32"/>
          <w:szCs w:val="32"/>
        </w:rPr>
      </w:pPr>
    </w:p>
    <w:p w14:paraId="19FDBC3F" w14:textId="77777777" w:rsidR="00B87548" w:rsidRDefault="0028694A">
      <w:pPr>
        <w:spacing w:line="400" w:lineRule="exact"/>
        <w:jc w:val="center"/>
        <w:outlineLvl w:val="0"/>
        <w:rPr>
          <w:rFonts w:ascii="仿宋" w:eastAsia="仿宋" w:hAnsi="仿宋" w:cs="宋体"/>
          <w:b/>
          <w:snapToGrid w:val="0"/>
          <w:spacing w:val="40"/>
          <w:kern w:val="0"/>
          <w:sz w:val="24"/>
        </w:rPr>
      </w:pPr>
      <w:r>
        <w:rPr>
          <w:rFonts w:ascii="仿宋" w:eastAsia="仿宋" w:hAnsi="仿宋" w:cs="宋体" w:hint="eastAsia"/>
          <w:b/>
          <w:bCs/>
          <w:sz w:val="32"/>
          <w:szCs w:val="32"/>
        </w:rPr>
        <w:lastRenderedPageBreak/>
        <w:t>第二部分  项目内容</w:t>
      </w:r>
    </w:p>
    <w:p w14:paraId="362B69FF" w14:textId="77777777" w:rsidR="00B87548" w:rsidRDefault="0028694A">
      <w:pPr>
        <w:adjustRightInd w:val="0"/>
        <w:snapToGrid w:val="0"/>
        <w:spacing w:before="200" w:line="400" w:lineRule="exact"/>
        <w:outlineLvl w:val="1"/>
        <w:rPr>
          <w:rFonts w:ascii="仿宋" w:eastAsia="仿宋" w:hAnsi="仿宋" w:cs="仿宋"/>
          <w:b/>
          <w:sz w:val="24"/>
        </w:rPr>
      </w:pPr>
      <w:r>
        <w:rPr>
          <w:rFonts w:ascii="仿宋" w:eastAsia="仿宋" w:hAnsi="仿宋" w:cs="仿宋" w:hint="eastAsia"/>
          <w:b/>
          <w:sz w:val="24"/>
        </w:rPr>
        <w:t>一、项目业主情况</w:t>
      </w:r>
    </w:p>
    <w:p w14:paraId="3A8E1C73" w14:textId="77777777" w:rsidR="00B87548" w:rsidRDefault="0028694A">
      <w:pPr>
        <w:adjustRightInd w:val="0"/>
        <w:snapToGrid w:val="0"/>
        <w:spacing w:line="400" w:lineRule="exact"/>
        <w:ind w:firstLineChars="100" w:firstLine="240"/>
        <w:outlineLvl w:val="1"/>
        <w:rPr>
          <w:rFonts w:ascii="仿宋" w:eastAsia="仿宋" w:hAnsi="仿宋" w:cs="仿宋"/>
          <w:sz w:val="24"/>
          <w:u w:val="single"/>
        </w:rPr>
      </w:pPr>
      <w:r>
        <w:rPr>
          <w:rFonts w:ascii="仿宋" w:eastAsia="仿宋" w:hAnsi="仿宋" w:cs="仿宋" w:hint="eastAsia"/>
          <w:sz w:val="24"/>
        </w:rPr>
        <w:t>（一）单位名称：</w:t>
      </w:r>
      <w:r>
        <w:rPr>
          <w:rFonts w:ascii="仿宋" w:eastAsia="仿宋" w:hAnsi="仿宋" w:cs="仿宋"/>
          <w:sz w:val="24"/>
          <w:u w:val="single"/>
        </w:rPr>
        <w:t>广州市车陂经济发展有限公司</w:t>
      </w:r>
    </w:p>
    <w:p w14:paraId="78E6462F" w14:textId="77777777" w:rsidR="00B87548" w:rsidRDefault="0028694A">
      <w:pPr>
        <w:adjustRightInd w:val="0"/>
        <w:snapToGrid w:val="0"/>
        <w:spacing w:line="400" w:lineRule="exact"/>
        <w:ind w:firstLineChars="100" w:firstLine="240"/>
        <w:outlineLvl w:val="1"/>
        <w:rPr>
          <w:rFonts w:ascii="仿宋" w:eastAsia="仿宋" w:hAnsi="仿宋" w:cs="仿宋"/>
          <w:sz w:val="24"/>
        </w:rPr>
      </w:pPr>
      <w:r>
        <w:rPr>
          <w:rFonts w:ascii="仿宋" w:eastAsia="仿宋" w:hAnsi="仿宋" w:cs="仿宋" w:hint="eastAsia"/>
          <w:sz w:val="24"/>
        </w:rPr>
        <w:t>（二）单位地址：</w:t>
      </w:r>
      <w:r>
        <w:rPr>
          <w:rFonts w:ascii="仿宋" w:eastAsia="仿宋" w:hAnsi="仿宋" w:cs="仿宋"/>
          <w:sz w:val="24"/>
          <w:u w:val="single"/>
        </w:rPr>
        <w:t>广州市天河区车陂美东街28号</w:t>
      </w:r>
    </w:p>
    <w:p w14:paraId="351F742F" w14:textId="77777777" w:rsidR="00B87548" w:rsidRDefault="0028694A">
      <w:pPr>
        <w:adjustRightInd w:val="0"/>
        <w:snapToGrid w:val="0"/>
        <w:spacing w:line="400" w:lineRule="exact"/>
        <w:ind w:firstLineChars="100" w:firstLine="240"/>
        <w:outlineLvl w:val="1"/>
        <w:rPr>
          <w:rFonts w:ascii="仿宋" w:eastAsia="仿宋" w:hAnsi="仿宋" w:cs="仿宋"/>
          <w:sz w:val="24"/>
        </w:rPr>
      </w:pPr>
      <w:r>
        <w:rPr>
          <w:rFonts w:ascii="仿宋" w:eastAsia="仿宋" w:hAnsi="仿宋" w:cs="仿宋" w:hint="eastAsia"/>
          <w:sz w:val="24"/>
        </w:rPr>
        <w:t>（三）法定代表人：</w:t>
      </w:r>
      <w:r>
        <w:rPr>
          <w:rFonts w:ascii="仿宋" w:eastAsia="仿宋" w:hAnsi="仿宋" w:cs="仿宋"/>
          <w:sz w:val="24"/>
          <w:u w:val="single"/>
        </w:rPr>
        <w:t>简铭钜</w:t>
      </w:r>
    </w:p>
    <w:p w14:paraId="12B8F356" w14:textId="77777777" w:rsidR="00B87548" w:rsidRDefault="0028694A">
      <w:pPr>
        <w:spacing w:line="400" w:lineRule="exact"/>
        <w:ind w:firstLineChars="100" w:firstLine="240"/>
        <w:outlineLvl w:val="0"/>
        <w:rPr>
          <w:rFonts w:ascii="仿宋" w:eastAsia="仿宋" w:hAnsi="仿宋" w:cs="仿宋"/>
          <w:snapToGrid w:val="0"/>
          <w:spacing w:val="40"/>
          <w:kern w:val="0"/>
          <w:sz w:val="24"/>
        </w:rPr>
      </w:pPr>
      <w:r>
        <w:rPr>
          <w:rFonts w:ascii="仿宋" w:eastAsia="仿宋" w:hAnsi="仿宋" w:cs="仿宋" w:hint="eastAsia"/>
          <w:bCs/>
          <w:snapToGrid w:val="0"/>
          <w:kern w:val="0"/>
          <w:sz w:val="24"/>
        </w:rPr>
        <w:t>（四）联系方式：</w:t>
      </w:r>
      <w:r>
        <w:rPr>
          <w:rFonts w:ascii="仿宋" w:eastAsia="仿宋" w:hAnsi="仿宋" w:cs="仿宋"/>
          <w:sz w:val="24"/>
          <w:u w:val="single"/>
        </w:rPr>
        <w:t>020-82161538</w:t>
      </w:r>
    </w:p>
    <w:p w14:paraId="5C5BEFED" w14:textId="77777777" w:rsidR="00B87548" w:rsidRDefault="0028694A">
      <w:pPr>
        <w:adjustRightInd w:val="0"/>
        <w:snapToGrid w:val="0"/>
        <w:spacing w:line="400" w:lineRule="exact"/>
        <w:outlineLvl w:val="1"/>
        <w:rPr>
          <w:rFonts w:ascii="仿宋" w:eastAsia="仿宋" w:hAnsi="仿宋" w:cs="仿宋"/>
          <w:b/>
          <w:sz w:val="24"/>
        </w:rPr>
      </w:pPr>
      <w:bookmarkStart w:id="3" w:name="_Toc391912315"/>
      <w:bookmarkStart w:id="4" w:name="_Toc391912292"/>
      <w:bookmarkEnd w:id="0"/>
      <w:bookmarkEnd w:id="1"/>
      <w:r>
        <w:rPr>
          <w:rFonts w:ascii="仿宋" w:eastAsia="仿宋" w:hAnsi="仿宋" w:cs="仿宋" w:hint="eastAsia"/>
          <w:b/>
          <w:sz w:val="24"/>
        </w:rPr>
        <w:t>二、资产情况</w:t>
      </w:r>
      <w:bookmarkEnd w:id="3"/>
      <w:bookmarkEnd w:id="4"/>
    </w:p>
    <w:p w14:paraId="4E102E17" w14:textId="77777777" w:rsidR="00B87548" w:rsidRDefault="0028694A">
      <w:pPr>
        <w:adjustRightInd w:val="0"/>
        <w:snapToGrid w:val="0"/>
        <w:spacing w:line="400" w:lineRule="exact"/>
        <w:ind w:firstLineChars="100" w:firstLine="240"/>
        <w:outlineLvl w:val="1"/>
        <w:rPr>
          <w:rFonts w:ascii="仿宋" w:eastAsia="仿宋" w:hAnsi="仿宋" w:cs="仿宋"/>
          <w:b/>
          <w:sz w:val="24"/>
        </w:rPr>
      </w:pPr>
      <w:r>
        <w:rPr>
          <w:rFonts w:ascii="仿宋" w:eastAsia="仿宋" w:hAnsi="仿宋" w:cs="仿宋" w:hint="eastAsia"/>
          <w:sz w:val="24"/>
        </w:rPr>
        <w:t>（一）基本情况</w:t>
      </w:r>
    </w:p>
    <w:p w14:paraId="5DC4FDC6" w14:textId="77777777" w:rsidR="00B87548" w:rsidRDefault="0028694A">
      <w:pPr>
        <w:adjustRightInd w:val="0"/>
        <w:snapToGrid w:val="0"/>
        <w:spacing w:line="400" w:lineRule="exact"/>
        <w:ind w:firstLineChars="100" w:firstLine="240"/>
        <w:outlineLvl w:val="1"/>
        <w:rPr>
          <w:rFonts w:ascii="仿宋" w:eastAsia="仿宋" w:hAnsi="仿宋" w:cs="仿宋"/>
          <w:sz w:val="24"/>
          <w:u w:val="single"/>
        </w:rPr>
      </w:pPr>
      <w:r>
        <w:rPr>
          <w:rFonts w:ascii="仿宋" w:eastAsia="仿宋" w:hAnsi="仿宋" w:cs="仿宋" w:hint="eastAsia"/>
          <w:sz w:val="24"/>
        </w:rPr>
        <w:t>1.资产类型：</w:t>
      </w:r>
      <w:r>
        <w:rPr>
          <w:rFonts w:ascii="仿宋" w:eastAsia="仿宋" w:hAnsi="仿宋" w:cs="仿宋" w:hint="eastAsia"/>
          <w:sz w:val="24"/>
          <w:u w:val="single"/>
        </w:rPr>
        <w:t>物业资产</w:t>
      </w:r>
    </w:p>
    <w:p w14:paraId="69487177" w14:textId="77777777" w:rsidR="00B87548" w:rsidRDefault="0028694A">
      <w:pPr>
        <w:adjustRightInd w:val="0"/>
        <w:snapToGrid w:val="0"/>
        <w:spacing w:line="400" w:lineRule="exact"/>
        <w:ind w:firstLineChars="100" w:firstLine="240"/>
        <w:outlineLvl w:val="1"/>
        <w:rPr>
          <w:rFonts w:ascii="仿宋" w:eastAsia="仿宋" w:hAnsi="仿宋" w:cs="仿宋"/>
          <w:sz w:val="24"/>
          <w:u w:val="single"/>
        </w:rPr>
      </w:pPr>
      <w:r>
        <w:rPr>
          <w:rFonts w:ascii="仿宋" w:eastAsia="仿宋" w:hAnsi="仿宋" w:cs="仿宋" w:hint="eastAsia"/>
          <w:sz w:val="24"/>
        </w:rPr>
        <w:t>2.坐落位置：</w:t>
      </w:r>
      <w:r>
        <w:rPr>
          <w:rFonts w:ascii="仿宋" w:eastAsia="仿宋" w:hAnsi="仿宋" w:cs="仿宋" w:hint="eastAsia"/>
          <w:sz w:val="24"/>
          <w:u w:val="single"/>
        </w:rPr>
        <w:t>广州市天河区车陂路365号</w:t>
      </w:r>
    </w:p>
    <w:p w14:paraId="1B35C896" w14:textId="77777777" w:rsidR="00B87548" w:rsidRDefault="0028694A">
      <w:pPr>
        <w:adjustRightInd w:val="0"/>
        <w:snapToGrid w:val="0"/>
        <w:spacing w:line="400" w:lineRule="exact"/>
        <w:ind w:firstLineChars="100" w:firstLine="240"/>
        <w:outlineLvl w:val="1"/>
        <w:rPr>
          <w:rFonts w:ascii="仿宋" w:eastAsia="仿宋" w:hAnsi="仿宋" w:cs="仿宋"/>
          <w:sz w:val="24"/>
          <w:u w:val="single"/>
        </w:rPr>
      </w:pPr>
      <w:r>
        <w:rPr>
          <w:rFonts w:ascii="仿宋" w:eastAsia="仿宋" w:hAnsi="仿宋" w:cs="仿宋" w:hint="eastAsia"/>
          <w:sz w:val="24"/>
        </w:rPr>
        <w:t>3.资产面积：</w:t>
      </w:r>
      <w:r>
        <w:rPr>
          <w:rFonts w:ascii="仿宋" w:eastAsia="仿宋" w:hAnsi="仿宋" w:cs="仿宋"/>
          <w:sz w:val="24"/>
          <w:u w:val="single"/>
        </w:rPr>
        <w:t>28821.78平方米</w:t>
      </w:r>
      <w:r>
        <w:rPr>
          <w:rFonts w:ascii="仿宋" w:eastAsia="仿宋" w:hAnsi="仿宋" w:cs="仿宋" w:hint="eastAsia"/>
          <w:sz w:val="24"/>
          <w:u w:val="single"/>
        </w:rPr>
        <w:t>（建筑面积）</w:t>
      </w:r>
    </w:p>
    <w:p w14:paraId="795CDA9C" w14:textId="77777777" w:rsidR="00B87548" w:rsidRDefault="0028694A">
      <w:pPr>
        <w:adjustRightInd w:val="0"/>
        <w:snapToGrid w:val="0"/>
        <w:spacing w:line="400" w:lineRule="exact"/>
        <w:ind w:firstLineChars="100" w:firstLine="240"/>
        <w:outlineLvl w:val="1"/>
        <w:rPr>
          <w:rFonts w:ascii="仿宋" w:eastAsia="仿宋" w:hAnsi="仿宋" w:cs="仿宋"/>
          <w:b/>
          <w:sz w:val="24"/>
        </w:rPr>
      </w:pPr>
      <w:r>
        <w:rPr>
          <w:rFonts w:ascii="仿宋" w:eastAsia="仿宋" w:hAnsi="仿宋" w:cs="仿宋" w:hint="eastAsia"/>
          <w:sz w:val="24"/>
        </w:rPr>
        <w:t>4.资产用途：</w:t>
      </w:r>
      <w:r>
        <w:rPr>
          <w:rFonts w:ascii="仿宋" w:eastAsia="仿宋" w:hAnsi="仿宋" w:cs="仿宋" w:hint="eastAsia"/>
          <w:sz w:val="24"/>
          <w:u w:val="single"/>
        </w:rPr>
        <w:t>五金装饰建材市场</w:t>
      </w:r>
    </w:p>
    <w:p w14:paraId="7A3B94BF" w14:textId="61BBB6FC" w:rsidR="00B87548" w:rsidRDefault="0028694A">
      <w:pPr>
        <w:adjustRightInd w:val="0"/>
        <w:snapToGrid w:val="0"/>
        <w:spacing w:line="400" w:lineRule="exact"/>
        <w:ind w:firstLineChars="100" w:firstLine="240"/>
        <w:outlineLvl w:val="1"/>
        <w:rPr>
          <w:rFonts w:ascii="仿宋" w:eastAsia="仿宋" w:hAnsi="仿宋" w:cs="仿宋"/>
          <w:sz w:val="24"/>
          <w:u w:val="single"/>
        </w:rPr>
      </w:pPr>
      <w:r>
        <w:rPr>
          <w:rFonts w:ascii="仿宋" w:eastAsia="仿宋" w:hAnsi="仿宋" w:cs="仿宋" w:hint="eastAsia"/>
          <w:sz w:val="24"/>
        </w:rPr>
        <w:t>5.资产现状：</w:t>
      </w:r>
      <w:r>
        <w:rPr>
          <w:rFonts w:ascii="仿宋" w:eastAsia="仿宋" w:hAnsi="仿宋" w:cs="仿宋" w:hint="eastAsia"/>
          <w:sz w:val="24"/>
          <w:u w:val="single"/>
        </w:rPr>
        <w:t>闲置（有部分</w:t>
      </w:r>
      <w:r w:rsidR="00CE4C4C">
        <w:rPr>
          <w:rFonts w:ascii="仿宋" w:eastAsia="仿宋" w:hAnsi="仿宋" w:cs="仿宋" w:hint="eastAsia"/>
          <w:sz w:val="24"/>
          <w:u w:val="single"/>
        </w:rPr>
        <w:t>临时</w:t>
      </w:r>
      <w:r>
        <w:rPr>
          <w:rFonts w:ascii="仿宋" w:eastAsia="仿宋" w:hAnsi="仿宋" w:cs="仿宋" w:hint="eastAsia"/>
          <w:sz w:val="24"/>
          <w:u w:val="single"/>
        </w:rPr>
        <w:t>承租户）</w:t>
      </w:r>
    </w:p>
    <w:p w14:paraId="5AC649D0" w14:textId="77777777" w:rsidR="00B87548" w:rsidRDefault="0028694A">
      <w:pPr>
        <w:adjustRightInd w:val="0"/>
        <w:snapToGrid w:val="0"/>
        <w:spacing w:line="400" w:lineRule="exact"/>
        <w:ind w:firstLineChars="100" w:firstLine="240"/>
        <w:outlineLvl w:val="1"/>
        <w:rPr>
          <w:rFonts w:ascii="仿宋" w:eastAsia="仿宋" w:hAnsi="仿宋" w:cs="仿宋"/>
          <w:sz w:val="24"/>
        </w:rPr>
      </w:pPr>
      <w:r>
        <w:rPr>
          <w:rFonts w:ascii="仿宋" w:eastAsia="仿宋" w:hAnsi="仿宋" w:cs="仿宋" w:hint="eastAsia"/>
          <w:sz w:val="24"/>
        </w:rPr>
        <w:t>6.产权现状：</w:t>
      </w:r>
      <w:r>
        <w:rPr>
          <w:rFonts w:ascii="仿宋" w:eastAsia="仿宋" w:hAnsi="仿宋" w:cs="仿宋"/>
          <w:sz w:val="24"/>
          <w:u w:val="single"/>
        </w:rPr>
        <w:t>无产权证</w:t>
      </w:r>
    </w:p>
    <w:p w14:paraId="040A9618" w14:textId="77777777" w:rsidR="00B87548" w:rsidRDefault="0028694A">
      <w:pPr>
        <w:adjustRightInd w:val="0"/>
        <w:spacing w:line="400" w:lineRule="exact"/>
        <w:ind w:firstLineChars="100" w:firstLine="240"/>
        <w:rPr>
          <w:rFonts w:ascii="仿宋" w:eastAsia="仿宋" w:hAnsi="仿宋" w:cs="仿宋"/>
          <w:sz w:val="24"/>
        </w:rPr>
      </w:pPr>
      <w:r>
        <w:rPr>
          <w:rFonts w:ascii="仿宋" w:eastAsia="仿宋" w:hAnsi="仿宋" w:cs="仿宋" w:hint="eastAsia"/>
          <w:sz w:val="24"/>
        </w:rPr>
        <w:t>（二）权属情况</w:t>
      </w:r>
    </w:p>
    <w:p w14:paraId="252CCEEB" w14:textId="77777777" w:rsidR="00B87548" w:rsidRDefault="0028694A">
      <w:pPr>
        <w:wordWrap w:val="0"/>
        <w:adjustRightInd w:val="0"/>
        <w:spacing w:line="400" w:lineRule="exact"/>
        <w:ind w:firstLineChars="100" w:firstLine="240"/>
        <w:rPr>
          <w:rFonts w:ascii="仿宋" w:eastAsia="仿宋" w:hAnsi="仿宋" w:cs="仿宋"/>
          <w:sz w:val="24"/>
        </w:rPr>
      </w:pPr>
      <w:r>
        <w:rPr>
          <w:rFonts w:ascii="仿宋" w:eastAsia="仿宋" w:hAnsi="仿宋" w:cs="仿宋" w:hint="eastAsia"/>
          <w:sz w:val="24"/>
        </w:rPr>
        <w:t>1.土地所有权人(或有效证明材料编号)：</w:t>
      </w:r>
      <w:r>
        <w:rPr>
          <w:rFonts w:ascii="仿宋" w:eastAsia="仿宋" w:hAnsi="仿宋" w:cs="仿宋" w:hint="eastAsia"/>
          <w:sz w:val="24"/>
          <w:u w:val="single"/>
        </w:rPr>
        <w:t xml:space="preserve">          </w:t>
      </w:r>
      <w:r>
        <w:rPr>
          <w:rFonts w:ascii="仿宋" w:eastAsia="仿宋" w:hAnsi="仿宋" w:cs="仿宋"/>
          <w:sz w:val="24"/>
          <w:u w:val="single"/>
        </w:rPr>
        <w:t>/</w:t>
      </w:r>
      <w:r>
        <w:rPr>
          <w:rFonts w:ascii="仿宋" w:eastAsia="仿宋" w:hAnsi="仿宋" w:cs="仿宋" w:hint="eastAsia"/>
          <w:sz w:val="24"/>
          <w:u w:val="single"/>
        </w:rPr>
        <w:t xml:space="preserve">        </w:t>
      </w:r>
    </w:p>
    <w:p w14:paraId="430AC9B0" w14:textId="77777777" w:rsidR="00B87548" w:rsidRDefault="0028694A">
      <w:pPr>
        <w:wordWrap w:val="0"/>
        <w:adjustRightInd w:val="0"/>
        <w:spacing w:line="400" w:lineRule="exact"/>
        <w:ind w:firstLineChars="100" w:firstLine="240"/>
        <w:rPr>
          <w:rFonts w:ascii="仿宋" w:eastAsia="仿宋" w:hAnsi="仿宋" w:cs="仿宋"/>
          <w:sz w:val="24"/>
          <w:u w:val="single"/>
        </w:rPr>
      </w:pPr>
      <w:r>
        <w:rPr>
          <w:rFonts w:ascii="仿宋" w:eastAsia="仿宋" w:hAnsi="仿宋" w:cs="仿宋" w:hint="eastAsia"/>
          <w:sz w:val="24"/>
        </w:rPr>
        <w:t>2.土地所有权证号(或其他权属有效证明材料编号)：</w:t>
      </w:r>
      <w:r>
        <w:rPr>
          <w:rFonts w:ascii="仿宋" w:eastAsia="仿宋" w:hAnsi="仿宋" w:cs="仿宋" w:hint="eastAsia"/>
          <w:sz w:val="24"/>
          <w:u w:val="single"/>
        </w:rPr>
        <w:t xml:space="preserve">         </w:t>
      </w:r>
      <w:r>
        <w:rPr>
          <w:rFonts w:ascii="仿宋" w:eastAsia="仿宋" w:hAnsi="仿宋" w:cs="仿宋"/>
          <w:sz w:val="24"/>
          <w:u w:val="single"/>
        </w:rPr>
        <w:t>/</w:t>
      </w:r>
      <w:r>
        <w:rPr>
          <w:rFonts w:ascii="仿宋" w:eastAsia="仿宋" w:hAnsi="仿宋" w:cs="仿宋" w:hint="eastAsia"/>
          <w:sz w:val="24"/>
          <w:u w:val="single"/>
        </w:rPr>
        <w:t xml:space="preserve">       </w:t>
      </w:r>
    </w:p>
    <w:p w14:paraId="0FE8473F" w14:textId="77777777" w:rsidR="00B87548" w:rsidRDefault="0028694A">
      <w:pPr>
        <w:wordWrap w:val="0"/>
        <w:adjustRightInd w:val="0"/>
        <w:spacing w:line="400" w:lineRule="exact"/>
        <w:ind w:firstLineChars="100" w:firstLine="240"/>
        <w:rPr>
          <w:rFonts w:ascii="仿宋" w:eastAsia="仿宋" w:hAnsi="仿宋" w:cs="仿宋"/>
          <w:sz w:val="24"/>
          <w:u w:val="single"/>
        </w:rPr>
      </w:pPr>
      <w:r>
        <w:rPr>
          <w:rFonts w:ascii="仿宋" w:eastAsia="仿宋" w:hAnsi="仿宋" w:cs="仿宋" w:hint="eastAsia"/>
          <w:sz w:val="24"/>
        </w:rPr>
        <w:t>3.土地使用权人：</w:t>
      </w:r>
      <w:r>
        <w:rPr>
          <w:rFonts w:ascii="仿宋" w:eastAsia="仿宋" w:hAnsi="仿宋" w:cs="仿宋" w:hint="eastAsia"/>
          <w:sz w:val="24"/>
          <w:u w:val="single"/>
        </w:rPr>
        <w:t xml:space="preserve">          </w:t>
      </w:r>
      <w:r>
        <w:rPr>
          <w:rFonts w:ascii="仿宋" w:eastAsia="仿宋" w:hAnsi="仿宋" w:cs="仿宋"/>
          <w:sz w:val="24"/>
          <w:u w:val="single"/>
        </w:rPr>
        <w:t>/</w:t>
      </w:r>
      <w:r>
        <w:rPr>
          <w:rFonts w:ascii="仿宋" w:eastAsia="仿宋" w:hAnsi="仿宋" w:cs="仿宋" w:hint="eastAsia"/>
          <w:sz w:val="24"/>
          <w:u w:val="single"/>
        </w:rPr>
        <w:t xml:space="preserve">         </w:t>
      </w:r>
    </w:p>
    <w:p w14:paraId="5D01FB59" w14:textId="77777777" w:rsidR="00B87548" w:rsidRDefault="0028694A">
      <w:pPr>
        <w:wordWrap w:val="0"/>
        <w:adjustRightInd w:val="0"/>
        <w:spacing w:line="400" w:lineRule="exact"/>
        <w:ind w:firstLineChars="100" w:firstLine="240"/>
        <w:rPr>
          <w:rFonts w:ascii="仿宋" w:eastAsia="仿宋" w:hAnsi="仿宋" w:cs="仿宋"/>
          <w:sz w:val="24"/>
          <w:u w:val="single"/>
        </w:rPr>
      </w:pPr>
      <w:r>
        <w:rPr>
          <w:rFonts w:ascii="仿宋" w:eastAsia="仿宋" w:hAnsi="仿宋" w:cs="仿宋" w:hint="eastAsia"/>
          <w:sz w:val="24"/>
        </w:rPr>
        <w:t>4.土地使用权证号(或其他权属有效证明材料编号)：</w:t>
      </w:r>
      <w:r>
        <w:rPr>
          <w:rFonts w:ascii="仿宋" w:eastAsia="仿宋" w:hAnsi="仿宋" w:cs="仿宋" w:hint="eastAsia"/>
          <w:sz w:val="24"/>
          <w:u w:val="single"/>
        </w:rPr>
        <w:t xml:space="preserve">         </w:t>
      </w:r>
      <w:r>
        <w:rPr>
          <w:rFonts w:ascii="仿宋" w:eastAsia="仿宋" w:hAnsi="仿宋" w:cs="仿宋"/>
          <w:sz w:val="24"/>
          <w:u w:val="single"/>
        </w:rPr>
        <w:t>/</w:t>
      </w:r>
      <w:r>
        <w:rPr>
          <w:rFonts w:ascii="仿宋" w:eastAsia="仿宋" w:hAnsi="仿宋" w:cs="仿宋" w:hint="eastAsia"/>
          <w:sz w:val="24"/>
          <w:u w:val="single"/>
        </w:rPr>
        <w:t xml:space="preserve">       </w:t>
      </w:r>
    </w:p>
    <w:p w14:paraId="30147FC4" w14:textId="77777777" w:rsidR="00B87548" w:rsidRDefault="0028694A">
      <w:pPr>
        <w:wordWrap w:val="0"/>
        <w:adjustRightInd w:val="0"/>
        <w:spacing w:line="400" w:lineRule="exact"/>
        <w:ind w:firstLineChars="100" w:firstLine="240"/>
        <w:rPr>
          <w:rFonts w:ascii="仿宋" w:eastAsia="仿宋" w:hAnsi="仿宋" w:cs="仿宋"/>
          <w:sz w:val="24"/>
        </w:rPr>
      </w:pPr>
      <w:r>
        <w:rPr>
          <w:rFonts w:ascii="仿宋" w:eastAsia="仿宋" w:hAnsi="仿宋" w:cs="仿宋" w:hint="eastAsia"/>
          <w:sz w:val="24"/>
        </w:rPr>
        <w:t>5.地号：</w:t>
      </w:r>
      <w:r>
        <w:rPr>
          <w:rFonts w:ascii="仿宋" w:eastAsia="仿宋" w:hAnsi="仿宋" w:cs="仿宋" w:hint="eastAsia"/>
          <w:sz w:val="24"/>
          <w:u w:val="single"/>
        </w:rPr>
        <w:t xml:space="preserve">          </w:t>
      </w:r>
      <w:r>
        <w:rPr>
          <w:rFonts w:ascii="仿宋" w:eastAsia="仿宋" w:hAnsi="仿宋" w:cs="仿宋"/>
          <w:sz w:val="24"/>
          <w:u w:val="single"/>
        </w:rPr>
        <w:t>/</w:t>
      </w:r>
      <w:r>
        <w:rPr>
          <w:rFonts w:ascii="仿宋" w:eastAsia="仿宋" w:hAnsi="仿宋" w:cs="仿宋" w:hint="eastAsia"/>
          <w:sz w:val="24"/>
          <w:u w:val="single"/>
        </w:rPr>
        <w:t xml:space="preserve">         </w:t>
      </w:r>
    </w:p>
    <w:p w14:paraId="1D765467" w14:textId="77777777" w:rsidR="00B87548" w:rsidRDefault="0028694A">
      <w:pPr>
        <w:wordWrap w:val="0"/>
        <w:adjustRightInd w:val="0"/>
        <w:spacing w:line="400" w:lineRule="exact"/>
        <w:ind w:firstLineChars="100" w:firstLine="240"/>
        <w:rPr>
          <w:rFonts w:ascii="仿宋" w:eastAsia="仿宋" w:hAnsi="仿宋" w:cs="仿宋"/>
          <w:sz w:val="24"/>
          <w:u w:val="single"/>
        </w:rPr>
      </w:pPr>
      <w:r>
        <w:rPr>
          <w:rFonts w:ascii="仿宋" w:eastAsia="仿宋" w:hAnsi="仿宋" w:cs="仿宋" w:hint="eastAsia"/>
          <w:sz w:val="24"/>
        </w:rPr>
        <w:t>6.房产所有权人：</w:t>
      </w:r>
      <w:r>
        <w:rPr>
          <w:rFonts w:ascii="仿宋" w:eastAsia="仿宋" w:hAnsi="仿宋" w:cs="仿宋" w:hint="eastAsia"/>
          <w:sz w:val="24"/>
          <w:u w:val="single"/>
        </w:rPr>
        <w:t xml:space="preserve">            </w:t>
      </w:r>
      <w:r>
        <w:rPr>
          <w:rFonts w:ascii="仿宋" w:eastAsia="仿宋" w:hAnsi="仿宋" w:cs="仿宋"/>
          <w:sz w:val="24"/>
          <w:u w:val="single"/>
        </w:rPr>
        <w:t>/</w:t>
      </w:r>
      <w:r>
        <w:rPr>
          <w:rFonts w:ascii="仿宋" w:eastAsia="仿宋" w:hAnsi="仿宋" w:cs="仿宋" w:hint="eastAsia"/>
          <w:sz w:val="24"/>
          <w:u w:val="single"/>
        </w:rPr>
        <w:t xml:space="preserve">         </w:t>
      </w:r>
    </w:p>
    <w:p w14:paraId="5F90B0DC" w14:textId="77777777" w:rsidR="00B87548" w:rsidRDefault="0028694A">
      <w:pPr>
        <w:wordWrap w:val="0"/>
        <w:adjustRightInd w:val="0"/>
        <w:spacing w:line="400" w:lineRule="exact"/>
        <w:ind w:firstLineChars="100" w:firstLine="240"/>
        <w:rPr>
          <w:rFonts w:ascii="仿宋" w:eastAsia="仿宋" w:hAnsi="仿宋" w:cs="仿宋"/>
          <w:sz w:val="24"/>
          <w:u w:val="single"/>
        </w:rPr>
      </w:pPr>
      <w:r>
        <w:rPr>
          <w:rFonts w:ascii="仿宋" w:eastAsia="仿宋" w:hAnsi="仿宋" w:cs="仿宋" w:hint="eastAsia"/>
          <w:sz w:val="24"/>
        </w:rPr>
        <w:t>7.房产所有权证号(或其他权属有效证明材料编号)：</w:t>
      </w:r>
      <w:r>
        <w:rPr>
          <w:rFonts w:ascii="仿宋" w:eastAsia="仿宋" w:hAnsi="仿宋" w:cs="仿宋" w:hint="eastAsia"/>
          <w:sz w:val="24"/>
          <w:u w:val="single"/>
        </w:rPr>
        <w:t xml:space="preserve">         </w:t>
      </w:r>
      <w:r>
        <w:rPr>
          <w:rFonts w:ascii="仿宋" w:eastAsia="仿宋" w:hAnsi="仿宋" w:cs="仿宋"/>
          <w:sz w:val="24"/>
          <w:u w:val="single"/>
        </w:rPr>
        <w:t>/</w:t>
      </w:r>
      <w:r>
        <w:rPr>
          <w:rFonts w:ascii="仿宋" w:eastAsia="仿宋" w:hAnsi="仿宋" w:cs="仿宋" w:hint="eastAsia"/>
          <w:sz w:val="24"/>
          <w:u w:val="single"/>
        </w:rPr>
        <w:t xml:space="preserve">       </w:t>
      </w:r>
    </w:p>
    <w:p w14:paraId="4CDDBFAA" w14:textId="77777777" w:rsidR="00B87548" w:rsidRDefault="0028694A">
      <w:pPr>
        <w:wordWrap w:val="0"/>
        <w:adjustRightInd w:val="0"/>
        <w:spacing w:line="400" w:lineRule="exact"/>
        <w:ind w:firstLineChars="100" w:firstLine="240"/>
        <w:rPr>
          <w:rFonts w:ascii="仿宋" w:eastAsia="仿宋" w:hAnsi="仿宋" w:cs="仿宋"/>
          <w:sz w:val="24"/>
        </w:rPr>
      </w:pPr>
      <w:r>
        <w:rPr>
          <w:rFonts w:ascii="仿宋" w:eastAsia="仿宋" w:hAnsi="仿宋" w:cs="仿宋" w:hint="eastAsia"/>
          <w:sz w:val="24"/>
        </w:rPr>
        <w:t>（三）抵押情况</w:t>
      </w:r>
    </w:p>
    <w:p w14:paraId="720EAB21" w14:textId="77777777" w:rsidR="00B87548" w:rsidRDefault="0028694A">
      <w:pPr>
        <w:wordWrap w:val="0"/>
        <w:adjustRightInd w:val="0"/>
        <w:spacing w:line="400" w:lineRule="exact"/>
        <w:ind w:firstLineChars="100" w:firstLine="240"/>
        <w:rPr>
          <w:rFonts w:ascii="仿宋" w:eastAsia="仿宋" w:hAnsi="仿宋" w:cs="仿宋"/>
          <w:sz w:val="24"/>
        </w:rPr>
      </w:pPr>
      <w:r>
        <w:rPr>
          <w:rFonts w:ascii="仿宋" w:eastAsia="仿宋" w:hAnsi="仿宋" w:cs="仿宋" w:hint="eastAsia"/>
          <w:sz w:val="24"/>
        </w:rPr>
        <w:t>1.抵押权人：</w:t>
      </w:r>
      <w:r>
        <w:rPr>
          <w:rFonts w:ascii="仿宋" w:eastAsia="仿宋" w:hAnsi="仿宋" w:cs="仿宋" w:hint="eastAsia"/>
          <w:sz w:val="24"/>
          <w:u w:val="single"/>
        </w:rPr>
        <w:t xml:space="preserve">               </w:t>
      </w:r>
      <w:r>
        <w:rPr>
          <w:rFonts w:ascii="仿宋" w:eastAsia="仿宋" w:hAnsi="仿宋" w:cs="仿宋"/>
          <w:sz w:val="24"/>
          <w:u w:val="single"/>
        </w:rPr>
        <w:t>/</w:t>
      </w:r>
      <w:r>
        <w:rPr>
          <w:rFonts w:ascii="仿宋" w:eastAsia="仿宋" w:hAnsi="仿宋" w:cs="仿宋" w:hint="eastAsia"/>
          <w:sz w:val="24"/>
          <w:u w:val="single"/>
        </w:rPr>
        <w:t xml:space="preserve">                  </w:t>
      </w:r>
    </w:p>
    <w:p w14:paraId="37C8110B" w14:textId="77777777" w:rsidR="00B87548" w:rsidRDefault="0028694A">
      <w:pPr>
        <w:wordWrap w:val="0"/>
        <w:adjustRightInd w:val="0"/>
        <w:spacing w:line="400" w:lineRule="exact"/>
        <w:ind w:firstLineChars="100" w:firstLine="240"/>
        <w:rPr>
          <w:rFonts w:ascii="仿宋" w:eastAsia="仿宋" w:hAnsi="仿宋" w:cs="仿宋"/>
          <w:sz w:val="24"/>
        </w:rPr>
      </w:pPr>
      <w:r>
        <w:rPr>
          <w:rFonts w:ascii="仿宋" w:eastAsia="仿宋" w:hAnsi="仿宋" w:cs="仿宋" w:hint="eastAsia"/>
          <w:sz w:val="24"/>
        </w:rPr>
        <w:t>2.他项权证号：</w:t>
      </w:r>
      <w:r>
        <w:rPr>
          <w:rFonts w:ascii="仿宋" w:eastAsia="仿宋" w:hAnsi="仿宋" w:cs="仿宋" w:hint="eastAsia"/>
          <w:sz w:val="24"/>
          <w:u w:val="single"/>
        </w:rPr>
        <w:t xml:space="preserve">             </w:t>
      </w:r>
      <w:r>
        <w:rPr>
          <w:rFonts w:ascii="仿宋" w:eastAsia="仿宋" w:hAnsi="仿宋" w:cs="仿宋"/>
          <w:sz w:val="24"/>
          <w:u w:val="single"/>
        </w:rPr>
        <w:t>/</w:t>
      </w:r>
      <w:r>
        <w:rPr>
          <w:rFonts w:ascii="仿宋" w:eastAsia="仿宋" w:hAnsi="仿宋" w:cs="仿宋" w:hint="eastAsia"/>
          <w:sz w:val="24"/>
          <w:u w:val="single"/>
        </w:rPr>
        <w:t xml:space="preserve">                  </w:t>
      </w:r>
    </w:p>
    <w:p w14:paraId="114296CF" w14:textId="77777777" w:rsidR="00B87548" w:rsidRDefault="0028694A">
      <w:pPr>
        <w:wordWrap w:val="0"/>
        <w:adjustRightInd w:val="0"/>
        <w:spacing w:line="400" w:lineRule="exact"/>
        <w:ind w:firstLineChars="100" w:firstLine="240"/>
        <w:rPr>
          <w:rFonts w:ascii="仿宋" w:eastAsia="仿宋" w:hAnsi="仿宋" w:cs="仿宋"/>
          <w:sz w:val="24"/>
        </w:rPr>
      </w:pPr>
      <w:r>
        <w:rPr>
          <w:rFonts w:ascii="仿宋" w:eastAsia="仿宋" w:hAnsi="仿宋" w:cs="仿宋" w:hint="eastAsia"/>
          <w:sz w:val="24"/>
        </w:rPr>
        <w:t>3.抵押期限：从</w:t>
      </w:r>
      <w:r>
        <w:rPr>
          <w:rFonts w:ascii="仿宋" w:eastAsia="仿宋" w:hAnsi="仿宋" w:cs="仿宋" w:hint="eastAsia"/>
          <w:sz w:val="24"/>
          <w:u w:val="single"/>
        </w:rPr>
        <w:t xml:space="preserve">   </w:t>
      </w:r>
      <w:r>
        <w:rPr>
          <w:rFonts w:ascii="仿宋" w:eastAsia="仿宋" w:hAnsi="仿宋" w:cs="仿宋"/>
          <w:sz w:val="24"/>
          <w:u w:val="single"/>
        </w:rPr>
        <w:t>/</w:t>
      </w:r>
      <w:r>
        <w:rPr>
          <w:rFonts w:ascii="仿宋" w:eastAsia="仿宋" w:hAnsi="仿宋" w:cs="仿宋" w:hint="eastAsia"/>
          <w:sz w:val="24"/>
          <w:u w:val="single"/>
        </w:rPr>
        <w:t xml:space="preserve">  </w:t>
      </w:r>
      <w:r>
        <w:rPr>
          <w:rFonts w:ascii="仿宋" w:eastAsia="仿宋" w:hAnsi="仿宋" w:cs="仿宋" w:hint="eastAsia"/>
          <w:sz w:val="24"/>
        </w:rPr>
        <w:t>年</w:t>
      </w:r>
      <w:r>
        <w:rPr>
          <w:rFonts w:ascii="仿宋" w:eastAsia="仿宋" w:hAnsi="仿宋" w:cs="仿宋" w:hint="eastAsia"/>
          <w:sz w:val="24"/>
          <w:u w:val="single"/>
        </w:rPr>
        <w:t xml:space="preserve">  </w:t>
      </w:r>
      <w:r>
        <w:rPr>
          <w:rFonts w:ascii="仿宋" w:eastAsia="仿宋" w:hAnsi="仿宋" w:cs="仿宋"/>
          <w:sz w:val="24"/>
          <w:u w:val="single"/>
        </w:rPr>
        <w:t>/</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sz w:val="24"/>
          <w:u w:val="single"/>
        </w:rPr>
        <w:t>/</w:t>
      </w:r>
      <w:r>
        <w:rPr>
          <w:rFonts w:ascii="仿宋" w:eastAsia="仿宋" w:hAnsi="仿宋" w:cs="仿宋" w:hint="eastAsia"/>
          <w:sz w:val="24"/>
          <w:u w:val="single"/>
        </w:rPr>
        <w:t xml:space="preserve"> </w:t>
      </w:r>
      <w:r>
        <w:rPr>
          <w:rFonts w:ascii="仿宋" w:eastAsia="仿宋" w:hAnsi="仿宋" w:cs="仿宋" w:hint="eastAsia"/>
          <w:sz w:val="24"/>
        </w:rPr>
        <w:t>日至</w:t>
      </w:r>
      <w:r>
        <w:rPr>
          <w:rFonts w:ascii="仿宋" w:eastAsia="仿宋" w:hAnsi="仿宋" w:cs="仿宋" w:hint="eastAsia"/>
          <w:sz w:val="24"/>
          <w:u w:val="single"/>
        </w:rPr>
        <w:t xml:space="preserve">   </w:t>
      </w:r>
      <w:r>
        <w:rPr>
          <w:rFonts w:ascii="仿宋" w:eastAsia="仿宋" w:hAnsi="仿宋" w:cs="仿宋"/>
          <w:sz w:val="24"/>
          <w:u w:val="single"/>
        </w:rPr>
        <w:t>/</w:t>
      </w:r>
      <w:r>
        <w:rPr>
          <w:rFonts w:ascii="仿宋" w:eastAsia="仿宋" w:hAnsi="仿宋" w:cs="仿宋" w:hint="eastAsia"/>
          <w:sz w:val="24"/>
          <w:u w:val="single"/>
        </w:rPr>
        <w:t xml:space="preserve">  </w:t>
      </w:r>
      <w:r>
        <w:rPr>
          <w:rFonts w:ascii="仿宋" w:eastAsia="仿宋" w:hAnsi="仿宋" w:cs="仿宋" w:hint="eastAsia"/>
          <w:sz w:val="24"/>
        </w:rPr>
        <w:t>年</w:t>
      </w:r>
      <w:r>
        <w:rPr>
          <w:rFonts w:ascii="仿宋" w:eastAsia="仿宋" w:hAnsi="仿宋" w:cs="仿宋" w:hint="eastAsia"/>
          <w:sz w:val="24"/>
          <w:u w:val="single"/>
        </w:rPr>
        <w:t xml:space="preserve">  </w:t>
      </w:r>
      <w:r>
        <w:rPr>
          <w:rFonts w:ascii="仿宋" w:eastAsia="仿宋" w:hAnsi="仿宋" w:cs="仿宋"/>
          <w:sz w:val="24"/>
          <w:u w:val="single"/>
        </w:rPr>
        <w:t>/</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sz w:val="24"/>
          <w:u w:val="single"/>
        </w:rPr>
        <w:t>/</w:t>
      </w:r>
      <w:r>
        <w:rPr>
          <w:rFonts w:ascii="仿宋" w:eastAsia="仿宋" w:hAnsi="仿宋" w:cs="仿宋" w:hint="eastAsia"/>
          <w:sz w:val="24"/>
          <w:u w:val="single"/>
        </w:rPr>
        <w:t xml:space="preserve"> </w:t>
      </w:r>
      <w:r>
        <w:rPr>
          <w:rFonts w:ascii="仿宋" w:eastAsia="仿宋" w:hAnsi="仿宋" w:cs="仿宋" w:hint="eastAsia"/>
          <w:sz w:val="24"/>
        </w:rPr>
        <w:t>日。</w:t>
      </w:r>
    </w:p>
    <w:p w14:paraId="42A04570" w14:textId="77777777" w:rsidR="00B87548" w:rsidRDefault="0028694A">
      <w:pPr>
        <w:wordWrap w:val="0"/>
        <w:adjustRightInd w:val="0"/>
        <w:spacing w:line="400" w:lineRule="exact"/>
        <w:ind w:firstLineChars="100" w:firstLine="240"/>
        <w:rPr>
          <w:rFonts w:ascii="仿宋" w:eastAsia="仿宋" w:hAnsi="仿宋" w:cs="仿宋"/>
          <w:sz w:val="24"/>
          <w:u w:val="single"/>
        </w:rPr>
      </w:pPr>
      <w:r>
        <w:rPr>
          <w:rFonts w:ascii="仿宋" w:eastAsia="仿宋" w:hAnsi="仿宋" w:cs="仿宋" w:hint="eastAsia"/>
          <w:sz w:val="24"/>
        </w:rPr>
        <w:t>（四）消防情况：</w:t>
      </w:r>
      <w:bookmarkStart w:id="5" w:name="_Toc391912293"/>
      <w:bookmarkStart w:id="6" w:name="_Toc391912316"/>
      <w:r>
        <w:rPr>
          <w:rFonts w:ascii="仿宋" w:eastAsia="仿宋" w:hAnsi="仿宋" w:cs="仿宋" w:hint="eastAsia"/>
          <w:sz w:val="24"/>
          <w:u w:val="single"/>
        </w:rPr>
        <w:t>未办理消防手续及相关证照</w:t>
      </w:r>
    </w:p>
    <w:p w14:paraId="1994A30C" w14:textId="77777777" w:rsidR="00B87548" w:rsidRDefault="0028694A">
      <w:pPr>
        <w:adjustRightInd w:val="0"/>
        <w:snapToGrid w:val="0"/>
        <w:spacing w:line="400" w:lineRule="exact"/>
        <w:outlineLvl w:val="1"/>
        <w:rPr>
          <w:rFonts w:ascii="仿宋" w:eastAsia="仿宋" w:hAnsi="仿宋" w:cs="仿宋"/>
          <w:b/>
          <w:sz w:val="24"/>
        </w:rPr>
      </w:pPr>
      <w:r>
        <w:rPr>
          <w:rFonts w:ascii="仿宋" w:eastAsia="仿宋" w:hAnsi="仿宋" w:cs="仿宋" w:hint="eastAsia"/>
          <w:b/>
          <w:sz w:val="24"/>
        </w:rPr>
        <w:t>三、租赁/承包要求</w:t>
      </w:r>
      <w:bookmarkEnd w:id="5"/>
      <w:bookmarkEnd w:id="6"/>
    </w:p>
    <w:p w14:paraId="763FB02A" w14:textId="08E96857" w:rsidR="00B87548" w:rsidRDefault="0028694A">
      <w:pPr>
        <w:adjustRightInd w:val="0"/>
        <w:spacing w:line="400" w:lineRule="exact"/>
        <w:ind w:firstLineChars="100" w:firstLine="240"/>
        <w:rPr>
          <w:rFonts w:ascii="仿宋" w:eastAsia="仿宋" w:hAnsi="仿宋" w:cs="仿宋"/>
          <w:sz w:val="24"/>
        </w:rPr>
      </w:pPr>
      <w:r>
        <w:rPr>
          <w:rFonts w:ascii="仿宋" w:eastAsia="仿宋" w:hAnsi="仿宋" w:cs="仿宋" w:hint="eastAsia"/>
          <w:sz w:val="24"/>
        </w:rPr>
        <w:t>（一）资产交付时间：</w:t>
      </w:r>
      <w:r>
        <w:rPr>
          <w:rFonts w:ascii="仿宋" w:eastAsia="仿宋" w:hAnsi="仿宋" w:cs="仿宋" w:hint="eastAsia"/>
          <w:sz w:val="24"/>
          <w:u w:val="single"/>
        </w:rPr>
        <w:t>2</w:t>
      </w:r>
      <w:r>
        <w:rPr>
          <w:rFonts w:ascii="仿宋" w:eastAsia="仿宋" w:hAnsi="仿宋" w:cs="仿宋"/>
          <w:sz w:val="24"/>
          <w:u w:val="single"/>
        </w:rPr>
        <w:t>02</w:t>
      </w:r>
      <w:r w:rsidR="00CB1194">
        <w:rPr>
          <w:rFonts w:ascii="仿宋" w:eastAsia="仿宋" w:hAnsi="仿宋" w:cs="仿宋"/>
          <w:sz w:val="24"/>
          <w:u w:val="single"/>
        </w:rPr>
        <w:t>5</w:t>
      </w:r>
      <w:r>
        <w:rPr>
          <w:rFonts w:ascii="仿宋" w:eastAsia="仿宋" w:hAnsi="仿宋" w:cs="仿宋"/>
          <w:sz w:val="24"/>
          <w:u w:val="single"/>
        </w:rPr>
        <w:t>-</w:t>
      </w:r>
      <w:r w:rsidR="00CB1194">
        <w:rPr>
          <w:rFonts w:ascii="仿宋" w:eastAsia="仿宋" w:hAnsi="仿宋" w:cs="仿宋"/>
          <w:sz w:val="24"/>
          <w:u w:val="single"/>
        </w:rPr>
        <w:t>01</w:t>
      </w:r>
      <w:r>
        <w:rPr>
          <w:rFonts w:ascii="仿宋" w:eastAsia="仿宋" w:hAnsi="仿宋" w:cs="仿宋"/>
          <w:sz w:val="24"/>
          <w:u w:val="single"/>
        </w:rPr>
        <w:t>-</w:t>
      </w:r>
      <w:r w:rsidR="00CB1194">
        <w:rPr>
          <w:rFonts w:ascii="仿宋" w:eastAsia="仿宋" w:hAnsi="仿宋" w:cs="仿宋"/>
          <w:sz w:val="24"/>
          <w:u w:val="single"/>
        </w:rPr>
        <w:t>01</w:t>
      </w:r>
      <w:r>
        <w:rPr>
          <w:rFonts w:ascii="仿宋" w:eastAsia="仿宋" w:hAnsi="仿宋" w:cs="仿宋" w:hint="eastAsia"/>
          <w:sz w:val="24"/>
          <w:u w:val="single"/>
        </w:rPr>
        <w:t>（以实际交付时间为准）</w:t>
      </w:r>
    </w:p>
    <w:p w14:paraId="04562CEE" w14:textId="27F558FF" w:rsidR="00B87548" w:rsidRDefault="0028694A">
      <w:pPr>
        <w:adjustRightInd w:val="0"/>
        <w:spacing w:line="400" w:lineRule="exact"/>
        <w:ind w:firstLineChars="100" w:firstLine="240"/>
        <w:rPr>
          <w:rFonts w:ascii="仿宋" w:eastAsia="仿宋" w:hAnsi="仿宋" w:cs="仿宋"/>
          <w:sz w:val="24"/>
        </w:rPr>
      </w:pPr>
      <w:r>
        <w:rPr>
          <w:rFonts w:ascii="仿宋" w:eastAsia="仿宋" w:hAnsi="仿宋" w:cs="仿宋" w:hint="eastAsia"/>
          <w:sz w:val="24"/>
        </w:rPr>
        <w:t>（二）租赁/承包期限为</w:t>
      </w:r>
      <w:r w:rsidR="0013265B">
        <w:rPr>
          <w:rFonts w:ascii="仿宋" w:eastAsia="仿宋" w:hAnsi="仿宋" w:cs="仿宋"/>
          <w:sz w:val="24"/>
          <w:u w:val="single"/>
        </w:rPr>
        <w:t>10</w:t>
      </w:r>
      <w:r>
        <w:rPr>
          <w:rFonts w:ascii="仿宋" w:eastAsia="仿宋" w:hAnsi="仿宋" w:cs="仿宋" w:hint="eastAsia"/>
          <w:sz w:val="24"/>
          <w:u w:val="single"/>
        </w:rPr>
        <w:t>年</w:t>
      </w:r>
      <w:r>
        <w:rPr>
          <w:rFonts w:ascii="仿宋" w:eastAsia="仿宋" w:hAnsi="仿宋" w:cs="仿宋" w:hint="eastAsia"/>
          <w:sz w:val="24"/>
        </w:rPr>
        <w:t>，即从</w:t>
      </w:r>
      <w:r w:rsidR="00B53167">
        <w:rPr>
          <w:rFonts w:ascii="仿宋" w:eastAsia="仿宋" w:hAnsi="仿宋" w:cs="仿宋" w:hint="eastAsia"/>
          <w:sz w:val="24"/>
          <w:u w:val="single"/>
        </w:rPr>
        <w:t>2</w:t>
      </w:r>
      <w:r w:rsidR="00B53167">
        <w:rPr>
          <w:rFonts w:ascii="仿宋" w:eastAsia="仿宋" w:hAnsi="仿宋" w:cs="仿宋"/>
          <w:sz w:val="24"/>
          <w:u w:val="single"/>
        </w:rPr>
        <w:t>02</w:t>
      </w:r>
      <w:r w:rsidR="00CB1194">
        <w:rPr>
          <w:rFonts w:ascii="仿宋" w:eastAsia="仿宋" w:hAnsi="仿宋" w:cs="仿宋"/>
          <w:sz w:val="24"/>
          <w:u w:val="single"/>
        </w:rPr>
        <w:t>5</w:t>
      </w:r>
      <w:r w:rsidR="00B53167">
        <w:rPr>
          <w:rFonts w:ascii="仿宋" w:eastAsia="仿宋" w:hAnsi="仿宋" w:cs="仿宋"/>
          <w:sz w:val="24"/>
          <w:u w:val="single"/>
        </w:rPr>
        <w:t>-</w:t>
      </w:r>
      <w:r w:rsidR="00CB1194">
        <w:rPr>
          <w:rFonts w:ascii="仿宋" w:eastAsia="仿宋" w:hAnsi="仿宋" w:cs="仿宋"/>
          <w:sz w:val="24"/>
          <w:u w:val="single"/>
        </w:rPr>
        <w:t>01</w:t>
      </w:r>
      <w:r w:rsidR="00B53167">
        <w:rPr>
          <w:rFonts w:ascii="仿宋" w:eastAsia="仿宋" w:hAnsi="仿宋" w:cs="仿宋"/>
          <w:sz w:val="24"/>
          <w:u w:val="single"/>
        </w:rPr>
        <w:t>-</w:t>
      </w:r>
      <w:r w:rsidR="00CB1194">
        <w:rPr>
          <w:rFonts w:ascii="仿宋" w:eastAsia="仿宋" w:hAnsi="仿宋" w:cs="仿宋"/>
          <w:sz w:val="24"/>
          <w:u w:val="single"/>
        </w:rPr>
        <w:t>01</w:t>
      </w:r>
      <w:r>
        <w:rPr>
          <w:rFonts w:ascii="仿宋" w:eastAsia="仿宋" w:hAnsi="仿宋" w:cs="仿宋" w:hint="eastAsia"/>
          <w:sz w:val="24"/>
        </w:rPr>
        <w:t>至</w:t>
      </w:r>
      <w:r>
        <w:rPr>
          <w:rFonts w:ascii="仿宋" w:eastAsia="仿宋" w:hAnsi="仿宋" w:cs="仿宋" w:hint="eastAsia"/>
          <w:sz w:val="24"/>
          <w:u w:val="single"/>
        </w:rPr>
        <w:t>2</w:t>
      </w:r>
      <w:r>
        <w:rPr>
          <w:rFonts w:ascii="仿宋" w:eastAsia="仿宋" w:hAnsi="仿宋" w:cs="仿宋"/>
          <w:sz w:val="24"/>
          <w:u w:val="single"/>
        </w:rPr>
        <w:t>0</w:t>
      </w:r>
      <w:r w:rsidR="00F259FC">
        <w:rPr>
          <w:rFonts w:ascii="仿宋" w:eastAsia="仿宋" w:hAnsi="仿宋" w:cs="仿宋"/>
          <w:sz w:val="24"/>
          <w:u w:val="single"/>
        </w:rPr>
        <w:t>3</w:t>
      </w:r>
      <w:r w:rsidR="00626B71">
        <w:rPr>
          <w:rFonts w:ascii="仿宋" w:eastAsia="仿宋" w:hAnsi="仿宋" w:cs="仿宋"/>
          <w:sz w:val="24"/>
          <w:u w:val="single"/>
        </w:rPr>
        <w:t>4</w:t>
      </w:r>
      <w:r>
        <w:rPr>
          <w:rFonts w:ascii="仿宋" w:eastAsia="仿宋" w:hAnsi="仿宋" w:cs="仿宋"/>
          <w:sz w:val="24"/>
          <w:u w:val="single"/>
        </w:rPr>
        <w:t>-</w:t>
      </w:r>
      <w:r w:rsidR="00CB1194">
        <w:rPr>
          <w:rFonts w:ascii="仿宋" w:eastAsia="仿宋" w:hAnsi="仿宋" w:cs="仿宋"/>
          <w:sz w:val="24"/>
          <w:u w:val="single"/>
        </w:rPr>
        <w:t>12</w:t>
      </w:r>
      <w:r>
        <w:rPr>
          <w:rFonts w:ascii="仿宋" w:eastAsia="仿宋" w:hAnsi="仿宋" w:cs="仿宋"/>
          <w:sz w:val="24"/>
          <w:u w:val="single"/>
        </w:rPr>
        <w:t>-</w:t>
      </w:r>
      <w:r w:rsidR="00CB1194">
        <w:rPr>
          <w:rFonts w:ascii="仿宋" w:eastAsia="仿宋" w:hAnsi="仿宋" w:cs="仿宋"/>
          <w:sz w:val="24"/>
          <w:u w:val="single"/>
        </w:rPr>
        <w:t>31</w:t>
      </w:r>
      <w:r>
        <w:rPr>
          <w:rFonts w:ascii="仿宋" w:eastAsia="仿宋" w:hAnsi="仿宋" w:cs="仿宋" w:hint="eastAsia"/>
          <w:sz w:val="24"/>
        </w:rPr>
        <w:t>止。</w:t>
      </w:r>
    </w:p>
    <w:p w14:paraId="790648B3" w14:textId="77777777" w:rsidR="00B87548" w:rsidRDefault="0028694A">
      <w:pPr>
        <w:adjustRightInd w:val="0"/>
        <w:spacing w:line="400" w:lineRule="exact"/>
        <w:ind w:firstLineChars="100" w:firstLine="240"/>
        <w:rPr>
          <w:rFonts w:ascii="仿宋" w:eastAsia="仿宋" w:hAnsi="仿宋" w:cs="仿宋"/>
          <w:sz w:val="24"/>
        </w:rPr>
      </w:pPr>
      <w:r>
        <w:rPr>
          <w:rFonts w:ascii="仿宋" w:eastAsia="仿宋" w:hAnsi="仿宋" w:cs="仿宋" w:hint="eastAsia"/>
          <w:sz w:val="24"/>
        </w:rPr>
        <w:t>（三）免租期为</w:t>
      </w:r>
      <w:r>
        <w:rPr>
          <w:rFonts w:ascii="仿宋" w:eastAsia="仿宋" w:hAnsi="仿宋" w:cs="仿宋" w:hint="eastAsia"/>
          <w:sz w:val="24"/>
          <w:u w:val="single"/>
        </w:rPr>
        <w:t>无</w:t>
      </w:r>
      <w:r>
        <w:rPr>
          <w:rFonts w:ascii="仿宋" w:eastAsia="仿宋" w:hAnsi="仿宋" w:cs="仿宋" w:hint="eastAsia"/>
          <w:sz w:val="24"/>
        </w:rPr>
        <w:t>。</w:t>
      </w:r>
    </w:p>
    <w:p w14:paraId="011FFB9C" w14:textId="77777777" w:rsidR="00B87548" w:rsidRDefault="0028694A">
      <w:pPr>
        <w:adjustRightInd w:val="0"/>
        <w:spacing w:line="400" w:lineRule="exact"/>
        <w:ind w:firstLineChars="100" w:firstLine="240"/>
        <w:rPr>
          <w:rFonts w:ascii="仿宋" w:eastAsia="仿宋" w:hAnsi="仿宋" w:cs="仿宋"/>
          <w:sz w:val="24"/>
        </w:rPr>
      </w:pPr>
      <w:r>
        <w:rPr>
          <w:rFonts w:ascii="仿宋" w:eastAsia="仿宋" w:hAnsi="仿宋" w:cs="仿宋" w:hint="eastAsia"/>
          <w:sz w:val="24"/>
        </w:rPr>
        <w:t>（四）</w:t>
      </w:r>
      <w:bookmarkStart w:id="7" w:name="_Toc391912317"/>
      <w:bookmarkStart w:id="8" w:name="_Toc391912294"/>
      <w:r>
        <w:rPr>
          <w:rFonts w:ascii="仿宋" w:eastAsia="仿宋" w:hAnsi="仿宋" w:cs="仿宋" w:hint="eastAsia"/>
          <w:sz w:val="24"/>
        </w:rPr>
        <w:t>租赁金额按</w:t>
      </w:r>
      <w:r>
        <w:rPr>
          <w:rFonts w:ascii="仿宋" w:eastAsia="仿宋" w:hAnsi="仿宋" w:cs="仿宋" w:hint="eastAsia"/>
          <w:sz w:val="24"/>
          <w:u w:val="single"/>
        </w:rPr>
        <w:t>每月一次</w:t>
      </w:r>
      <w:r>
        <w:rPr>
          <w:rFonts w:ascii="仿宋" w:eastAsia="仿宋" w:hAnsi="仿宋" w:cs="仿宋" w:hint="eastAsia"/>
          <w:sz w:val="24"/>
        </w:rPr>
        <w:t>收取。</w:t>
      </w:r>
    </w:p>
    <w:p w14:paraId="43043775" w14:textId="7F5C0683" w:rsidR="00B87548" w:rsidRDefault="0028694A">
      <w:pPr>
        <w:wordWrap w:val="0"/>
        <w:adjustRightInd w:val="0"/>
        <w:spacing w:line="400" w:lineRule="exact"/>
        <w:ind w:firstLineChars="150" w:firstLine="360"/>
        <w:rPr>
          <w:rFonts w:ascii="仿宋" w:eastAsia="仿宋" w:hAnsi="仿宋" w:cs="仿宋"/>
          <w:sz w:val="24"/>
        </w:rPr>
      </w:pPr>
      <w:r>
        <w:rPr>
          <w:rFonts w:ascii="仿宋" w:eastAsia="仿宋" w:hAnsi="仿宋" w:hint="eastAsia"/>
          <w:sz w:val="24"/>
        </w:rPr>
        <w:t>1</w:t>
      </w:r>
      <w:r>
        <w:rPr>
          <w:rFonts w:ascii="仿宋" w:eastAsia="仿宋" w:hAnsi="仿宋"/>
          <w:sz w:val="24"/>
        </w:rPr>
        <w:t>.</w:t>
      </w:r>
      <w:r>
        <w:rPr>
          <w:rFonts w:ascii="仿宋" w:eastAsia="仿宋" w:hAnsi="仿宋" w:cs="仿宋" w:hint="eastAsia"/>
          <w:sz w:val="24"/>
        </w:rPr>
        <w:t>租赁金额</w:t>
      </w:r>
      <w:r>
        <w:rPr>
          <w:rFonts w:ascii="仿宋" w:eastAsia="仿宋" w:hAnsi="仿宋" w:hint="eastAsia"/>
          <w:sz w:val="24"/>
        </w:rPr>
        <w:t>由</w:t>
      </w:r>
      <w:r>
        <w:rPr>
          <w:rFonts w:ascii="仿宋" w:eastAsia="仿宋" w:hAnsi="仿宋" w:hint="eastAsia"/>
          <w:sz w:val="24"/>
          <w:u w:val="single"/>
        </w:rPr>
        <w:t>租金和综合管理费</w:t>
      </w:r>
      <w:r>
        <w:rPr>
          <w:rFonts w:ascii="仿宋" w:eastAsia="仿宋" w:hAnsi="仿宋" w:hint="eastAsia"/>
          <w:sz w:val="24"/>
        </w:rPr>
        <w:t>构成，共</w:t>
      </w:r>
      <w:r>
        <w:rPr>
          <w:rFonts w:ascii="仿宋" w:eastAsia="仿宋" w:hAnsi="仿宋"/>
          <w:sz w:val="24"/>
          <w:u w:val="single"/>
        </w:rPr>
        <w:t>3</w:t>
      </w:r>
      <w:r w:rsidR="00B33028">
        <w:rPr>
          <w:rFonts w:ascii="仿宋" w:eastAsia="仿宋" w:hAnsi="仿宋"/>
          <w:sz w:val="24"/>
          <w:u w:val="single"/>
        </w:rPr>
        <w:t>6</w:t>
      </w:r>
      <w:r>
        <w:rPr>
          <w:rFonts w:ascii="仿宋" w:eastAsia="仿宋" w:hAnsi="仿宋"/>
          <w:sz w:val="24"/>
          <w:u w:val="single"/>
        </w:rPr>
        <w:t>00000</w:t>
      </w:r>
      <w:r>
        <w:rPr>
          <w:rFonts w:ascii="仿宋" w:eastAsia="仿宋" w:hAnsi="仿宋" w:hint="eastAsia"/>
          <w:sz w:val="24"/>
        </w:rPr>
        <w:t>元/月（以成交价为准）。</w:t>
      </w:r>
    </w:p>
    <w:p w14:paraId="13D06EA8" w14:textId="67226288" w:rsidR="00B87548" w:rsidRDefault="0028694A">
      <w:pPr>
        <w:adjustRightInd w:val="0"/>
        <w:spacing w:line="440" w:lineRule="exact"/>
        <w:ind w:firstLineChars="100" w:firstLine="240"/>
        <w:rPr>
          <w:rFonts w:ascii="仿宋" w:eastAsia="仿宋" w:hAnsi="仿宋"/>
          <w:sz w:val="24"/>
        </w:rPr>
      </w:pPr>
      <w:r>
        <w:rPr>
          <w:rFonts w:ascii="仿宋" w:eastAsia="仿宋" w:hAnsi="仿宋" w:hint="eastAsia"/>
          <w:sz w:val="24"/>
        </w:rPr>
        <w:t>（1）</w:t>
      </w:r>
      <w:r>
        <w:rPr>
          <w:rFonts w:ascii="仿宋" w:eastAsia="仿宋" w:hAnsi="仿宋" w:hint="eastAsia"/>
          <w:sz w:val="24"/>
          <w:u w:val="single"/>
        </w:rPr>
        <w:t>租金</w:t>
      </w:r>
      <w:r>
        <w:rPr>
          <w:rFonts w:ascii="仿宋" w:eastAsia="仿宋" w:hAnsi="仿宋" w:hint="eastAsia"/>
          <w:sz w:val="24"/>
        </w:rPr>
        <w:t>费用为</w:t>
      </w:r>
      <w:r>
        <w:rPr>
          <w:rFonts w:ascii="仿宋" w:eastAsia="仿宋" w:hAnsi="仿宋" w:hint="eastAsia"/>
          <w:sz w:val="24"/>
          <w:u w:val="single"/>
        </w:rPr>
        <w:t>租赁金额的65%</w:t>
      </w:r>
      <w:r>
        <w:rPr>
          <w:rFonts w:ascii="仿宋" w:eastAsia="仿宋" w:hAnsi="仿宋" w:cs="宋体" w:hint="eastAsia"/>
          <w:sz w:val="24"/>
        </w:rPr>
        <w:t>；递增方式为：</w:t>
      </w:r>
      <w:r>
        <w:rPr>
          <w:rFonts w:ascii="仿宋" w:eastAsia="仿宋" w:hAnsi="仿宋" w:hint="eastAsia"/>
          <w:sz w:val="24"/>
          <w:u w:val="single"/>
        </w:rPr>
        <w:t>租金递增从第</w:t>
      </w:r>
      <w:r w:rsidR="00A524FC">
        <w:rPr>
          <w:rFonts w:ascii="仿宋" w:eastAsia="仿宋" w:hAnsi="仿宋"/>
          <w:sz w:val="24"/>
          <w:u w:val="single"/>
        </w:rPr>
        <w:t>37</w:t>
      </w:r>
      <w:r>
        <w:rPr>
          <w:rFonts w:ascii="仿宋" w:eastAsia="仿宋" w:hAnsi="仿宋" w:hint="eastAsia"/>
          <w:sz w:val="24"/>
          <w:u w:val="single"/>
        </w:rPr>
        <w:t>个月开始, 每</w:t>
      </w:r>
      <w:r w:rsidR="00A524FC">
        <w:rPr>
          <w:rFonts w:ascii="仿宋" w:eastAsia="仿宋" w:hAnsi="仿宋"/>
          <w:sz w:val="24"/>
          <w:u w:val="single"/>
        </w:rPr>
        <w:t>36</w:t>
      </w:r>
      <w:r>
        <w:rPr>
          <w:rFonts w:ascii="仿宋" w:eastAsia="仿宋" w:hAnsi="仿宋" w:hint="eastAsia"/>
          <w:sz w:val="24"/>
          <w:u w:val="single"/>
        </w:rPr>
        <w:t>个月在上期缴纳租金的基础上递增</w:t>
      </w:r>
      <w:r>
        <w:rPr>
          <w:rFonts w:ascii="仿宋" w:eastAsia="仿宋" w:hAnsi="仿宋"/>
          <w:sz w:val="24"/>
          <w:u w:val="single"/>
        </w:rPr>
        <w:t>5</w:t>
      </w:r>
      <w:r>
        <w:rPr>
          <w:rFonts w:ascii="仿宋" w:eastAsia="仿宋" w:hAnsi="仿宋" w:hint="eastAsia"/>
          <w:sz w:val="24"/>
          <w:u w:val="single"/>
        </w:rPr>
        <w:t>%</w:t>
      </w:r>
      <w:r>
        <w:rPr>
          <w:rFonts w:ascii="仿宋" w:eastAsia="仿宋" w:hAnsi="仿宋" w:cs="宋体" w:hint="eastAsia"/>
          <w:sz w:val="24"/>
        </w:rPr>
        <w:t>。</w:t>
      </w:r>
    </w:p>
    <w:p w14:paraId="3E31D83B" w14:textId="7A56AF7C" w:rsidR="00B87548" w:rsidRDefault="0028694A">
      <w:pPr>
        <w:adjustRightInd w:val="0"/>
        <w:spacing w:line="400" w:lineRule="exact"/>
        <w:ind w:firstLineChars="100" w:firstLine="240"/>
        <w:rPr>
          <w:rFonts w:ascii="仿宋" w:eastAsia="仿宋" w:hAnsi="仿宋" w:cs="仿宋"/>
          <w:sz w:val="24"/>
        </w:rPr>
      </w:pPr>
      <w:r>
        <w:rPr>
          <w:rFonts w:ascii="仿宋" w:eastAsia="仿宋" w:hAnsi="仿宋" w:hint="eastAsia"/>
          <w:sz w:val="24"/>
        </w:rPr>
        <w:lastRenderedPageBreak/>
        <w:t>（2）</w:t>
      </w:r>
      <w:r>
        <w:rPr>
          <w:rFonts w:ascii="仿宋" w:eastAsia="仿宋" w:hAnsi="仿宋" w:hint="eastAsia"/>
          <w:sz w:val="24"/>
          <w:u w:val="single"/>
        </w:rPr>
        <w:t>综合管理费</w:t>
      </w:r>
      <w:r>
        <w:rPr>
          <w:rFonts w:ascii="仿宋" w:eastAsia="仿宋" w:hAnsi="仿宋" w:hint="eastAsia"/>
          <w:sz w:val="24"/>
        </w:rPr>
        <w:t>费用为</w:t>
      </w:r>
      <w:r>
        <w:rPr>
          <w:rFonts w:ascii="仿宋" w:eastAsia="仿宋" w:hAnsi="仿宋" w:hint="eastAsia"/>
          <w:sz w:val="24"/>
          <w:u w:val="single"/>
        </w:rPr>
        <w:t>租赁金额的35%</w:t>
      </w:r>
      <w:r>
        <w:rPr>
          <w:rFonts w:ascii="仿宋" w:eastAsia="仿宋" w:hAnsi="仿宋" w:cs="宋体" w:hint="eastAsia"/>
          <w:sz w:val="24"/>
        </w:rPr>
        <w:t>；递增方式为：</w:t>
      </w:r>
      <w:r>
        <w:rPr>
          <w:rFonts w:ascii="仿宋" w:eastAsia="仿宋" w:hAnsi="仿宋" w:hint="eastAsia"/>
          <w:sz w:val="24"/>
          <w:u w:val="single"/>
        </w:rPr>
        <w:t>综合管理费递增从第</w:t>
      </w:r>
      <w:r w:rsidR="00A524FC">
        <w:rPr>
          <w:rFonts w:ascii="仿宋" w:eastAsia="仿宋" w:hAnsi="仿宋"/>
          <w:sz w:val="24"/>
          <w:u w:val="single"/>
        </w:rPr>
        <w:t>37</w:t>
      </w:r>
      <w:r>
        <w:rPr>
          <w:rFonts w:ascii="仿宋" w:eastAsia="仿宋" w:hAnsi="仿宋" w:hint="eastAsia"/>
          <w:sz w:val="24"/>
          <w:u w:val="single"/>
        </w:rPr>
        <w:t>个月开始, 每</w:t>
      </w:r>
      <w:r w:rsidR="00A524FC">
        <w:rPr>
          <w:rFonts w:ascii="仿宋" w:eastAsia="仿宋" w:hAnsi="仿宋"/>
          <w:sz w:val="24"/>
          <w:u w:val="single"/>
        </w:rPr>
        <w:t>36</w:t>
      </w:r>
      <w:r>
        <w:rPr>
          <w:rFonts w:ascii="仿宋" w:eastAsia="仿宋" w:hAnsi="仿宋" w:hint="eastAsia"/>
          <w:sz w:val="24"/>
          <w:u w:val="single"/>
        </w:rPr>
        <w:t>个月在上期缴纳综合管理费的基础上递增</w:t>
      </w:r>
      <w:r>
        <w:rPr>
          <w:rFonts w:ascii="仿宋" w:eastAsia="仿宋" w:hAnsi="仿宋"/>
          <w:sz w:val="24"/>
          <w:u w:val="single"/>
        </w:rPr>
        <w:t>5</w:t>
      </w:r>
      <w:r>
        <w:rPr>
          <w:rFonts w:ascii="仿宋" w:eastAsia="仿宋" w:hAnsi="仿宋" w:hint="eastAsia"/>
          <w:sz w:val="24"/>
          <w:u w:val="single"/>
        </w:rPr>
        <w:t>%</w:t>
      </w:r>
      <w:r>
        <w:rPr>
          <w:rFonts w:ascii="仿宋" w:eastAsia="仿宋" w:hAnsi="仿宋" w:cs="宋体" w:hint="eastAsia"/>
          <w:sz w:val="24"/>
        </w:rPr>
        <w:t xml:space="preserve">。 </w:t>
      </w:r>
      <w:r>
        <w:rPr>
          <w:rFonts w:ascii="仿宋" w:eastAsia="仿宋" w:hAnsi="仿宋" w:cs="宋体"/>
          <w:sz w:val="24"/>
        </w:rPr>
        <w:t xml:space="preserve">                                                          </w:t>
      </w:r>
    </w:p>
    <w:p w14:paraId="194127ED" w14:textId="77777777" w:rsidR="00B87548" w:rsidRDefault="0028694A">
      <w:pPr>
        <w:adjustRightInd w:val="0"/>
        <w:snapToGrid w:val="0"/>
        <w:spacing w:line="400" w:lineRule="exact"/>
        <w:outlineLvl w:val="1"/>
        <w:rPr>
          <w:rFonts w:ascii="仿宋" w:eastAsia="仿宋" w:hAnsi="仿宋" w:cs="仿宋"/>
          <w:sz w:val="24"/>
        </w:rPr>
      </w:pPr>
      <w:r>
        <w:rPr>
          <w:rFonts w:ascii="仿宋" w:eastAsia="仿宋" w:hAnsi="仿宋" w:cs="仿宋" w:hint="eastAsia"/>
          <w:b/>
          <w:sz w:val="24"/>
        </w:rPr>
        <w:t>四、</w:t>
      </w:r>
      <w:bookmarkEnd w:id="7"/>
      <w:bookmarkEnd w:id="8"/>
      <w:r>
        <w:rPr>
          <w:rFonts w:ascii="仿宋" w:eastAsia="仿宋" w:hAnsi="仿宋" w:cs="仿宋" w:hint="eastAsia"/>
          <w:b/>
          <w:bCs/>
          <w:sz w:val="24"/>
        </w:rPr>
        <w:t>其他需要约定的事项</w:t>
      </w:r>
      <w:bookmarkStart w:id="9" w:name="_Toc5946"/>
      <w:bookmarkStart w:id="10" w:name="_Toc322033390"/>
      <w:bookmarkStart w:id="11" w:name="_Toc391912295"/>
      <w:bookmarkStart w:id="12" w:name="_Toc391912318"/>
    </w:p>
    <w:p w14:paraId="73A5766D" w14:textId="677135B5" w:rsidR="00B87548" w:rsidRDefault="0028694A">
      <w:pPr>
        <w:widowControl/>
        <w:adjustRightInd w:val="0"/>
        <w:spacing w:line="400" w:lineRule="exact"/>
        <w:ind w:firstLineChars="200" w:firstLine="482"/>
        <w:rPr>
          <w:rFonts w:ascii="仿宋" w:eastAsia="仿宋" w:hAnsi="仿宋" w:cs="宋体"/>
          <w:b/>
          <w:bCs/>
          <w:sz w:val="24"/>
          <w:u w:val="single"/>
        </w:rPr>
      </w:pPr>
      <w:r>
        <w:rPr>
          <w:rFonts w:ascii="仿宋" w:eastAsia="仿宋" w:hAnsi="仿宋" w:cs="宋体" w:hint="eastAsia"/>
          <w:b/>
          <w:bCs/>
          <w:sz w:val="24"/>
          <w:u w:val="single"/>
        </w:rPr>
        <w:t>1</w:t>
      </w:r>
      <w:r>
        <w:rPr>
          <w:rFonts w:ascii="仿宋" w:eastAsia="仿宋" w:hAnsi="仿宋" w:cs="宋体"/>
          <w:b/>
          <w:bCs/>
          <w:sz w:val="24"/>
          <w:u w:val="single"/>
        </w:rPr>
        <w:t>.</w:t>
      </w:r>
      <w:r>
        <w:rPr>
          <w:rFonts w:ascii="仿宋" w:eastAsia="仿宋" w:hAnsi="仿宋" w:cs="宋体" w:hint="eastAsia"/>
          <w:b/>
          <w:bCs/>
          <w:sz w:val="24"/>
          <w:u w:val="single"/>
        </w:rPr>
        <w:t>签订合同前，承租方须一次性缴纳</w:t>
      </w:r>
      <w:r w:rsidR="00B53167">
        <w:rPr>
          <w:rFonts w:ascii="仿宋" w:eastAsia="仿宋" w:hAnsi="仿宋" w:cs="宋体" w:hint="eastAsia"/>
          <w:b/>
          <w:bCs/>
          <w:sz w:val="24"/>
          <w:u w:val="single"/>
        </w:rPr>
        <w:t>首</w:t>
      </w:r>
      <w:r>
        <w:rPr>
          <w:rFonts w:ascii="仿宋" w:eastAsia="仿宋" w:hAnsi="仿宋" w:cs="宋体" w:hint="eastAsia"/>
          <w:b/>
          <w:bCs/>
          <w:sz w:val="24"/>
          <w:u w:val="single"/>
        </w:rPr>
        <w:t>年租赁金额（以成交价为准），</w:t>
      </w:r>
      <w:r w:rsidR="00B53167">
        <w:rPr>
          <w:rFonts w:ascii="仿宋" w:eastAsia="仿宋" w:hAnsi="仿宋" w:cs="宋体" w:hint="eastAsia"/>
          <w:b/>
          <w:bCs/>
          <w:sz w:val="24"/>
          <w:u w:val="single"/>
        </w:rPr>
        <w:t>首</w:t>
      </w:r>
      <w:r>
        <w:rPr>
          <w:rFonts w:ascii="仿宋" w:eastAsia="仿宋" w:hAnsi="仿宋" w:cs="宋体" w:hint="eastAsia"/>
          <w:b/>
          <w:bCs/>
          <w:sz w:val="24"/>
          <w:u w:val="single"/>
        </w:rPr>
        <w:t>年后按每月一次缴纳租赁金额。</w:t>
      </w:r>
    </w:p>
    <w:p w14:paraId="2DBD30CE" w14:textId="77777777" w:rsidR="00B87548" w:rsidRDefault="0028694A">
      <w:pPr>
        <w:widowControl/>
        <w:adjustRightInd w:val="0"/>
        <w:spacing w:line="400" w:lineRule="exact"/>
        <w:ind w:firstLineChars="200" w:firstLine="482"/>
        <w:rPr>
          <w:rFonts w:ascii="仿宋" w:eastAsia="仿宋" w:hAnsi="仿宋" w:cs="仿宋"/>
          <w:b/>
          <w:bCs/>
          <w:sz w:val="24"/>
          <w:u w:val="single"/>
        </w:rPr>
      </w:pPr>
      <w:r>
        <w:rPr>
          <w:rFonts w:ascii="仿宋" w:eastAsia="仿宋" w:hAnsi="仿宋" w:cs="宋体"/>
          <w:b/>
          <w:bCs/>
          <w:sz w:val="24"/>
          <w:u w:val="single"/>
        </w:rPr>
        <w:t>2.</w:t>
      </w:r>
      <w:r>
        <w:rPr>
          <w:rFonts w:ascii="仿宋" w:eastAsia="仿宋" w:hAnsi="仿宋" w:cs="仿宋"/>
          <w:b/>
          <w:bCs/>
          <w:sz w:val="24"/>
          <w:u w:val="single"/>
        </w:rPr>
        <w:t>该标的</w:t>
      </w:r>
      <w:r>
        <w:rPr>
          <w:rFonts w:ascii="仿宋" w:eastAsia="仿宋" w:hAnsi="仿宋" w:cs="仿宋" w:hint="eastAsia"/>
          <w:b/>
          <w:bCs/>
          <w:sz w:val="24"/>
          <w:u w:val="single"/>
        </w:rPr>
        <w:t>物业仅作为</w:t>
      </w:r>
      <w:r>
        <w:rPr>
          <w:rFonts w:ascii="仿宋" w:eastAsia="仿宋" w:hAnsi="仿宋" w:cs="仿宋" w:hint="eastAsia"/>
          <w:b/>
          <w:bCs/>
          <w:color w:val="000000" w:themeColor="text1"/>
          <w:sz w:val="24"/>
          <w:u w:val="single"/>
        </w:rPr>
        <w:t>五金装饰建材</w:t>
      </w:r>
      <w:r>
        <w:rPr>
          <w:rFonts w:ascii="仿宋" w:eastAsia="仿宋" w:hAnsi="仿宋" w:cs="仿宋" w:hint="eastAsia"/>
          <w:b/>
          <w:bCs/>
          <w:sz w:val="24"/>
          <w:u w:val="single"/>
        </w:rPr>
        <w:t>市场使用，如承租方变更使用性质，</w:t>
      </w:r>
      <w:r>
        <w:rPr>
          <w:rFonts w:ascii="仿宋" w:eastAsia="仿宋" w:hAnsi="仿宋" w:hint="eastAsia"/>
          <w:b/>
          <w:bCs/>
          <w:sz w:val="24"/>
          <w:u w:val="single"/>
        </w:rPr>
        <w:t>视作承租方根本违约，出租方有权解除合同，合同履约保证金归出租方所有，并收回所出租物业，同时有权追究承租方造成出租方的经济损失</w:t>
      </w:r>
      <w:r>
        <w:rPr>
          <w:rFonts w:ascii="仿宋" w:eastAsia="仿宋" w:hAnsi="仿宋" w:cs="仿宋" w:hint="eastAsia"/>
          <w:b/>
          <w:bCs/>
          <w:sz w:val="24"/>
          <w:u w:val="single"/>
        </w:rPr>
        <w:t>。</w:t>
      </w:r>
    </w:p>
    <w:p w14:paraId="4E061664" w14:textId="77777777" w:rsidR="00B87548" w:rsidRDefault="0028694A">
      <w:pPr>
        <w:widowControl/>
        <w:adjustRightInd w:val="0"/>
        <w:spacing w:line="400" w:lineRule="exact"/>
        <w:ind w:firstLineChars="200" w:firstLine="482"/>
        <w:rPr>
          <w:rFonts w:ascii="仿宋" w:eastAsia="仿宋" w:hAnsi="仿宋" w:cs="仿宋"/>
          <w:b/>
          <w:bCs/>
          <w:sz w:val="24"/>
          <w:u w:val="single"/>
        </w:rPr>
      </w:pPr>
      <w:r>
        <w:rPr>
          <w:rFonts w:ascii="仿宋" w:eastAsia="仿宋" w:hAnsi="仿宋" w:cs="仿宋"/>
          <w:b/>
          <w:bCs/>
          <w:sz w:val="24"/>
          <w:u w:val="single"/>
        </w:rPr>
        <w:t>3.</w:t>
      </w:r>
      <w:r>
        <w:rPr>
          <w:rFonts w:ascii="仿宋" w:eastAsia="仿宋" w:hAnsi="仿宋" w:cs="仿宋" w:hint="eastAsia"/>
          <w:b/>
          <w:bCs/>
          <w:sz w:val="24"/>
          <w:u w:val="single"/>
        </w:rPr>
        <w:t>该标的物业南侧道路不在租赁范围，由相邻物业使用，如需使用该道路由承租方自行与相邻物业协商，</w:t>
      </w:r>
      <w:r>
        <w:rPr>
          <w:rFonts w:ascii="仿宋" w:eastAsia="仿宋" w:hAnsi="仿宋" w:cs="仿宋"/>
          <w:b/>
          <w:bCs/>
          <w:sz w:val="24"/>
          <w:u w:val="single"/>
        </w:rPr>
        <w:t>承租方不得以此为由拒签合同、解除租赁合同、或拖欠租金和综合管理费等，否则视为承租方严重违约，出租方有权按照合同条款追究承租方的违约责任。</w:t>
      </w:r>
    </w:p>
    <w:p w14:paraId="5A95E613" w14:textId="4C3971E6" w:rsidR="00B87548" w:rsidRDefault="0028694A">
      <w:pPr>
        <w:widowControl/>
        <w:adjustRightInd w:val="0"/>
        <w:spacing w:line="400" w:lineRule="exact"/>
        <w:ind w:firstLineChars="200" w:firstLine="482"/>
        <w:rPr>
          <w:rFonts w:ascii="仿宋" w:eastAsia="仿宋" w:hAnsi="仿宋" w:cs="仿宋"/>
          <w:sz w:val="24"/>
          <w:u w:val="single"/>
        </w:rPr>
      </w:pPr>
      <w:r>
        <w:rPr>
          <w:rFonts w:ascii="仿宋" w:eastAsia="仿宋" w:hAnsi="仿宋"/>
          <w:b/>
          <w:bCs/>
          <w:sz w:val="24"/>
          <w:szCs w:val="32"/>
          <w:u w:val="single"/>
        </w:rPr>
        <w:t>4.</w:t>
      </w:r>
      <w:r>
        <w:rPr>
          <w:rFonts w:ascii="仿宋" w:eastAsia="仿宋" w:hAnsi="仿宋" w:hint="eastAsia"/>
          <w:b/>
          <w:bCs/>
          <w:sz w:val="24"/>
          <w:szCs w:val="32"/>
          <w:u w:val="single"/>
        </w:rPr>
        <w:t>租赁期间，承租方对租赁物业（包括租赁合同、产权、消防、水电、租金、</w:t>
      </w:r>
      <w:r w:rsidR="004F07E9">
        <w:rPr>
          <w:rFonts w:ascii="仿宋" w:eastAsia="仿宋" w:hAnsi="仿宋" w:hint="eastAsia"/>
          <w:b/>
          <w:bCs/>
          <w:sz w:val="24"/>
          <w:szCs w:val="32"/>
          <w:u w:val="single"/>
        </w:rPr>
        <w:t>保证金、</w:t>
      </w:r>
      <w:r>
        <w:rPr>
          <w:rFonts w:ascii="仿宋" w:eastAsia="仿宋" w:hAnsi="仿宋" w:hint="eastAsia"/>
          <w:b/>
          <w:bCs/>
          <w:sz w:val="24"/>
          <w:szCs w:val="32"/>
          <w:u w:val="single"/>
        </w:rPr>
        <w:t>递增、管理费、各类税费等</w:t>
      </w:r>
      <w:r>
        <w:rPr>
          <w:rFonts w:ascii="仿宋" w:eastAsia="仿宋" w:hAnsi="仿宋"/>
          <w:b/>
          <w:bCs/>
          <w:sz w:val="24"/>
          <w:szCs w:val="32"/>
          <w:u w:val="single"/>
        </w:rPr>
        <w:t>）</w:t>
      </w:r>
      <w:r>
        <w:rPr>
          <w:rFonts w:ascii="仿宋" w:eastAsia="仿宋" w:hAnsi="仿宋" w:hint="eastAsia"/>
          <w:b/>
          <w:bCs/>
          <w:sz w:val="24"/>
          <w:szCs w:val="32"/>
          <w:u w:val="single"/>
        </w:rPr>
        <w:t>提出任何申请或异议的，必须通过法律途径向出租方提出，并在提出之日起一个月内交还物业给出租方管理及相交客户的信息一并告知出租方。处理期间由出租方进行管理及收取相关客户租金的前提下，承租方不计租，合同租赁期限不作顺延。待处理结束后再交由承租方继续经营管理。期间涉及的所有相关费用</w:t>
      </w:r>
      <w:r w:rsidR="00A77097">
        <w:rPr>
          <w:rFonts w:ascii="仿宋" w:eastAsia="仿宋" w:hAnsi="仿宋" w:hint="eastAsia"/>
          <w:b/>
          <w:bCs/>
          <w:sz w:val="24"/>
          <w:szCs w:val="32"/>
          <w:u w:val="single"/>
        </w:rPr>
        <w:t>均</w:t>
      </w:r>
      <w:r>
        <w:rPr>
          <w:rFonts w:ascii="仿宋" w:eastAsia="仿宋" w:hAnsi="仿宋" w:hint="eastAsia"/>
          <w:b/>
          <w:bCs/>
          <w:sz w:val="24"/>
          <w:szCs w:val="32"/>
          <w:u w:val="single"/>
        </w:rPr>
        <w:t>以不计息计算。</w:t>
      </w:r>
    </w:p>
    <w:p w14:paraId="43A84862" w14:textId="77777777" w:rsidR="00B87548" w:rsidRDefault="0028694A">
      <w:pPr>
        <w:widowControl/>
        <w:adjustRightInd w:val="0"/>
        <w:spacing w:line="400" w:lineRule="exact"/>
        <w:ind w:firstLineChars="200" w:firstLine="480"/>
        <w:rPr>
          <w:rFonts w:ascii="仿宋" w:eastAsia="仿宋" w:hAnsi="仿宋" w:cs="仿宋"/>
          <w:sz w:val="24"/>
          <w:u w:val="single"/>
        </w:rPr>
      </w:pPr>
      <w:r>
        <w:rPr>
          <w:rFonts w:ascii="仿宋" w:eastAsia="仿宋" w:hAnsi="仿宋" w:cs="仿宋"/>
          <w:sz w:val="24"/>
          <w:u w:val="single"/>
        </w:rPr>
        <w:t>5.该标的无产权证、无环保证，也暂未取得政府部门颁发的建设工程规划许可证和消防备案等证照，标的之用途也未取得相关政府部门的证件、未办理相关手续。竞投人已于报名竞投和租赁前对交易标的及其附属物的现状包括产权、证照手续、使用性质等上述情况作充分了解，并同意按现状参与竞投和承租，承租方不能以上述情况为理由向出租方主张异议。出租方不保证交易标的及其附属物使用必定符合承租方的经营所需。承租方自行办理本标的工商证照、营业手续、消防备案等手续，承租方无法取得本标的之用途的相关营业证照、办理相关营业手续的责任均由承租方自行承担，承租方不得以此为由拒签合同、解除租赁合同、或拖欠租金和综合管理费等，否则视为承租方严重违约，出租方有权按照合同条款追究承租方的违约责任。如租赁合同因无产权证等原因被认定无效，出租方仍有权要求承租方支付标的物业的使用费、管理费（如有）等，标的物业的使用费、管理费的金额按原租赁合同中有关租金、管理费约定的标准计算。如标的遇政府行为需要拆除，无法继续履行合同的，双方损失自负，互不作赔偿和补偿，均不作违约处理，双方可协商解除合同，互不追究责任。</w:t>
      </w:r>
    </w:p>
    <w:p w14:paraId="29EDBD81" w14:textId="77777777" w:rsidR="00B87548" w:rsidRDefault="0028694A">
      <w:pPr>
        <w:widowControl/>
        <w:adjustRightInd w:val="0"/>
        <w:spacing w:line="400" w:lineRule="exact"/>
        <w:ind w:firstLineChars="200" w:firstLine="480"/>
        <w:rPr>
          <w:rFonts w:ascii="仿宋" w:eastAsia="仿宋" w:hAnsi="仿宋" w:cs="仿宋"/>
          <w:sz w:val="24"/>
          <w:u w:val="single"/>
        </w:rPr>
      </w:pPr>
      <w:r>
        <w:rPr>
          <w:rFonts w:ascii="仿宋" w:eastAsia="仿宋" w:hAnsi="仿宋" w:cs="仿宋"/>
          <w:sz w:val="24"/>
          <w:u w:val="single"/>
        </w:rPr>
        <w:t>6.本项目租赁面积为28821.78平方米。任何与面积相关的费用计算均应以此面积为基础，任何其它方式的测量均不影响对该租赁面积的确认。承租方不得以租赁面积与实际交付面积存在误差为由解除合同或要求出租方支付补偿或赔偿。</w:t>
      </w:r>
    </w:p>
    <w:p w14:paraId="208BD8E7" w14:textId="6FB35361" w:rsidR="00B87548" w:rsidRDefault="0028694A">
      <w:pPr>
        <w:widowControl/>
        <w:adjustRightInd w:val="0"/>
        <w:spacing w:line="400" w:lineRule="exact"/>
        <w:ind w:firstLineChars="200" w:firstLine="480"/>
        <w:rPr>
          <w:rFonts w:ascii="仿宋" w:eastAsia="仿宋" w:hAnsi="仿宋" w:cs="仿宋"/>
          <w:sz w:val="24"/>
          <w:u w:val="single"/>
        </w:rPr>
      </w:pPr>
      <w:r>
        <w:rPr>
          <w:rFonts w:ascii="仿宋" w:eastAsia="仿宋" w:hAnsi="仿宋" w:cs="仿宋"/>
          <w:sz w:val="24"/>
          <w:u w:val="single"/>
        </w:rPr>
        <w:lastRenderedPageBreak/>
        <w:t>7.租赁期间，出租方不保证所提供的用水用电设施能满足承租方需要，如需增容的由承租方自行解决，一切费用由承租方承担。承租方须按水电部门规定的价格缴纳水电费。每月的水电费由广州市车昊物业管理有限公司与承租方进行结算、收取（以上费用含税费）。</w:t>
      </w:r>
    </w:p>
    <w:p w14:paraId="300CE3FF" w14:textId="2F6727C1" w:rsidR="00B87548" w:rsidRDefault="0028694A">
      <w:pPr>
        <w:widowControl/>
        <w:adjustRightInd w:val="0"/>
        <w:spacing w:line="400" w:lineRule="exact"/>
        <w:ind w:firstLineChars="200" w:firstLine="480"/>
        <w:rPr>
          <w:rFonts w:ascii="仿宋" w:eastAsia="仿宋" w:hAnsi="仿宋" w:cs="仿宋"/>
          <w:sz w:val="24"/>
          <w:u w:val="single"/>
        </w:rPr>
      </w:pPr>
      <w:r>
        <w:rPr>
          <w:rFonts w:ascii="仿宋" w:eastAsia="仿宋" w:hAnsi="仿宋" w:cs="仿宋"/>
          <w:sz w:val="24"/>
          <w:u w:val="single"/>
        </w:rPr>
        <w:t>8.出租方就租金等费用向承租方开具发票（其中物业租金为租赁金额的65%，综合管理费为租赁金额的35%</w:t>
      </w:r>
      <w:r w:rsidR="00A14C13">
        <w:rPr>
          <w:rFonts w:ascii="仿宋" w:eastAsia="仿宋" w:hAnsi="仿宋" w:cs="仿宋" w:hint="eastAsia"/>
          <w:sz w:val="24"/>
          <w:u w:val="single"/>
        </w:rPr>
        <w:t>）</w:t>
      </w:r>
      <w:r>
        <w:rPr>
          <w:rFonts w:ascii="仿宋" w:eastAsia="仿宋" w:hAnsi="仿宋" w:cs="仿宋"/>
          <w:sz w:val="24"/>
          <w:u w:val="single"/>
        </w:rPr>
        <w:t>，</w:t>
      </w:r>
      <w:r w:rsidR="00A14C13" w:rsidRPr="00250DAE">
        <w:rPr>
          <w:rFonts w:ascii="仿宋" w:eastAsia="仿宋" w:hAnsi="仿宋" w:cs="仿宋"/>
          <w:sz w:val="24"/>
          <w:u w:val="single"/>
        </w:rPr>
        <w:t>所有费用由广州市</w:t>
      </w:r>
      <w:r w:rsidR="00A14C13">
        <w:rPr>
          <w:rFonts w:ascii="仿宋" w:eastAsia="仿宋" w:hAnsi="仿宋" w:cs="仿宋" w:hint="eastAsia"/>
          <w:sz w:val="24"/>
          <w:u w:val="single"/>
        </w:rPr>
        <w:t>天河区车陂街车陂股份合作经济联社</w:t>
      </w:r>
      <w:r w:rsidR="00A14C13" w:rsidRPr="00250DAE">
        <w:rPr>
          <w:rFonts w:ascii="仿宋" w:eastAsia="仿宋" w:hAnsi="仿宋" w:cs="仿宋"/>
          <w:sz w:val="24"/>
          <w:u w:val="single"/>
        </w:rPr>
        <w:t>收取并开具发票（以上费用含税费）。</w:t>
      </w:r>
    </w:p>
    <w:p w14:paraId="79936B73" w14:textId="77777777" w:rsidR="00B87548" w:rsidRDefault="0028694A">
      <w:pPr>
        <w:widowControl/>
        <w:adjustRightInd w:val="0"/>
        <w:spacing w:line="400" w:lineRule="exact"/>
        <w:ind w:firstLineChars="200" w:firstLine="480"/>
        <w:rPr>
          <w:rFonts w:ascii="仿宋" w:eastAsia="仿宋" w:hAnsi="仿宋" w:cs="仿宋"/>
          <w:sz w:val="24"/>
          <w:u w:val="single"/>
        </w:rPr>
      </w:pPr>
      <w:r>
        <w:rPr>
          <w:rFonts w:ascii="仿宋" w:eastAsia="仿宋" w:hAnsi="仿宋" w:cs="仿宋"/>
          <w:sz w:val="24"/>
          <w:u w:val="single"/>
        </w:rPr>
        <w:t>9.在租赁合同期内，承租方不得经营“散乱污”行业，包括印刷、制革、印染、洗水、冶炼、电镀、酿造、水泥、畜禽养殖、石材加工、家具制造、仓储、废旧资源回收加工，和依法不符合条件的汽修、餐饮、食品加工等场所，否则视为承租方违约，出租方无条件终止合同。</w:t>
      </w:r>
    </w:p>
    <w:p w14:paraId="278E155D" w14:textId="77777777" w:rsidR="00B87548" w:rsidRDefault="0028694A">
      <w:pPr>
        <w:widowControl/>
        <w:adjustRightInd w:val="0"/>
        <w:spacing w:line="400" w:lineRule="exact"/>
        <w:ind w:firstLineChars="200" w:firstLine="480"/>
        <w:rPr>
          <w:rFonts w:ascii="仿宋" w:eastAsia="仿宋" w:hAnsi="仿宋" w:cs="仿宋"/>
          <w:sz w:val="24"/>
          <w:u w:val="single"/>
        </w:rPr>
      </w:pPr>
      <w:r>
        <w:rPr>
          <w:rFonts w:ascii="仿宋" w:eastAsia="仿宋" w:hAnsi="仿宋" w:cs="仿宋"/>
          <w:sz w:val="24"/>
          <w:u w:val="single"/>
        </w:rPr>
        <w:t>10.在合同期内，在承租方生产经营过程中，如遇国家公、检、法、消防、环保、工商、安监、城管等执法部门干预、停产、整改、处罚、拆除违建等，必须配合相关执法部门处理，相关损失由承租方自行承担。</w:t>
      </w:r>
    </w:p>
    <w:p w14:paraId="10D64A8F" w14:textId="030F5B77" w:rsidR="00B87548" w:rsidRDefault="0028694A">
      <w:pPr>
        <w:widowControl/>
        <w:adjustRightInd w:val="0"/>
        <w:spacing w:line="400" w:lineRule="exact"/>
        <w:ind w:firstLineChars="200" w:firstLine="480"/>
        <w:rPr>
          <w:rFonts w:ascii="仿宋" w:eastAsia="仿宋" w:hAnsi="仿宋" w:cs="仿宋"/>
          <w:sz w:val="24"/>
          <w:u w:val="single"/>
        </w:rPr>
      </w:pPr>
      <w:r>
        <w:rPr>
          <w:rFonts w:ascii="仿宋" w:eastAsia="仿宋" w:hAnsi="仿宋" w:cs="仿宋"/>
          <w:sz w:val="24"/>
          <w:u w:val="single"/>
        </w:rPr>
        <w:t>11.合同期间，如遇国家征收</w:t>
      </w:r>
      <w:r>
        <w:rPr>
          <w:rFonts w:ascii="仿宋" w:eastAsia="仿宋" w:hAnsi="仿宋" w:cs="仿宋" w:hint="eastAsia"/>
          <w:sz w:val="24"/>
          <w:u w:val="single"/>
        </w:rPr>
        <w:t>征用、三旧改造或租赁物业</w:t>
      </w:r>
      <w:r>
        <w:rPr>
          <w:rFonts w:ascii="仿宋" w:eastAsia="仿宋" w:hAnsi="仿宋" w:cs="仿宋"/>
          <w:sz w:val="24"/>
          <w:u w:val="single"/>
        </w:rPr>
        <w:t>所属地块进行开发须</w:t>
      </w:r>
      <w:r>
        <w:rPr>
          <w:rFonts w:ascii="仿宋" w:eastAsia="仿宋" w:hAnsi="仿宋" w:cs="仿宋" w:hint="eastAsia"/>
          <w:sz w:val="24"/>
          <w:u w:val="single"/>
        </w:rPr>
        <w:t>等原因</w:t>
      </w:r>
      <w:r>
        <w:rPr>
          <w:rFonts w:ascii="仿宋" w:eastAsia="仿宋" w:hAnsi="仿宋" w:cs="仿宋"/>
          <w:sz w:val="24"/>
          <w:u w:val="single"/>
        </w:rPr>
        <w:t>，须要</w:t>
      </w:r>
      <w:r>
        <w:rPr>
          <w:rFonts w:ascii="仿宋" w:eastAsia="仿宋" w:hAnsi="仿宋" w:cs="仿宋" w:hint="eastAsia"/>
          <w:sz w:val="24"/>
          <w:u w:val="single"/>
        </w:rPr>
        <w:t>承租方</w:t>
      </w:r>
      <w:r>
        <w:rPr>
          <w:rFonts w:ascii="仿宋" w:eastAsia="仿宋" w:hAnsi="仿宋" w:cs="仿宋"/>
          <w:sz w:val="24"/>
          <w:u w:val="single"/>
        </w:rPr>
        <w:t>搬迁或停止营业或解除租赁合同的，</w:t>
      </w:r>
      <w:r>
        <w:rPr>
          <w:rFonts w:ascii="仿宋" w:eastAsia="仿宋" w:hAnsi="仿宋" w:cs="仿宋" w:hint="eastAsia"/>
          <w:sz w:val="24"/>
          <w:u w:val="single"/>
        </w:rPr>
        <w:t>承租方</w:t>
      </w:r>
      <w:r>
        <w:rPr>
          <w:rFonts w:ascii="仿宋" w:eastAsia="仿宋" w:hAnsi="仿宋" w:cs="仿宋"/>
          <w:sz w:val="24"/>
          <w:u w:val="single"/>
        </w:rPr>
        <w:t>必须无条件服从，双方互不承担违约责任。</w:t>
      </w:r>
      <w:r>
        <w:rPr>
          <w:rFonts w:ascii="仿宋" w:eastAsia="仿宋" w:hAnsi="仿宋" w:cs="仿宋" w:hint="eastAsia"/>
          <w:sz w:val="24"/>
          <w:u w:val="single"/>
        </w:rPr>
        <w:t>承租方</w:t>
      </w:r>
      <w:r>
        <w:rPr>
          <w:rFonts w:ascii="仿宋" w:eastAsia="仿宋" w:hAnsi="仿宋" w:cs="仿宋"/>
          <w:sz w:val="24"/>
          <w:u w:val="single"/>
        </w:rPr>
        <w:t>须在</w:t>
      </w:r>
      <w:r>
        <w:rPr>
          <w:rFonts w:ascii="仿宋" w:eastAsia="仿宋" w:hAnsi="仿宋" w:cs="仿宋" w:hint="eastAsia"/>
          <w:sz w:val="24"/>
          <w:u w:val="single"/>
        </w:rPr>
        <w:t>出租方</w:t>
      </w:r>
      <w:r>
        <w:rPr>
          <w:rFonts w:ascii="仿宋" w:eastAsia="仿宋" w:hAnsi="仿宋" w:cs="仿宋"/>
          <w:sz w:val="24"/>
          <w:u w:val="single"/>
        </w:rPr>
        <w:t>告知之日起</w:t>
      </w:r>
      <w:r w:rsidR="004F07E9">
        <w:rPr>
          <w:rFonts w:ascii="仿宋" w:eastAsia="仿宋" w:hAnsi="仿宋" w:cs="仿宋" w:hint="eastAsia"/>
          <w:sz w:val="24"/>
          <w:u w:val="single"/>
        </w:rPr>
        <w:t>三</w:t>
      </w:r>
      <w:r>
        <w:rPr>
          <w:rFonts w:ascii="仿宋" w:eastAsia="仿宋" w:hAnsi="仿宋" w:cs="仿宋"/>
          <w:sz w:val="24"/>
          <w:u w:val="single"/>
        </w:rPr>
        <w:t>个月内完成搬迁</w:t>
      </w:r>
      <w:r w:rsidR="00EF01E2">
        <w:rPr>
          <w:rFonts w:ascii="仿宋" w:eastAsia="仿宋" w:hAnsi="仿宋" w:cs="仿宋" w:hint="eastAsia"/>
          <w:sz w:val="24"/>
          <w:u w:val="single"/>
        </w:rPr>
        <w:t>（含二级租户）</w:t>
      </w:r>
      <w:r w:rsidR="00EF01E2">
        <w:rPr>
          <w:rFonts w:ascii="仿宋" w:eastAsia="仿宋" w:hAnsi="仿宋" w:cs="仿宋"/>
          <w:sz w:val="24"/>
          <w:u w:val="single"/>
        </w:rPr>
        <w:t>工作</w:t>
      </w:r>
      <w:r>
        <w:rPr>
          <w:rFonts w:ascii="仿宋" w:eastAsia="仿宋" w:hAnsi="仿宋" w:cs="仿宋"/>
          <w:sz w:val="24"/>
          <w:u w:val="single"/>
        </w:rPr>
        <w:t>，若因逾期搬迁对征收征用</w:t>
      </w:r>
      <w:r>
        <w:rPr>
          <w:rFonts w:ascii="仿宋" w:eastAsia="仿宋" w:hAnsi="仿宋" w:cs="仿宋" w:hint="eastAsia"/>
          <w:sz w:val="24"/>
          <w:u w:val="single"/>
        </w:rPr>
        <w:t>、三旧改造</w:t>
      </w:r>
      <w:r>
        <w:rPr>
          <w:rFonts w:ascii="仿宋" w:eastAsia="仿宋" w:hAnsi="仿宋" w:cs="仿宋"/>
          <w:sz w:val="24"/>
          <w:u w:val="single"/>
        </w:rPr>
        <w:t>或项目开发造成影响，</w:t>
      </w:r>
      <w:r>
        <w:rPr>
          <w:rFonts w:ascii="仿宋" w:eastAsia="仿宋" w:hAnsi="仿宋" w:cs="仿宋" w:hint="eastAsia"/>
          <w:sz w:val="24"/>
          <w:u w:val="single"/>
        </w:rPr>
        <w:t>承租方</w:t>
      </w:r>
      <w:r>
        <w:rPr>
          <w:rFonts w:ascii="仿宋" w:eastAsia="仿宋" w:hAnsi="仿宋" w:cs="仿宋"/>
          <w:sz w:val="24"/>
          <w:u w:val="single"/>
        </w:rPr>
        <w:t>须承担相应责任。</w:t>
      </w:r>
      <w:r>
        <w:rPr>
          <w:rFonts w:ascii="仿宋" w:eastAsia="仿宋" w:hAnsi="仿宋" w:cs="仿宋" w:hint="eastAsia"/>
          <w:sz w:val="24"/>
          <w:u w:val="single"/>
        </w:rPr>
        <w:t>承租方租赁租金和综合管理费计付至实际交还该物业之日。</w:t>
      </w:r>
    </w:p>
    <w:p w14:paraId="07F70527" w14:textId="77777777" w:rsidR="00B87548" w:rsidRDefault="0028694A">
      <w:pPr>
        <w:widowControl/>
        <w:adjustRightInd w:val="0"/>
        <w:spacing w:line="400" w:lineRule="exact"/>
        <w:ind w:firstLineChars="200" w:firstLine="480"/>
        <w:rPr>
          <w:rFonts w:ascii="仿宋" w:eastAsia="仿宋" w:hAnsi="仿宋" w:cs="仿宋"/>
          <w:sz w:val="24"/>
          <w:u w:val="single"/>
        </w:rPr>
      </w:pPr>
      <w:r>
        <w:rPr>
          <w:rFonts w:ascii="仿宋" w:eastAsia="仿宋" w:hAnsi="仿宋" w:cs="仿宋"/>
          <w:sz w:val="24"/>
          <w:u w:val="single"/>
        </w:rPr>
        <w:t>12.合同履约保证金为10000000元（大写：</w:t>
      </w:r>
      <w:r>
        <w:rPr>
          <w:rFonts w:ascii="仿宋" w:eastAsia="仿宋" w:hAnsi="仿宋" w:cs="仿宋" w:hint="eastAsia"/>
          <w:sz w:val="24"/>
          <w:u w:val="single"/>
        </w:rPr>
        <w:t>壹仟万</w:t>
      </w:r>
      <w:r>
        <w:rPr>
          <w:rFonts w:ascii="仿宋" w:eastAsia="仿宋" w:hAnsi="仿宋" w:cs="仿宋"/>
          <w:sz w:val="24"/>
          <w:u w:val="single"/>
        </w:rPr>
        <w:t>元整），其中交易保证金10000000元（大写：</w:t>
      </w:r>
      <w:r>
        <w:rPr>
          <w:rFonts w:ascii="仿宋" w:eastAsia="仿宋" w:hAnsi="仿宋" w:cs="仿宋" w:hint="eastAsia"/>
          <w:sz w:val="24"/>
          <w:u w:val="single"/>
        </w:rPr>
        <w:t>壹仟万</w:t>
      </w:r>
      <w:r>
        <w:rPr>
          <w:rFonts w:ascii="仿宋" w:eastAsia="仿宋" w:hAnsi="仿宋" w:cs="仿宋"/>
          <w:sz w:val="24"/>
          <w:u w:val="single"/>
        </w:rPr>
        <w:t>元整）将转为合同履约保证金。</w:t>
      </w:r>
      <w:r>
        <w:rPr>
          <w:rFonts w:ascii="仿宋" w:eastAsia="仿宋" w:hAnsi="仿宋" w:cs="宋体" w:hint="eastAsia"/>
          <w:sz w:val="24"/>
          <w:u w:val="single"/>
        </w:rPr>
        <w:t>合同签订前，竞得人须向出租方交纳两年租赁金额（以成交价为准），竞得人需缴足上述费用后方能签订合同。如竞得人未能在限定的时间内足额交纳上述费用，则视为竞得人原因，未与出租方签订合同，视为竞得人自动放弃竞得资格，其交纳的交易保证金将由交易服务机构一次性全额不计息转交给项目业主单位，项目业主单位将作全额没收处理。</w:t>
      </w:r>
    </w:p>
    <w:p w14:paraId="2A8D5B4C" w14:textId="77777777" w:rsidR="00B87548" w:rsidRDefault="0028694A">
      <w:pPr>
        <w:widowControl/>
        <w:adjustRightInd w:val="0"/>
        <w:spacing w:line="400" w:lineRule="exact"/>
        <w:ind w:firstLineChars="200" w:firstLine="480"/>
        <w:rPr>
          <w:rFonts w:ascii="仿宋" w:eastAsia="仿宋" w:hAnsi="仿宋" w:cs="仿宋"/>
          <w:sz w:val="24"/>
          <w:u w:val="single"/>
        </w:rPr>
      </w:pPr>
      <w:r>
        <w:rPr>
          <w:rFonts w:ascii="仿宋" w:eastAsia="仿宋" w:hAnsi="仿宋" w:cs="仿宋"/>
          <w:sz w:val="24"/>
          <w:u w:val="single"/>
        </w:rPr>
        <w:t>13.竞投人成功竞得的，若未在竞得后2个工作日内携带相关资料到天河区农村集体资产交易中心签订纸质网上交易平台服务协议及广州市天河区农村集体资产交易确认书的视为自动放弃竞得资格，或在竞投结果公示结束后5个工作日内，因竞得人原因，未与项目业主单位签订合同，其交纳的交易保证金将由交易服务机构一次性全额不计息转交给项目业主单位，项目业主单位将作全额没收处理。</w:t>
      </w:r>
    </w:p>
    <w:p w14:paraId="0BF439F2" w14:textId="0CA73EA5" w:rsidR="00B87548" w:rsidRPr="008100CC" w:rsidRDefault="0028694A">
      <w:pPr>
        <w:pStyle w:val="af0"/>
        <w:pBdr>
          <w:top w:val="none" w:sz="0" w:space="0" w:color="auto"/>
        </w:pBdr>
        <w:spacing w:line="400" w:lineRule="exact"/>
        <w:ind w:firstLineChars="200" w:firstLine="482"/>
        <w:rPr>
          <w:rFonts w:ascii="仿宋" w:eastAsia="仿宋" w:hAnsi="仿宋" w:cs="仿宋"/>
          <w:b/>
          <w:bCs/>
          <w:sz w:val="24"/>
          <w:u w:val="single"/>
        </w:rPr>
      </w:pPr>
      <w:r w:rsidRPr="008100CC">
        <w:rPr>
          <w:rFonts w:ascii="仿宋" w:eastAsia="仿宋" w:hAnsi="仿宋" w:cs="仿宋" w:hint="eastAsia"/>
          <w:b/>
          <w:bCs/>
          <w:sz w:val="24"/>
          <w:u w:val="single"/>
        </w:rPr>
        <w:t>1</w:t>
      </w:r>
      <w:r w:rsidRPr="008100CC">
        <w:rPr>
          <w:rFonts w:ascii="仿宋" w:eastAsia="仿宋" w:hAnsi="仿宋" w:cs="仿宋"/>
          <w:b/>
          <w:bCs/>
          <w:sz w:val="24"/>
          <w:u w:val="single"/>
        </w:rPr>
        <w:t>4</w:t>
      </w:r>
      <w:r w:rsidRPr="008100CC">
        <w:rPr>
          <w:rStyle w:val="afc"/>
          <w:rFonts w:ascii="仿宋" w:eastAsia="仿宋" w:hAnsi="仿宋" w:cs="仿宋"/>
          <w:b/>
          <w:bCs/>
          <w:sz w:val="24"/>
          <w:szCs w:val="24"/>
          <w:u w:val="single"/>
        </w:rPr>
        <w:t>.</w:t>
      </w:r>
      <w:r w:rsidRPr="008100CC">
        <w:rPr>
          <w:rStyle w:val="afc"/>
          <w:rFonts w:ascii="仿宋" w:eastAsia="仿宋" w:hAnsi="仿宋" w:cs="仿宋" w:hint="eastAsia"/>
          <w:b/>
          <w:bCs/>
          <w:sz w:val="24"/>
          <w:szCs w:val="24"/>
          <w:u w:val="single"/>
        </w:rPr>
        <w:t>关于</w:t>
      </w:r>
      <w:r w:rsidR="008100CC" w:rsidRPr="008100CC">
        <w:rPr>
          <w:rStyle w:val="afc"/>
          <w:rFonts w:ascii="仿宋" w:eastAsia="仿宋" w:hAnsi="仿宋" w:cs="仿宋" w:hint="eastAsia"/>
          <w:b/>
          <w:bCs/>
          <w:sz w:val="24"/>
          <w:szCs w:val="24"/>
          <w:u w:val="single"/>
        </w:rPr>
        <w:t>现有</w:t>
      </w:r>
      <w:r w:rsidR="00CE4C4C" w:rsidRPr="008100CC">
        <w:rPr>
          <w:rStyle w:val="afc"/>
          <w:rFonts w:ascii="仿宋" w:eastAsia="仿宋" w:hAnsi="仿宋" w:cs="仿宋" w:hint="eastAsia"/>
          <w:b/>
          <w:bCs/>
          <w:sz w:val="24"/>
          <w:szCs w:val="24"/>
          <w:u w:val="single"/>
        </w:rPr>
        <w:t>临时</w:t>
      </w:r>
      <w:r w:rsidRPr="008100CC">
        <w:rPr>
          <w:rStyle w:val="afc"/>
          <w:rFonts w:ascii="仿宋" w:eastAsia="仿宋" w:hAnsi="仿宋" w:cs="仿宋" w:hint="eastAsia"/>
          <w:b/>
          <w:bCs/>
          <w:sz w:val="24"/>
          <w:szCs w:val="24"/>
          <w:u w:val="single"/>
        </w:rPr>
        <w:t>租户的说明。</w:t>
      </w:r>
      <w:r w:rsidRPr="008100CC">
        <w:rPr>
          <w:rFonts w:ascii="仿宋" w:eastAsia="仿宋" w:hAnsi="仿宋" w:cs="仿宋" w:hint="eastAsia"/>
          <w:b/>
          <w:bCs/>
          <w:sz w:val="24"/>
          <w:szCs w:val="24"/>
          <w:u w:val="single"/>
        </w:rPr>
        <w:t>兹将相关事项说明如下，各位潜在竞投人应详细了解下列内容，参与竞投即视为已对下列内容作详细了解并同意接受：</w:t>
      </w:r>
    </w:p>
    <w:p w14:paraId="335FA965" w14:textId="4AE73FD9" w:rsidR="00B87548" w:rsidRDefault="0028694A">
      <w:pPr>
        <w:spacing w:line="400" w:lineRule="exact"/>
        <w:ind w:firstLineChars="200" w:firstLine="480"/>
        <w:rPr>
          <w:rFonts w:ascii="仿宋" w:eastAsia="仿宋" w:hAnsi="仿宋" w:cs="仿宋"/>
          <w:sz w:val="24"/>
          <w:u w:val="single"/>
        </w:rPr>
      </w:pPr>
      <w:r>
        <w:rPr>
          <w:rFonts w:ascii="仿宋" w:eastAsia="仿宋" w:hAnsi="仿宋" w:cs="仿宋" w:hint="eastAsia"/>
          <w:sz w:val="24"/>
          <w:u w:val="single"/>
        </w:rPr>
        <w:t>（1）本项目有与项目业主单位签订《商铺临时租赁合同》</w:t>
      </w:r>
      <w:r w:rsidR="00EA295C">
        <w:rPr>
          <w:rFonts w:ascii="仿宋" w:eastAsia="仿宋" w:hAnsi="仿宋" w:cs="仿宋" w:hint="eastAsia"/>
          <w:sz w:val="24"/>
          <w:u w:val="single"/>
        </w:rPr>
        <w:t>（合同样本</w:t>
      </w:r>
      <w:r w:rsidR="00A77097">
        <w:rPr>
          <w:rFonts w:ascii="仿宋" w:eastAsia="仿宋" w:hAnsi="仿宋" w:cs="仿宋" w:hint="eastAsia"/>
          <w:sz w:val="24"/>
          <w:u w:val="single"/>
        </w:rPr>
        <w:t>详见</w:t>
      </w:r>
      <w:r w:rsidR="00EA295C">
        <w:rPr>
          <w:rFonts w:ascii="仿宋" w:eastAsia="仿宋" w:hAnsi="仿宋" w:cs="仿宋" w:hint="eastAsia"/>
          <w:sz w:val="24"/>
          <w:u w:val="single"/>
        </w:rPr>
        <w:t>附件）</w:t>
      </w:r>
      <w:r>
        <w:rPr>
          <w:rFonts w:ascii="仿宋" w:eastAsia="仿宋" w:hAnsi="仿宋" w:cs="仿宋" w:hint="eastAsia"/>
          <w:sz w:val="24"/>
          <w:u w:val="single"/>
        </w:rPr>
        <w:t>的</w:t>
      </w:r>
      <w:r w:rsidR="00CE4C4C">
        <w:rPr>
          <w:rFonts w:ascii="仿宋" w:eastAsia="仿宋" w:hAnsi="仿宋" w:cs="仿宋" w:hint="eastAsia"/>
          <w:sz w:val="24"/>
          <w:u w:val="single"/>
        </w:rPr>
        <w:t>临时</w:t>
      </w:r>
      <w:r>
        <w:rPr>
          <w:rFonts w:ascii="仿宋" w:eastAsia="仿宋" w:hAnsi="仿宋" w:cs="仿宋" w:hint="eastAsia"/>
          <w:sz w:val="24"/>
          <w:u w:val="single"/>
        </w:rPr>
        <w:t>租户共</w:t>
      </w:r>
      <w:r w:rsidR="0002641D">
        <w:rPr>
          <w:rFonts w:ascii="仿宋" w:eastAsia="仿宋" w:hAnsi="仿宋" w:cs="仿宋"/>
          <w:sz w:val="24"/>
          <w:u w:val="single"/>
        </w:rPr>
        <w:t>220</w:t>
      </w:r>
      <w:r>
        <w:rPr>
          <w:rFonts w:ascii="仿宋" w:eastAsia="仿宋" w:hAnsi="仿宋" w:cs="仿宋" w:hint="eastAsia"/>
          <w:sz w:val="24"/>
          <w:u w:val="single"/>
        </w:rPr>
        <w:t>户，涉及</w:t>
      </w:r>
      <w:r w:rsidR="006A43FC">
        <w:rPr>
          <w:rFonts w:ascii="仿宋" w:eastAsia="仿宋" w:hAnsi="仿宋" w:cs="仿宋" w:hint="eastAsia"/>
          <w:sz w:val="24"/>
          <w:u w:val="single"/>
        </w:rPr>
        <w:t>约</w:t>
      </w:r>
      <w:r w:rsidR="0002641D">
        <w:rPr>
          <w:rFonts w:ascii="仿宋" w:eastAsia="仿宋" w:hAnsi="仿宋" w:cs="仿宋"/>
          <w:sz w:val="24"/>
          <w:u w:val="single"/>
        </w:rPr>
        <w:t>300</w:t>
      </w:r>
      <w:r>
        <w:rPr>
          <w:rFonts w:ascii="仿宋" w:eastAsia="仿宋" w:hAnsi="仿宋" w:cs="仿宋" w:hint="eastAsia"/>
          <w:sz w:val="24"/>
          <w:u w:val="single"/>
        </w:rPr>
        <w:t>间商铺</w:t>
      </w:r>
      <w:r w:rsidR="006A43FC">
        <w:rPr>
          <w:rFonts w:ascii="仿宋" w:eastAsia="仿宋" w:hAnsi="仿宋" w:cs="仿宋" w:hint="eastAsia"/>
          <w:sz w:val="24"/>
          <w:u w:val="single"/>
        </w:rPr>
        <w:t>（含仓库）</w:t>
      </w:r>
      <w:r w:rsidR="00C40D2B">
        <w:rPr>
          <w:rFonts w:ascii="仿宋" w:eastAsia="仿宋" w:hAnsi="仿宋" w:cs="仿宋" w:hint="eastAsia"/>
          <w:sz w:val="24"/>
          <w:u w:val="single"/>
        </w:rPr>
        <w:t>（具体</w:t>
      </w:r>
      <w:r w:rsidR="00EA295C">
        <w:rPr>
          <w:rFonts w:ascii="仿宋" w:eastAsia="仿宋" w:hAnsi="仿宋" w:cs="仿宋" w:hint="eastAsia"/>
          <w:sz w:val="24"/>
          <w:u w:val="single"/>
        </w:rPr>
        <w:t>费用明细</w:t>
      </w:r>
      <w:r w:rsidR="009947B1">
        <w:rPr>
          <w:rFonts w:ascii="仿宋" w:eastAsia="仿宋" w:hAnsi="仿宋" w:cs="仿宋" w:hint="eastAsia"/>
          <w:sz w:val="24"/>
          <w:u w:val="single"/>
        </w:rPr>
        <w:t>表</w:t>
      </w:r>
      <w:r w:rsidR="00A77097">
        <w:rPr>
          <w:rFonts w:ascii="仿宋" w:eastAsia="仿宋" w:hAnsi="仿宋" w:cs="仿宋" w:hint="eastAsia"/>
          <w:sz w:val="24"/>
          <w:u w:val="single"/>
        </w:rPr>
        <w:t>详见</w:t>
      </w:r>
      <w:r w:rsidR="00EA295C">
        <w:rPr>
          <w:rFonts w:ascii="仿宋" w:eastAsia="仿宋" w:hAnsi="仿宋" w:cs="仿宋" w:hint="eastAsia"/>
          <w:sz w:val="24"/>
          <w:u w:val="single"/>
        </w:rPr>
        <w:t>附件）</w:t>
      </w:r>
      <w:r>
        <w:rPr>
          <w:rFonts w:ascii="仿宋" w:eastAsia="仿宋" w:hAnsi="仿宋" w:cs="仿宋" w:hint="eastAsia"/>
          <w:sz w:val="24"/>
          <w:u w:val="single"/>
        </w:rPr>
        <w:t>，竞得人须保证</w:t>
      </w:r>
      <w:r w:rsidR="007064D9">
        <w:rPr>
          <w:rFonts w:ascii="仿宋" w:eastAsia="仿宋" w:hAnsi="仿宋" w:cs="仿宋" w:hint="eastAsia"/>
          <w:sz w:val="24"/>
          <w:u w:val="single"/>
        </w:rPr>
        <w:t>自本出租项目</w:t>
      </w:r>
      <w:r w:rsidR="00AA7FC3">
        <w:rPr>
          <w:rFonts w:ascii="仿宋" w:eastAsia="仿宋" w:hAnsi="仿宋" w:cs="仿宋" w:hint="eastAsia"/>
          <w:sz w:val="24"/>
          <w:u w:val="single"/>
        </w:rPr>
        <w:t>交付</w:t>
      </w:r>
      <w:r w:rsidR="007064D9">
        <w:rPr>
          <w:rFonts w:ascii="仿宋" w:eastAsia="仿宋" w:hAnsi="仿宋" w:cs="仿宋" w:hint="eastAsia"/>
          <w:sz w:val="24"/>
          <w:u w:val="single"/>
        </w:rPr>
        <w:t>之日起</w:t>
      </w:r>
      <w:r>
        <w:rPr>
          <w:rFonts w:ascii="仿宋" w:eastAsia="仿宋" w:hAnsi="仿宋" w:cs="仿宋" w:hint="eastAsia"/>
          <w:sz w:val="24"/>
          <w:u w:val="single"/>
        </w:rPr>
        <w:t>上述商铺</w:t>
      </w:r>
      <w:r w:rsidR="007064D9">
        <w:rPr>
          <w:rFonts w:ascii="仿宋" w:eastAsia="仿宋" w:hAnsi="仿宋" w:cs="仿宋" w:hint="eastAsia"/>
          <w:sz w:val="24"/>
          <w:u w:val="single"/>
        </w:rPr>
        <w:t>（含仓库）</w:t>
      </w:r>
      <w:r>
        <w:rPr>
          <w:rFonts w:ascii="仿宋" w:eastAsia="仿宋" w:hAnsi="仿宋" w:cs="仿宋" w:hint="eastAsia"/>
          <w:sz w:val="24"/>
          <w:u w:val="single"/>
        </w:rPr>
        <w:t>的</w:t>
      </w:r>
      <w:r w:rsidR="00CE4C4C">
        <w:rPr>
          <w:rFonts w:ascii="仿宋" w:eastAsia="仿宋" w:hAnsi="仿宋" w:cs="仿宋" w:hint="eastAsia"/>
          <w:sz w:val="24"/>
          <w:u w:val="single"/>
        </w:rPr>
        <w:t>临时</w:t>
      </w:r>
      <w:r>
        <w:rPr>
          <w:rFonts w:ascii="仿宋" w:eastAsia="仿宋" w:hAnsi="仿宋" w:cs="仿宋" w:hint="eastAsia"/>
          <w:sz w:val="24"/>
          <w:u w:val="single"/>
        </w:rPr>
        <w:t>租户正常营业并</w:t>
      </w:r>
      <w:r w:rsidR="007064D9">
        <w:rPr>
          <w:rFonts w:ascii="仿宋" w:eastAsia="仿宋" w:hAnsi="仿宋" w:cs="仿宋" w:hint="eastAsia"/>
          <w:sz w:val="24"/>
          <w:u w:val="single"/>
        </w:rPr>
        <w:t>按</w:t>
      </w:r>
      <w:r>
        <w:rPr>
          <w:rFonts w:ascii="仿宋" w:eastAsia="仿宋" w:hAnsi="仿宋" w:cs="仿宋" w:hint="eastAsia"/>
          <w:sz w:val="24"/>
          <w:u w:val="single"/>
        </w:rPr>
        <w:t>《商铺临时租赁合同》</w:t>
      </w:r>
      <w:r w:rsidR="007064D9">
        <w:rPr>
          <w:rFonts w:ascii="仿宋" w:eastAsia="仿宋" w:hAnsi="仿宋" w:cs="仿宋" w:hint="eastAsia"/>
          <w:sz w:val="24"/>
          <w:u w:val="single"/>
        </w:rPr>
        <w:t>约定履行一年期限</w:t>
      </w:r>
      <w:r>
        <w:rPr>
          <w:rFonts w:ascii="仿宋" w:eastAsia="仿宋" w:hAnsi="仿宋" w:cs="仿宋" w:hint="eastAsia"/>
          <w:sz w:val="24"/>
          <w:u w:val="single"/>
        </w:rPr>
        <w:t>，项目业主单位协助竞得人完善相关交接手续。</w:t>
      </w:r>
      <w:r w:rsidR="00C40D2B">
        <w:rPr>
          <w:rFonts w:ascii="仿宋" w:eastAsia="仿宋" w:hAnsi="仿宋" w:cs="仿宋" w:hint="eastAsia"/>
          <w:sz w:val="24"/>
          <w:u w:val="single"/>
        </w:rPr>
        <w:t>交接后至一年</w:t>
      </w:r>
      <w:r w:rsidR="00C40D2B">
        <w:rPr>
          <w:rFonts w:ascii="仿宋" w:eastAsia="仿宋" w:hAnsi="仿宋" w:cs="仿宋" w:hint="eastAsia"/>
          <w:sz w:val="24"/>
          <w:u w:val="single"/>
        </w:rPr>
        <w:lastRenderedPageBreak/>
        <w:t>内，如临时租户提前</w:t>
      </w:r>
      <w:r w:rsidR="00C40D2B" w:rsidRPr="00C40D2B">
        <w:rPr>
          <w:rFonts w:ascii="仿宋" w:eastAsia="仿宋" w:hAnsi="仿宋" w:cs="仿宋" w:hint="eastAsia"/>
          <w:sz w:val="24"/>
          <w:u w:val="single"/>
        </w:rPr>
        <w:t>退租或解约，又或其自身原因导致</w:t>
      </w:r>
      <w:r w:rsidR="008100CC">
        <w:rPr>
          <w:rFonts w:ascii="仿宋" w:eastAsia="仿宋" w:hAnsi="仿宋" w:cs="仿宋" w:hint="eastAsia"/>
          <w:sz w:val="24"/>
          <w:u w:val="single"/>
        </w:rPr>
        <w:t>《商铺临时租赁合同》</w:t>
      </w:r>
      <w:r w:rsidR="00C40D2B" w:rsidRPr="00C40D2B">
        <w:rPr>
          <w:rFonts w:ascii="仿宋" w:eastAsia="仿宋" w:hAnsi="仿宋" w:cs="仿宋" w:hint="eastAsia"/>
          <w:sz w:val="24"/>
          <w:u w:val="single"/>
        </w:rPr>
        <w:t>无法继续履行</w:t>
      </w:r>
      <w:r w:rsidR="00C40D2B">
        <w:rPr>
          <w:rFonts w:ascii="仿宋" w:eastAsia="仿宋" w:hAnsi="仿宋" w:cs="仿宋" w:hint="eastAsia"/>
          <w:sz w:val="24"/>
          <w:u w:val="single"/>
        </w:rPr>
        <w:t>的，由竞得人与临时租户协商处理。</w:t>
      </w:r>
    </w:p>
    <w:p w14:paraId="77F24F2B" w14:textId="0387C937" w:rsidR="00B87548" w:rsidRDefault="0028694A">
      <w:pPr>
        <w:spacing w:line="400" w:lineRule="exact"/>
        <w:ind w:firstLineChars="200" w:firstLine="480"/>
        <w:rPr>
          <w:rFonts w:ascii="仿宋" w:eastAsia="仿宋" w:hAnsi="仿宋" w:cs="仿宋"/>
          <w:sz w:val="24"/>
          <w:u w:val="single"/>
        </w:rPr>
      </w:pPr>
      <w:r>
        <w:rPr>
          <w:rFonts w:ascii="仿宋" w:eastAsia="仿宋" w:hAnsi="仿宋" w:cs="仿宋" w:hint="eastAsia"/>
          <w:sz w:val="24"/>
          <w:u w:val="single"/>
        </w:rPr>
        <w:t>（2）自本出租项目</w:t>
      </w:r>
      <w:r w:rsidR="00AA7FC3">
        <w:rPr>
          <w:rFonts w:ascii="仿宋" w:eastAsia="仿宋" w:hAnsi="仿宋" w:cs="仿宋" w:hint="eastAsia"/>
          <w:sz w:val="24"/>
          <w:u w:val="single"/>
        </w:rPr>
        <w:t>交付之日起</w:t>
      </w:r>
      <w:r>
        <w:rPr>
          <w:rFonts w:ascii="仿宋" w:eastAsia="仿宋" w:hAnsi="仿宋" w:cs="仿宋" w:hint="eastAsia"/>
          <w:sz w:val="24"/>
          <w:u w:val="single"/>
        </w:rPr>
        <w:t>，各</w:t>
      </w:r>
      <w:r w:rsidR="00CE4C4C">
        <w:rPr>
          <w:rFonts w:ascii="仿宋" w:eastAsia="仿宋" w:hAnsi="仿宋" w:cs="仿宋" w:hint="eastAsia"/>
          <w:sz w:val="24"/>
          <w:u w:val="single"/>
        </w:rPr>
        <w:t>临时</w:t>
      </w:r>
      <w:r>
        <w:rPr>
          <w:rFonts w:ascii="仿宋" w:eastAsia="仿宋" w:hAnsi="仿宋" w:cs="仿宋" w:hint="eastAsia"/>
          <w:sz w:val="24"/>
          <w:u w:val="single"/>
        </w:rPr>
        <w:t>租户由竞得人负责管理并按《商铺临时租赁合同》向竞得人缴纳租金履行合同约定责任。</w:t>
      </w:r>
      <w:r w:rsidR="000076FE">
        <w:rPr>
          <w:rFonts w:ascii="仿宋" w:eastAsia="仿宋" w:hAnsi="仿宋" w:cs="仿宋" w:hint="eastAsia"/>
          <w:sz w:val="24"/>
          <w:u w:val="single"/>
        </w:rPr>
        <w:t>竞得人</w:t>
      </w:r>
      <w:r w:rsidR="00C40D2B">
        <w:rPr>
          <w:rFonts w:ascii="仿宋" w:eastAsia="仿宋" w:hAnsi="仿宋" w:cs="仿宋" w:hint="eastAsia"/>
          <w:sz w:val="24"/>
          <w:u w:val="single"/>
        </w:rPr>
        <w:t>承诺</w:t>
      </w:r>
      <w:r w:rsidR="000076FE">
        <w:rPr>
          <w:rFonts w:ascii="仿宋" w:eastAsia="仿宋" w:hAnsi="仿宋" w:cs="仿宋" w:hint="eastAsia"/>
          <w:sz w:val="24"/>
          <w:u w:val="single"/>
        </w:rPr>
        <w:t>租赁期一年内不得以任何名义向临时租户</w:t>
      </w:r>
      <w:r w:rsidR="00F9455C">
        <w:rPr>
          <w:rFonts w:ascii="仿宋" w:eastAsia="仿宋" w:hAnsi="仿宋" w:cs="仿宋" w:hint="eastAsia"/>
          <w:sz w:val="24"/>
          <w:u w:val="single"/>
        </w:rPr>
        <w:t>收取</w:t>
      </w:r>
      <w:r w:rsidR="00582494">
        <w:rPr>
          <w:rFonts w:ascii="仿宋" w:eastAsia="仿宋" w:hAnsi="仿宋" w:cs="仿宋" w:hint="eastAsia"/>
          <w:sz w:val="24"/>
          <w:u w:val="single"/>
        </w:rPr>
        <w:t>《商铺临时租赁合同》</w:t>
      </w:r>
      <w:r w:rsidR="00F9455C">
        <w:rPr>
          <w:rFonts w:ascii="仿宋" w:eastAsia="仿宋" w:hAnsi="仿宋" w:cs="仿宋" w:hint="eastAsia"/>
          <w:sz w:val="24"/>
          <w:u w:val="single"/>
        </w:rPr>
        <w:t>约定的费用</w:t>
      </w:r>
      <w:r w:rsidR="00257D63">
        <w:rPr>
          <w:rFonts w:ascii="仿宋" w:eastAsia="仿宋" w:hAnsi="仿宋" w:cs="仿宋" w:hint="eastAsia"/>
          <w:sz w:val="24"/>
          <w:u w:val="single"/>
        </w:rPr>
        <w:t>（包括但不限于</w:t>
      </w:r>
      <w:r w:rsidR="000076FE">
        <w:rPr>
          <w:rFonts w:ascii="仿宋" w:eastAsia="仿宋" w:hAnsi="仿宋" w:cs="仿宋" w:hint="eastAsia"/>
          <w:sz w:val="24"/>
          <w:u w:val="single"/>
        </w:rPr>
        <w:t>租金、水电费</w:t>
      </w:r>
      <w:r w:rsidR="00A5656F">
        <w:rPr>
          <w:rFonts w:ascii="仿宋" w:eastAsia="仿宋" w:hAnsi="仿宋" w:cs="仿宋" w:hint="eastAsia"/>
          <w:sz w:val="24"/>
          <w:u w:val="single"/>
        </w:rPr>
        <w:t>、</w:t>
      </w:r>
      <w:r w:rsidR="00257D63">
        <w:rPr>
          <w:rFonts w:ascii="仿宋" w:eastAsia="仿宋" w:hAnsi="仿宋" w:cs="仿宋" w:hint="eastAsia"/>
          <w:sz w:val="24"/>
          <w:u w:val="single"/>
        </w:rPr>
        <w:t>物业</w:t>
      </w:r>
      <w:r w:rsidR="00A5656F">
        <w:rPr>
          <w:rFonts w:ascii="仿宋" w:eastAsia="仿宋" w:hAnsi="仿宋" w:cs="仿宋" w:hint="eastAsia"/>
          <w:sz w:val="24"/>
          <w:u w:val="single"/>
        </w:rPr>
        <w:t>管理费</w:t>
      </w:r>
      <w:r w:rsidR="004F07E9">
        <w:rPr>
          <w:rFonts w:ascii="仿宋" w:eastAsia="仿宋" w:hAnsi="仿宋" w:cs="仿宋" w:hint="eastAsia"/>
          <w:sz w:val="24"/>
          <w:u w:val="single"/>
        </w:rPr>
        <w:t>、保证金</w:t>
      </w:r>
      <w:r w:rsidR="00F9455C">
        <w:rPr>
          <w:rFonts w:ascii="仿宋" w:eastAsia="仿宋" w:hAnsi="仿宋" w:cs="仿宋" w:hint="eastAsia"/>
          <w:sz w:val="24"/>
          <w:u w:val="single"/>
        </w:rPr>
        <w:t>等</w:t>
      </w:r>
      <w:r w:rsidR="00257D63">
        <w:rPr>
          <w:rFonts w:ascii="仿宋" w:eastAsia="仿宋" w:hAnsi="仿宋" w:cs="仿宋" w:hint="eastAsia"/>
          <w:sz w:val="24"/>
          <w:u w:val="single"/>
        </w:rPr>
        <w:t>）</w:t>
      </w:r>
      <w:r w:rsidR="00582494">
        <w:rPr>
          <w:rFonts w:ascii="仿宋" w:eastAsia="仿宋" w:hAnsi="仿宋" w:cs="仿宋" w:hint="eastAsia"/>
          <w:sz w:val="24"/>
          <w:u w:val="single"/>
        </w:rPr>
        <w:t>以外的费用</w:t>
      </w:r>
      <w:r w:rsidR="000076FE">
        <w:rPr>
          <w:rFonts w:ascii="仿宋" w:eastAsia="仿宋" w:hAnsi="仿宋" w:cs="仿宋" w:hint="eastAsia"/>
          <w:sz w:val="24"/>
          <w:u w:val="single"/>
        </w:rPr>
        <w:t>。</w:t>
      </w:r>
    </w:p>
    <w:p w14:paraId="25D42FC4" w14:textId="70711EBB" w:rsidR="00B87548" w:rsidRDefault="0028694A">
      <w:pPr>
        <w:spacing w:line="400" w:lineRule="exact"/>
        <w:ind w:firstLineChars="200" w:firstLine="480"/>
        <w:rPr>
          <w:rFonts w:ascii="宋体" w:hAnsi="宋体" w:cs="宋体"/>
          <w:kern w:val="0"/>
          <w:sz w:val="24"/>
        </w:rPr>
      </w:pPr>
      <w:r>
        <w:rPr>
          <w:rFonts w:ascii="仿宋" w:eastAsia="仿宋" w:hAnsi="仿宋" w:cs="仿宋" w:hint="eastAsia"/>
          <w:sz w:val="24"/>
          <w:u w:val="single"/>
        </w:rPr>
        <w:t>（3）</w:t>
      </w:r>
      <w:r w:rsidR="00EA295C">
        <w:rPr>
          <w:rFonts w:ascii="仿宋" w:eastAsia="仿宋" w:hAnsi="仿宋" w:cs="仿宋" w:hint="eastAsia"/>
          <w:sz w:val="24"/>
          <w:u w:val="single"/>
        </w:rPr>
        <w:t>各</w:t>
      </w:r>
      <w:r w:rsidR="00CE4C4C">
        <w:rPr>
          <w:rFonts w:ascii="仿宋" w:eastAsia="仿宋" w:hAnsi="仿宋" w:cs="仿宋" w:hint="eastAsia"/>
          <w:sz w:val="24"/>
          <w:u w:val="single"/>
        </w:rPr>
        <w:t>临时</w:t>
      </w:r>
      <w:r>
        <w:rPr>
          <w:rFonts w:ascii="仿宋" w:eastAsia="仿宋" w:hAnsi="仿宋" w:cs="仿宋" w:hint="eastAsia"/>
          <w:sz w:val="24"/>
          <w:u w:val="single"/>
        </w:rPr>
        <w:t>租户的合同保证金</w:t>
      </w:r>
      <w:r w:rsidR="008100CC">
        <w:rPr>
          <w:rFonts w:ascii="仿宋" w:eastAsia="仿宋" w:hAnsi="仿宋" w:cs="仿宋" w:hint="eastAsia"/>
          <w:sz w:val="24"/>
          <w:u w:val="single"/>
        </w:rPr>
        <w:t>为每月租金的双倍，</w:t>
      </w:r>
      <w:r>
        <w:rPr>
          <w:rFonts w:ascii="仿宋" w:eastAsia="仿宋" w:hAnsi="仿宋" w:cs="仿宋" w:hint="eastAsia"/>
          <w:sz w:val="24"/>
          <w:u w:val="single"/>
        </w:rPr>
        <w:t>自本出租项目</w:t>
      </w:r>
      <w:r w:rsidR="00E112B4">
        <w:rPr>
          <w:rFonts w:ascii="仿宋" w:eastAsia="仿宋" w:hAnsi="仿宋" w:cs="仿宋" w:hint="eastAsia"/>
          <w:sz w:val="24"/>
          <w:u w:val="single"/>
        </w:rPr>
        <w:t>交付</w:t>
      </w:r>
      <w:r>
        <w:rPr>
          <w:rFonts w:ascii="仿宋" w:eastAsia="仿宋" w:hAnsi="仿宋" w:cs="仿宋" w:hint="eastAsia"/>
          <w:sz w:val="24"/>
          <w:u w:val="single"/>
        </w:rPr>
        <w:t>之日起</w:t>
      </w:r>
      <w:r w:rsidR="00A83658">
        <w:rPr>
          <w:rFonts w:ascii="仿宋" w:eastAsia="仿宋" w:hAnsi="仿宋" w:cs="仿宋" w:hint="eastAsia"/>
          <w:sz w:val="24"/>
          <w:u w:val="single"/>
        </w:rPr>
        <w:t>由</w:t>
      </w:r>
      <w:r w:rsidR="00EA295C">
        <w:rPr>
          <w:rFonts w:ascii="仿宋" w:eastAsia="仿宋" w:hAnsi="仿宋" w:cs="仿宋" w:hint="eastAsia"/>
          <w:sz w:val="24"/>
          <w:u w:val="single"/>
        </w:rPr>
        <w:t>各</w:t>
      </w:r>
      <w:r w:rsidR="00A83658">
        <w:rPr>
          <w:rFonts w:ascii="仿宋" w:eastAsia="仿宋" w:hAnsi="仿宋" w:cs="仿宋" w:hint="eastAsia"/>
          <w:sz w:val="24"/>
          <w:u w:val="single"/>
        </w:rPr>
        <w:t>临时租户</w:t>
      </w:r>
      <w:r>
        <w:rPr>
          <w:rFonts w:ascii="仿宋" w:eastAsia="仿宋" w:hAnsi="仿宋" w:cs="仿宋" w:hint="eastAsia"/>
          <w:sz w:val="24"/>
          <w:u w:val="single"/>
        </w:rPr>
        <w:t>转账到竞得人指定账户。</w:t>
      </w:r>
      <w:r w:rsidR="00D37A5A">
        <w:rPr>
          <w:rFonts w:ascii="仿宋" w:eastAsia="仿宋" w:hAnsi="仿宋" w:cs="仿宋" w:hint="eastAsia"/>
          <w:sz w:val="24"/>
          <w:u w:val="single"/>
        </w:rPr>
        <w:t>如有临时租户未按约定向竞得人缴纳合同保证金的，竞得人有权收回商铺使用权。</w:t>
      </w:r>
    </w:p>
    <w:p w14:paraId="5DCBF337" w14:textId="00E0DFD3" w:rsidR="00B87548" w:rsidRDefault="0028694A">
      <w:pPr>
        <w:widowControl/>
        <w:adjustRightInd w:val="0"/>
        <w:spacing w:line="400" w:lineRule="exact"/>
        <w:ind w:firstLineChars="200" w:firstLine="480"/>
        <w:rPr>
          <w:rFonts w:ascii="仿宋" w:eastAsia="仿宋" w:hAnsi="仿宋" w:cs="仿宋"/>
          <w:sz w:val="24"/>
          <w:u w:val="single"/>
        </w:rPr>
      </w:pPr>
      <w:r>
        <w:rPr>
          <w:rFonts w:ascii="仿宋" w:eastAsia="仿宋" w:hAnsi="仿宋" w:cs="仿宋" w:hint="eastAsia"/>
          <w:sz w:val="24"/>
          <w:u w:val="single"/>
        </w:rPr>
        <w:t>（</w:t>
      </w:r>
      <w:r w:rsidR="00BD6B26">
        <w:rPr>
          <w:rFonts w:ascii="仿宋" w:eastAsia="仿宋" w:hAnsi="仿宋" w:cs="仿宋"/>
          <w:sz w:val="24"/>
          <w:u w:val="single"/>
        </w:rPr>
        <w:t>4</w:t>
      </w:r>
      <w:r>
        <w:rPr>
          <w:rFonts w:ascii="仿宋" w:eastAsia="仿宋" w:hAnsi="仿宋" w:cs="仿宋" w:hint="eastAsia"/>
          <w:sz w:val="24"/>
          <w:u w:val="single"/>
        </w:rPr>
        <w:t>）</w:t>
      </w:r>
      <w:r>
        <w:rPr>
          <w:rFonts w:ascii="仿宋" w:eastAsia="仿宋" w:hAnsi="仿宋" w:cs="仿宋" w:hint="eastAsia"/>
          <w:b/>
          <w:bCs/>
          <w:sz w:val="24"/>
          <w:u w:val="single"/>
        </w:rPr>
        <w:t>特别提示，在本项目交易过程中或物业交付前，上述</w:t>
      </w:r>
      <w:r w:rsidR="00CE4C4C" w:rsidRPr="00CE4C4C">
        <w:rPr>
          <w:rFonts w:ascii="仿宋" w:eastAsia="仿宋" w:hAnsi="仿宋" w:cs="仿宋" w:hint="eastAsia"/>
          <w:b/>
          <w:bCs/>
          <w:sz w:val="24"/>
          <w:u w:val="single"/>
        </w:rPr>
        <w:t>临时</w:t>
      </w:r>
      <w:r>
        <w:rPr>
          <w:rFonts w:ascii="仿宋" w:eastAsia="仿宋" w:hAnsi="仿宋" w:cs="仿宋" w:hint="eastAsia"/>
          <w:b/>
          <w:bCs/>
          <w:sz w:val="24"/>
          <w:u w:val="single"/>
        </w:rPr>
        <w:t>租户有可能提前退租或解约，又或其自身原因导致租赁合同无法继续履行。如有上述情况发生，不影响本次交易的正常进行，项目业主方不作通知，竞得人亦不得以此为由拒签租赁合同。实际交接</w:t>
      </w:r>
      <w:r w:rsidR="00CE4C4C" w:rsidRPr="00CE4C4C">
        <w:rPr>
          <w:rFonts w:ascii="仿宋" w:eastAsia="仿宋" w:hAnsi="仿宋" w:cs="仿宋" w:hint="eastAsia"/>
          <w:b/>
          <w:bCs/>
          <w:sz w:val="24"/>
          <w:u w:val="single"/>
        </w:rPr>
        <w:t>临时</w:t>
      </w:r>
      <w:r>
        <w:rPr>
          <w:rFonts w:ascii="仿宋" w:eastAsia="仿宋" w:hAnsi="仿宋" w:cs="仿宋" w:hint="eastAsia"/>
          <w:b/>
          <w:bCs/>
          <w:sz w:val="24"/>
          <w:u w:val="single"/>
        </w:rPr>
        <w:t>租户数量明细及</w:t>
      </w:r>
      <w:r w:rsidR="00E038C2">
        <w:rPr>
          <w:rFonts w:ascii="仿宋" w:eastAsia="仿宋" w:hAnsi="仿宋" w:cs="仿宋" w:hint="eastAsia"/>
          <w:b/>
          <w:bCs/>
          <w:sz w:val="24"/>
          <w:u w:val="single"/>
        </w:rPr>
        <w:t>费用</w:t>
      </w:r>
      <w:r>
        <w:rPr>
          <w:rFonts w:ascii="仿宋" w:eastAsia="仿宋" w:hAnsi="仿宋" w:cs="仿宋" w:hint="eastAsia"/>
          <w:b/>
          <w:bCs/>
          <w:sz w:val="24"/>
          <w:u w:val="single"/>
        </w:rPr>
        <w:t>明细以交付之日双方共同确认为准。</w:t>
      </w:r>
    </w:p>
    <w:p w14:paraId="743E6808" w14:textId="77777777" w:rsidR="00B87548" w:rsidRDefault="00B87548">
      <w:pPr>
        <w:pStyle w:val="a6"/>
        <w:spacing w:line="400" w:lineRule="exact"/>
        <w:ind w:firstLineChars="200" w:firstLine="480"/>
        <w:jc w:val="both"/>
        <w:rPr>
          <w:rFonts w:ascii="仿宋" w:eastAsia="仿宋" w:hAnsi="仿宋" w:cs="仿宋"/>
          <w:sz w:val="24"/>
          <w:u w:val="single"/>
        </w:rPr>
      </w:pPr>
    </w:p>
    <w:p w14:paraId="09E46187" w14:textId="77777777" w:rsidR="00C34DC8" w:rsidRDefault="00C34DC8">
      <w:pPr>
        <w:widowControl/>
        <w:adjustRightInd w:val="0"/>
        <w:spacing w:line="400" w:lineRule="exact"/>
        <w:jc w:val="left"/>
        <w:rPr>
          <w:rFonts w:ascii="仿宋" w:eastAsia="仿宋" w:hAnsi="仿宋" w:cs="仿宋"/>
          <w:b/>
          <w:bCs/>
          <w:sz w:val="24"/>
          <w:u w:val="single"/>
        </w:rPr>
      </w:pPr>
    </w:p>
    <w:p w14:paraId="376D79C2" w14:textId="77777777" w:rsidR="00B367EA" w:rsidRDefault="00B367EA">
      <w:pPr>
        <w:widowControl/>
        <w:adjustRightInd w:val="0"/>
        <w:spacing w:line="400" w:lineRule="exact"/>
        <w:jc w:val="left"/>
        <w:rPr>
          <w:rFonts w:ascii="仿宋" w:eastAsia="仿宋" w:hAnsi="仿宋" w:cs="仿宋"/>
          <w:b/>
          <w:bCs/>
          <w:sz w:val="24"/>
          <w:u w:val="single"/>
        </w:rPr>
      </w:pPr>
    </w:p>
    <w:p w14:paraId="4EC1C7D3" w14:textId="77777777" w:rsidR="00B367EA" w:rsidRDefault="00B367EA">
      <w:pPr>
        <w:widowControl/>
        <w:adjustRightInd w:val="0"/>
        <w:spacing w:line="400" w:lineRule="exact"/>
        <w:jc w:val="left"/>
        <w:rPr>
          <w:rFonts w:ascii="仿宋" w:eastAsia="仿宋" w:hAnsi="仿宋" w:cs="仿宋"/>
          <w:b/>
          <w:bCs/>
          <w:sz w:val="24"/>
          <w:u w:val="single"/>
        </w:rPr>
      </w:pPr>
    </w:p>
    <w:p w14:paraId="736107DB" w14:textId="77777777" w:rsidR="00B367EA" w:rsidRDefault="00B367EA">
      <w:pPr>
        <w:widowControl/>
        <w:adjustRightInd w:val="0"/>
        <w:spacing w:line="400" w:lineRule="exact"/>
        <w:jc w:val="left"/>
        <w:rPr>
          <w:rFonts w:ascii="仿宋" w:eastAsia="仿宋" w:hAnsi="仿宋" w:cs="仿宋"/>
          <w:b/>
          <w:bCs/>
          <w:sz w:val="24"/>
          <w:u w:val="single"/>
        </w:rPr>
      </w:pPr>
    </w:p>
    <w:p w14:paraId="394880EF" w14:textId="77777777" w:rsidR="00B367EA" w:rsidRDefault="00B367EA">
      <w:pPr>
        <w:widowControl/>
        <w:adjustRightInd w:val="0"/>
        <w:spacing w:line="400" w:lineRule="exact"/>
        <w:jc w:val="left"/>
        <w:rPr>
          <w:rFonts w:ascii="仿宋" w:eastAsia="仿宋" w:hAnsi="仿宋" w:cs="仿宋"/>
          <w:b/>
          <w:bCs/>
          <w:sz w:val="24"/>
          <w:u w:val="single"/>
        </w:rPr>
      </w:pPr>
    </w:p>
    <w:p w14:paraId="34239CF3" w14:textId="77777777" w:rsidR="00B367EA" w:rsidRDefault="00B367EA">
      <w:pPr>
        <w:widowControl/>
        <w:adjustRightInd w:val="0"/>
        <w:spacing w:line="400" w:lineRule="exact"/>
        <w:jc w:val="left"/>
        <w:rPr>
          <w:rFonts w:ascii="仿宋" w:eastAsia="仿宋" w:hAnsi="仿宋" w:cs="仿宋"/>
          <w:b/>
          <w:bCs/>
          <w:sz w:val="24"/>
          <w:u w:val="single"/>
        </w:rPr>
      </w:pPr>
    </w:p>
    <w:p w14:paraId="697E4896" w14:textId="77777777" w:rsidR="00B367EA" w:rsidRDefault="00B367EA">
      <w:pPr>
        <w:widowControl/>
        <w:adjustRightInd w:val="0"/>
        <w:spacing w:line="400" w:lineRule="exact"/>
        <w:jc w:val="left"/>
        <w:rPr>
          <w:rFonts w:ascii="仿宋" w:eastAsia="仿宋" w:hAnsi="仿宋" w:cs="仿宋"/>
          <w:b/>
          <w:bCs/>
          <w:sz w:val="24"/>
          <w:u w:val="single"/>
        </w:rPr>
      </w:pPr>
    </w:p>
    <w:p w14:paraId="006FEF9E" w14:textId="77777777" w:rsidR="00B367EA" w:rsidRDefault="00B367EA">
      <w:pPr>
        <w:widowControl/>
        <w:adjustRightInd w:val="0"/>
        <w:spacing w:line="400" w:lineRule="exact"/>
        <w:jc w:val="left"/>
        <w:rPr>
          <w:rFonts w:ascii="仿宋" w:eastAsia="仿宋" w:hAnsi="仿宋" w:cs="仿宋"/>
          <w:b/>
          <w:bCs/>
          <w:sz w:val="24"/>
          <w:u w:val="single"/>
        </w:rPr>
      </w:pPr>
    </w:p>
    <w:p w14:paraId="2BD81495" w14:textId="77777777" w:rsidR="00B367EA" w:rsidRDefault="00B367EA">
      <w:pPr>
        <w:widowControl/>
        <w:adjustRightInd w:val="0"/>
        <w:spacing w:line="400" w:lineRule="exact"/>
        <w:jc w:val="left"/>
        <w:rPr>
          <w:rFonts w:ascii="仿宋" w:eastAsia="仿宋" w:hAnsi="仿宋" w:cs="仿宋"/>
          <w:b/>
          <w:bCs/>
          <w:sz w:val="24"/>
          <w:u w:val="single"/>
        </w:rPr>
      </w:pPr>
    </w:p>
    <w:p w14:paraId="0BF10CDA" w14:textId="77777777" w:rsidR="00B367EA" w:rsidRDefault="00B367EA">
      <w:pPr>
        <w:widowControl/>
        <w:adjustRightInd w:val="0"/>
        <w:spacing w:line="400" w:lineRule="exact"/>
        <w:jc w:val="left"/>
        <w:rPr>
          <w:rFonts w:ascii="仿宋" w:eastAsia="仿宋" w:hAnsi="仿宋" w:cs="仿宋"/>
          <w:b/>
          <w:bCs/>
          <w:sz w:val="24"/>
          <w:u w:val="single"/>
        </w:rPr>
      </w:pPr>
    </w:p>
    <w:p w14:paraId="0077CCE0" w14:textId="77777777" w:rsidR="00B367EA" w:rsidRDefault="00B367EA">
      <w:pPr>
        <w:widowControl/>
        <w:adjustRightInd w:val="0"/>
        <w:spacing w:line="400" w:lineRule="exact"/>
        <w:jc w:val="left"/>
        <w:rPr>
          <w:rFonts w:ascii="仿宋" w:eastAsia="仿宋" w:hAnsi="仿宋" w:cs="仿宋"/>
          <w:b/>
          <w:bCs/>
          <w:sz w:val="24"/>
          <w:u w:val="single"/>
        </w:rPr>
      </w:pPr>
    </w:p>
    <w:p w14:paraId="5E26ACB3" w14:textId="77777777" w:rsidR="00B367EA" w:rsidRDefault="00B367EA">
      <w:pPr>
        <w:widowControl/>
        <w:adjustRightInd w:val="0"/>
        <w:spacing w:line="400" w:lineRule="exact"/>
        <w:jc w:val="left"/>
        <w:rPr>
          <w:rFonts w:ascii="仿宋" w:eastAsia="仿宋" w:hAnsi="仿宋" w:cs="仿宋"/>
          <w:b/>
          <w:bCs/>
          <w:sz w:val="24"/>
          <w:u w:val="single"/>
        </w:rPr>
      </w:pPr>
    </w:p>
    <w:p w14:paraId="2E6AD551" w14:textId="77777777" w:rsidR="00B367EA" w:rsidRDefault="00B367EA">
      <w:pPr>
        <w:widowControl/>
        <w:adjustRightInd w:val="0"/>
        <w:spacing w:line="400" w:lineRule="exact"/>
        <w:jc w:val="left"/>
        <w:rPr>
          <w:rFonts w:ascii="仿宋" w:eastAsia="仿宋" w:hAnsi="仿宋" w:cs="仿宋"/>
          <w:b/>
          <w:bCs/>
          <w:sz w:val="24"/>
          <w:u w:val="single"/>
        </w:rPr>
      </w:pPr>
    </w:p>
    <w:p w14:paraId="626E444F" w14:textId="77777777" w:rsidR="00B367EA" w:rsidRDefault="00B367EA">
      <w:pPr>
        <w:widowControl/>
        <w:adjustRightInd w:val="0"/>
        <w:spacing w:line="400" w:lineRule="exact"/>
        <w:jc w:val="left"/>
        <w:rPr>
          <w:rFonts w:ascii="仿宋" w:eastAsia="仿宋" w:hAnsi="仿宋" w:cs="仿宋"/>
          <w:b/>
          <w:bCs/>
          <w:sz w:val="24"/>
          <w:u w:val="single"/>
        </w:rPr>
      </w:pPr>
    </w:p>
    <w:p w14:paraId="0B1A8722" w14:textId="77777777" w:rsidR="00B367EA" w:rsidRDefault="00B367EA">
      <w:pPr>
        <w:widowControl/>
        <w:adjustRightInd w:val="0"/>
        <w:spacing w:line="400" w:lineRule="exact"/>
        <w:jc w:val="left"/>
        <w:rPr>
          <w:rFonts w:ascii="仿宋" w:eastAsia="仿宋" w:hAnsi="仿宋" w:cs="仿宋"/>
          <w:b/>
          <w:bCs/>
          <w:sz w:val="24"/>
          <w:u w:val="single"/>
        </w:rPr>
      </w:pPr>
    </w:p>
    <w:p w14:paraId="1DEAB62B" w14:textId="77777777" w:rsidR="00B367EA" w:rsidRDefault="00B367EA">
      <w:pPr>
        <w:widowControl/>
        <w:adjustRightInd w:val="0"/>
        <w:spacing w:line="400" w:lineRule="exact"/>
        <w:jc w:val="left"/>
        <w:rPr>
          <w:rFonts w:ascii="仿宋" w:eastAsia="仿宋" w:hAnsi="仿宋" w:cs="仿宋"/>
          <w:b/>
          <w:bCs/>
          <w:sz w:val="24"/>
          <w:u w:val="single"/>
        </w:rPr>
      </w:pPr>
    </w:p>
    <w:p w14:paraId="5BD2FD98" w14:textId="77777777" w:rsidR="00B367EA" w:rsidRDefault="00B367EA">
      <w:pPr>
        <w:widowControl/>
        <w:adjustRightInd w:val="0"/>
        <w:spacing w:line="400" w:lineRule="exact"/>
        <w:jc w:val="left"/>
        <w:rPr>
          <w:rFonts w:ascii="仿宋" w:eastAsia="仿宋" w:hAnsi="仿宋" w:cs="仿宋"/>
          <w:b/>
          <w:bCs/>
          <w:sz w:val="24"/>
          <w:u w:val="single"/>
        </w:rPr>
      </w:pPr>
    </w:p>
    <w:p w14:paraId="612A3530" w14:textId="77777777" w:rsidR="00B367EA" w:rsidRDefault="00B367EA">
      <w:pPr>
        <w:widowControl/>
        <w:adjustRightInd w:val="0"/>
        <w:spacing w:line="400" w:lineRule="exact"/>
        <w:jc w:val="left"/>
        <w:rPr>
          <w:rFonts w:ascii="仿宋" w:eastAsia="仿宋" w:hAnsi="仿宋" w:cs="仿宋"/>
          <w:b/>
          <w:bCs/>
          <w:sz w:val="24"/>
          <w:u w:val="single"/>
        </w:rPr>
      </w:pPr>
    </w:p>
    <w:p w14:paraId="6D56A2A5" w14:textId="77777777" w:rsidR="00B367EA" w:rsidRDefault="00B367EA">
      <w:pPr>
        <w:widowControl/>
        <w:adjustRightInd w:val="0"/>
        <w:spacing w:line="400" w:lineRule="exact"/>
        <w:jc w:val="left"/>
        <w:rPr>
          <w:rFonts w:ascii="仿宋" w:eastAsia="仿宋" w:hAnsi="仿宋" w:cs="仿宋"/>
          <w:b/>
          <w:bCs/>
          <w:sz w:val="24"/>
          <w:u w:val="single"/>
        </w:rPr>
      </w:pPr>
    </w:p>
    <w:p w14:paraId="3E979A77" w14:textId="77777777" w:rsidR="00B367EA" w:rsidRDefault="00B367EA">
      <w:pPr>
        <w:widowControl/>
        <w:adjustRightInd w:val="0"/>
        <w:spacing w:line="400" w:lineRule="exact"/>
        <w:jc w:val="left"/>
        <w:rPr>
          <w:rFonts w:ascii="仿宋" w:eastAsia="仿宋" w:hAnsi="仿宋" w:cs="仿宋"/>
          <w:b/>
          <w:bCs/>
          <w:sz w:val="24"/>
          <w:u w:val="single"/>
        </w:rPr>
      </w:pPr>
    </w:p>
    <w:p w14:paraId="7884BCC1" w14:textId="77777777" w:rsidR="00B367EA" w:rsidRDefault="00B367EA">
      <w:pPr>
        <w:widowControl/>
        <w:adjustRightInd w:val="0"/>
        <w:spacing w:line="400" w:lineRule="exact"/>
        <w:jc w:val="left"/>
        <w:rPr>
          <w:rFonts w:ascii="仿宋" w:eastAsia="仿宋" w:hAnsi="仿宋" w:cs="仿宋"/>
          <w:b/>
          <w:bCs/>
          <w:sz w:val="24"/>
          <w:u w:val="single"/>
        </w:rPr>
      </w:pPr>
    </w:p>
    <w:p w14:paraId="192A000E" w14:textId="53057113" w:rsidR="00B87548" w:rsidRDefault="00026C67">
      <w:pPr>
        <w:widowControl/>
        <w:adjustRightInd w:val="0"/>
        <w:spacing w:line="400" w:lineRule="exact"/>
        <w:jc w:val="left"/>
        <w:rPr>
          <w:rFonts w:ascii="仿宋" w:eastAsia="仿宋" w:hAnsi="仿宋" w:cs="仿宋"/>
          <w:b/>
          <w:bCs/>
          <w:sz w:val="24"/>
          <w:u w:val="single"/>
        </w:rPr>
      </w:pPr>
      <w:r>
        <w:rPr>
          <w:rFonts w:ascii="仿宋" w:eastAsia="仿宋" w:hAnsi="仿宋" w:cs="仿宋" w:hint="eastAsia"/>
          <w:b/>
          <w:bCs/>
          <w:sz w:val="24"/>
          <w:u w:val="single"/>
        </w:rPr>
        <w:lastRenderedPageBreak/>
        <w:t>关于临时租户与出租方签订的《商铺临时租赁合同》样本：</w:t>
      </w:r>
    </w:p>
    <w:p w14:paraId="2DECE6AF" w14:textId="77777777" w:rsidR="00730C28" w:rsidRDefault="00730C28" w:rsidP="00C02037">
      <w:pPr>
        <w:pStyle w:val="20"/>
        <w:shd w:val="clear" w:color="auto" w:fill="FFFFFF"/>
        <w:spacing w:before="0" w:after="0" w:line="360" w:lineRule="auto"/>
        <w:jc w:val="center"/>
        <w:rPr>
          <w:rFonts w:ascii="仿宋" w:eastAsia="仿宋" w:hAnsi="仿宋" w:cs="仿宋"/>
          <w:sz w:val="44"/>
          <w:szCs w:val="44"/>
          <w:shd w:val="clear" w:color="auto" w:fill="FFFFFF"/>
        </w:rPr>
      </w:pPr>
    </w:p>
    <w:p w14:paraId="6E47E148" w14:textId="0B4695C9" w:rsidR="00C02037" w:rsidRDefault="00C02037" w:rsidP="00C02037">
      <w:pPr>
        <w:pStyle w:val="20"/>
        <w:shd w:val="clear" w:color="auto" w:fill="FFFFFF"/>
        <w:spacing w:before="0" w:after="0" w:line="360" w:lineRule="auto"/>
        <w:jc w:val="center"/>
        <w:rPr>
          <w:rFonts w:ascii="仿宋" w:eastAsia="仿宋" w:hAnsi="仿宋" w:cs="仿宋"/>
          <w:sz w:val="44"/>
          <w:szCs w:val="44"/>
        </w:rPr>
      </w:pPr>
      <w:r>
        <w:rPr>
          <w:rFonts w:ascii="仿宋" w:eastAsia="仿宋" w:hAnsi="仿宋" w:cs="仿宋"/>
          <w:sz w:val="44"/>
          <w:szCs w:val="44"/>
          <w:shd w:val="clear" w:color="auto" w:fill="FFFFFF"/>
        </w:rPr>
        <w:t>商铺临时租赁合同</w:t>
      </w:r>
    </w:p>
    <w:p w14:paraId="7D0BF6FF" w14:textId="77777777" w:rsidR="00C02037" w:rsidRDefault="00C02037" w:rsidP="00C02037">
      <w:pPr>
        <w:pStyle w:val="af5"/>
        <w:shd w:val="clear" w:color="auto" w:fill="FFFFFF"/>
        <w:spacing w:before="0" w:beforeAutospacing="0" w:after="0" w:afterAutospacing="0" w:line="460" w:lineRule="exact"/>
        <w:jc w:val="both"/>
        <w:rPr>
          <w:rFonts w:ascii="仿宋" w:eastAsia="仿宋" w:hAnsi="仿宋" w:cs="仿宋"/>
          <w:b/>
          <w:bCs/>
          <w:color w:val="000000"/>
          <w:shd w:val="clear" w:color="auto" w:fill="FFFFFF"/>
        </w:rPr>
      </w:pPr>
      <w:r>
        <w:rPr>
          <w:rFonts w:ascii="仿宋" w:eastAsia="仿宋" w:hAnsi="仿宋" w:cs="仿宋" w:hint="eastAsia"/>
          <w:b/>
          <w:bCs/>
          <w:color w:val="000000"/>
          <w:shd w:val="clear" w:color="auto" w:fill="FFFFFF"/>
        </w:rPr>
        <w:t>出租方（甲方）：</w:t>
      </w:r>
    </w:p>
    <w:p w14:paraId="4F0F8F12" w14:textId="77777777" w:rsidR="00C02037" w:rsidRDefault="00C02037" w:rsidP="00C02037">
      <w:pPr>
        <w:pStyle w:val="af5"/>
        <w:shd w:val="clear" w:color="auto" w:fill="FFFFFF"/>
        <w:spacing w:before="0" w:beforeAutospacing="0" w:after="0" w:afterAutospacing="0" w:line="460" w:lineRule="exact"/>
        <w:jc w:val="both"/>
        <w:rPr>
          <w:rFonts w:ascii="仿宋" w:eastAsia="仿宋" w:hAnsi="仿宋" w:cs="仿宋"/>
          <w:b/>
          <w:bCs/>
          <w:color w:val="000000"/>
          <w:shd w:val="clear" w:color="auto" w:fill="FFFFFF"/>
        </w:rPr>
      </w:pPr>
    </w:p>
    <w:p w14:paraId="22F077E3" w14:textId="77777777" w:rsidR="00C02037" w:rsidRDefault="00C02037" w:rsidP="00C02037">
      <w:pPr>
        <w:pStyle w:val="af5"/>
        <w:shd w:val="clear" w:color="auto" w:fill="FFFFFF"/>
        <w:spacing w:before="0" w:beforeAutospacing="0" w:after="0" w:afterAutospacing="0" w:line="460" w:lineRule="exact"/>
        <w:jc w:val="both"/>
        <w:rPr>
          <w:rFonts w:ascii="仿宋" w:eastAsia="仿宋" w:hAnsi="仿宋" w:cs="仿宋"/>
          <w:b/>
          <w:bCs/>
          <w:color w:val="000000"/>
          <w:u w:val="single"/>
        </w:rPr>
      </w:pPr>
      <w:r>
        <w:rPr>
          <w:rFonts w:ascii="仿宋" w:eastAsia="仿宋" w:hAnsi="仿宋" w:cs="仿宋" w:hint="eastAsia"/>
          <w:b/>
          <w:bCs/>
          <w:color w:val="000000"/>
          <w:shd w:val="clear" w:color="auto" w:fill="FFFFFF"/>
        </w:rPr>
        <w:t>承租方（乙方）：</w:t>
      </w:r>
    </w:p>
    <w:p w14:paraId="7E340AD7" w14:textId="77777777" w:rsidR="00C02037" w:rsidRDefault="00C02037" w:rsidP="00C02037">
      <w:pPr>
        <w:pStyle w:val="af5"/>
        <w:shd w:val="clear" w:color="auto" w:fill="FFFFFF"/>
        <w:spacing w:before="0" w:beforeAutospacing="0" w:after="0" w:afterAutospacing="0" w:line="460" w:lineRule="exact"/>
        <w:ind w:firstLineChars="200" w:firstLine="480"/>
        <w:jc w:val="both"/>
        <w:rPr>
          <w:rFonts w:ascii="仿宋" w:eastAsia="仿宋" w:hAnsi="仿宋" w:cs="仿宋"/>
          <w:color w:val="000000"/>
          <w:shd w:val="clear" w:color="auto" w:fill="FFFFFF"/>
        </w:rPr>
      </w:pPr>
    </w:p>
    <w:p w14:paraId="2D90CFF8" w14:textId="77777777" w:rsidR="00C02037" w:rsidRDefault="00C02037" w:rsidP="00C02037">
      <w:pPr>
        <w:pStyle w:val="af5"/>
        <w:shd w:val="clear" w:color="auto" w:fill="FFFFFF"/>
        <w:spacing w:before="0" w:beforeAutospacing="0" w:after="0" w:afterAutospacing="0" w:line="460" w:lineRule="exact"/>
        <w:ind w:firstLineChars="200" w:firstLine="480"/>
        <w:jc w:val="both"/>
        <w:rPr>
          <w:rFonts w:ascii="仿宋" w:eastAsia="仿宋" w:hAnsi="仿宋" w:cs="仿宋"/>
          <w:color w:val="000000"/>
        </w:rPr>
      </w:pPr>
      <w:r>
        <w:rPr>
          <w:rFonts w:ascii="仿宋" w:eastAsia="仿宋" w:hAnsi="仿宋" w:cs="仿宋" w:hint="eastAsia"/>
          <w:color w:val="000000"/>
          <w:shd w:val="clear" w:color="auto" w:fill="FFFFFF"/>
        </w:rPr>
        <w:t>关于乙方临时承租甲方广州市天河区车陂路365号瀛富市场商铺事宜，根据《中华人民共和国民法典》等相关法律法规，在平等、互利、自愿的原则下，经双方协商一致，达成如下合同条款：</w:t>
      </w:r>
    </w:p>
    <w:p w14:paraId="27872C4B" w14:textId="77777777" w:rsidR="00C02037" w:rsidRDefault="00C02037" w:rsidP="00C02037">
      <w:pPr>
        <w:pStyle w:val="af5"/>
        <w:shd w:val="clear" w:color="auto" w:fill="FFFFFF"/>
        <w:spacing w:before="0" w:beforeAutospacing="0" w:after="0" w:afterAutospacing="0" w:line="460" w:lineRule="exact"/>
        <w:jc w:val="both"/>
        <w:rPr>
          <w:rFonts w:ascii="仿宋" w:eastAsia="仿宋" w:hAnsi="仿宋" w:cs="仿宋"/>
          <w:color w:val="000000"/>
          <w:shd w:val="clear" w:color="auto" w:fill="FFFFFF"/>
        </w:rPr>
      </w:pPr>
      <w:r>
        <w:rPr>
          <w:rFonts w:ascii="仿宋" w:eastAsia="仿宋" w:hAnsi="仿宋" w:cs="仿宋" w:hint="eastAsia"/>
          <w:color w:val="000000"/>
          <w:shd w:val="clear" w:color="auto" w:fill="FFFFFF"/>
        </w:rPr>
        <w:t xml:space="preserve">　　一、租赁商铺：乙方承租甲方位于广州市天河区车陂路365号瀛富市场自编第</w:t>
      </w:r>
      <w:r>
        <w:rPr>
          <w:rFonts w:ascii="仿宋" w:eastAsia="仿宋" w:hAnsi="仿宋" w:cs="仿宋"/>
          <w:color w:val="000000"/>
          <w:u w:val="single"/>
          <w:shd w:val="clear" w:color="auto" w:fill="FFFFFF"/>
        </w:rPr>
        <w:t xml:space="preserve">          </w:t>
      </w:r>
      <w:r>
        <w:rPr>
          <w:rFonts w:ascii="仿宋" w:eastAsia="仿宋" w:hAnsi="仿宋" w:cs="仿宋" w:hint="eastAsia"/>
          <w:color w:val="000000"/>
          <w:shd w:val="clear" w:color="auto" w:fill="FFFFFF"/>
        </w:rPr>
        <w:t>号商铺，商铺租赁用途为</w:t>
      </w:r>
      <w:r>
        <w:rPr>
          <w:rFonts w:ascii="仿宋" w:eastAsia="仿宋" w:hAnsi="仿宋" w:cs="仿宋" w:hint="eastAsia"/>
          <w:color w:val="000000"/>
          <w:u w:val="single"/>
          <w:shd w:val="clear" w:color="auto" w:fill="FFFFFF"/>
        </w:rPr>
        <w:t>五金装饰建材市场</w:t>
      </w:r>
      <w:r>
        <w:rPr>
          <w:rFonts w:ascii="仿宋" w:eastAsia="仿宋" w:hAnsi="仿宋" w:cs="仿宋" w:hint="eastAsia"/>
          <w:color w:val="000000"/>
          <w:shd w:val="clear" w:color="auto" w:fill="FFFFFF"/>
        </w:rPr>
        <w:t>。签订本合同时，乙方已实地查看房屋的现状（装修、水电设施等现实状况），并了解清楚本合同第九条房屋法律现状情况，乙方同意以现状（现实状况及法律现状）承租。乙方应提供身份证明或营业执照，甲方验证后复印乙方文件备存，所有复印件仅供本次租赁使用。</w:t>
      </w:r>
    </w:p>
    <w:p w14:paraId="07BB12DD" w14:textId="77777777" w:rsidR="00C02037" w:rsidRDefault="00C02037" w:rsidP="00C02037">
      <w:pPr>
        <w:pStyle w:val="af5"/>
        <w:shd w:val="clear" w:color="auto" w:fill="FFFFFF"/>
        <w:spacing w:before="0" w:beforeAutospacing="0" w:after="0" w:afterAutospacing="0" w:line="460" w:lineRule="exact"/>
        <w:ind w:firstLine="480"/>
        <w:jc w:val="both"/>
        <w:rPr>
          <w:rFonts w:ascii="仿宋" w:eastAsia="仿宋" w:hAnsi="仿宋" w:cs="仿宋"/>
          <w:color w:val="000000"/>
          <w:shd w:val="clear" w:color="auto" w:fill="FFFFFF"/>
        </w:rPr>
      </w:pPr>
      <w:r>
        <w:rPr>
          <w:rFonts w:ascii="仿宋" w:eastAsia="仿宋" w:hAnsi="仿宋" w:cs="仿宋" w:hint="eastAsia"/>
          <w:color w:val="000000"/>
          <w:shd w:val="clear" w:color="auto" w:fill="FFFFFF"/>
        </w:rPr>
        <w:t>二、本合同租赁期为</w:t>
      </w:r>
      <w:r>
        <w:rPr>
          <w:rFonts w:ascii="仿宋" w:eastAsia="仿宋" w:hAnsi="仿宋" w:cs="仿宋" w:hint="eastAsia"/>
          <w:color w:val="000000"/>
          <w:u w:val="single"/>
          <w:shd w:val="clear" w:color="auto" w:fill="FFFFFF"/>
        </w:rPr>
        <w:t xml:space="preserve"> </w:t>
      </w:r>
      <w:r>
        <w:rPr>
          <w:rFonts w:ascii="仿宋" w:eastAsia="仿宋" w:hAnsi="仿宋" w:cs="仿宋"/>
          <w:color w:val="000000"/>
          <w:u w:val="single"/>
          <w:shd w:val="clear" w:color="auto" w:fill="FFFFFF"/>
        </w:rPr>
        <w:t xml:space="preserve">    </w:t>
      </w:r>
      <w:r>
        <w:rPr>
          <w:rFonts w:ascii="仿宋" w:eastAsia="仿宋" w:hAnsi="仿宋" w:cs="仿宋" w:hint="eastAsia"/>
          <w:color w:val="000000"/>
          <w:shd w:val="clear" w:color="auto" w:fill="FFFFFF"/>
        </w:rPr>
        <w:t>，具体租赁期自</w:t>
      </w:r>
      <w:r>
        <w:rPr>
          <w:rFonts w:ascii="仿宋" w:eastAsia="仿宋" w:hAnsi="仿宋" w:cs="仿宋" w:hint="eastAsia"/>
          <w:color w:val="000000"/>
          <w:u w:val="single"/>
          <w:shd w:val="clear" w:color="auto" w:fill="FFFFFF"/>
        </w:rPr>
        <w:t>202</w:t>
      </w:r>
      <w:r>
        <w:rPr>
          <w:rFonts w:ascii="仿宋" w:eastAsia="仿宋" w:hAnsi="仿宋" w:cs="仿宋"/>
          <w:color w:val="000000"/>
          <w:u w:val="single"/>
          <w:shd w:val="clear" w:color="auto" w:fill="FFFFFF"/>
        </w:rPr>
        <w:t>3</w:t>
      </w:r>
      <w:r>
        <w:rPr>
          <w:rFonts w:ascii="仿宋" w:eastAsia="仿宋" w:hAnsi="仿宋" w:cs="仿宋" w:hint="eastAsia"/>
          <w:color w:val="000000"/>
          <w:u w:val="single"/>
          <w:shd w:val="clear" w:color="auto" w:fill="FFFFFF"/>
        </w:rPr>
        <w:t>年</w:t>
      </w:r>
      <w:r>
        <w:rPr>
          <w:rFonts w:ascii="仿宋" w:eastAsia="仿宋" w:hAnsi="仿宋" w:cs="仿宋"/>
          <w:color w:val="000000"/>
          <w:u w:val="single"/>
          <w:shd w:val="clear" w:color="auto" w:fill="FFFFFF"/>
        </w:rPr>
        <w:t xml:space="preserve">  </w:t>
      </w:r>
      <w:r>
        <w:rPr>
          <w:rFonts w:ascii="仿宋" w:eastAsia="仿宋" w:hAnsi="仿宋" w:cs="仿宋" w:hint="eastAsia"/>
          <w:color w:val="000000"/>
          <w:u w:val="single"/>
          <w:shd w:val="clear" w:color="auto" w:fill="FFFFFF"/>
        </w:rPr>
        <w:t>月</w:t>
      </w:r>
      <w:r>
        <w:rPr>
          <w:rFonts w:ascii="仿宋" w:eastAsia="仿宋" w:hAnsi="仿宋" w:cs="仿宋"/>
          <w:color w:val="000000"/>
          <w:u w:val="single"/>
          <w:shd w:val="clear" w:color="auto" w:fill="FFFFFF"/>
        </w:rPr>
        <w:t xml:space="preserve">  </w:t>
      </w:r>
      <w:r>
        <w:rPr>
          <w:rFonts w:ascii="仿宋" w:eastAsia="仿宋" w:hAnsi="仿宋" w:cs="仿宋" w:hint="eastAsia"/>
          <w:color w:val="000000"/>
          <w:u w:val="single"/>
          <w:shd w:val="clear" w:color="auto" w:fill="FFFFFF"/>
        </w:rPr>
        <w:t>日起至由甲方确定的瀛富市场承租经营人接收场地开始经营为止</w:t>
      </w:r>
      <w:r>
        <w:rPr>
          <w:rFonts w:ascii="仿宋" w:eastAsia="仿宋" w:hAnsi="仿宋" w:cs="仿宋" w:hint="eastAsia"/>
          <w:color w:val="000000"/>
          <w:shd w:val="clear" w:color="auto" w:fill="FFFFFF"/>
        </w:rPr>
        <w:t>；甲方将提前</w:t>
      </w:r>
      <w:r>
        <w:rPr>
          <w:rFonts w:ascii="仿宋" w:eastAsia="仿宋" w:hAnsi="仿宋" w:cs="仿宋" w:hint="eastAsia"/>
          <w:color w:val="000000"/>
          <w:u w:val="single"/>
          <w:shd w:val="clear" w:color="auto" w:fill="FFFFFF"/>
        </w:rPr>
        <w:t>1</w:t>
      </w:r>
      <w:r>
        <w:rPr>
          <w:rFonts w:ascii="仿宋" w:eastAsia="仿宋" w:hAnsi="仿宋" w:cs="仿宋" w:hint="eastAsia"/>
          <w:color w:val="000000"/>
          <w:shd w:val="clear" w:color="auto" w:fill="FFFFFF"/>
        </w:rPr>
        <w:t>个月通知乙方本合同租赁期实际到期日；乙方亦可随时解除本合同，但应提前</w:t>
      </w:r>
      <w:r>
        <w:rPr>
          <w:rFonts w:ascii="仿宋" w:eastAsia="仿宋" w:hAnsi="仿宋" w:cs="仿宋" w:hint="eastAsia"/>
          <w:color w:val="000000"/>
          <w:u w:val="single"/>
          <w:shd w:val="clear" w:color="auto" w:fill="FFFFFF"/>
        </w:rPr>
        <w:t>1</w:t>
      </w:r>
      <w:r>
        <w:rPr>
          <w:rFonts w:ascii="仿宋" w:eastAsia="仿宋" w:hAnsi="仿宋" w:cs="仿宋" w:hint="eastAsia"/>
          <w:color w:val="000000"/>
          <w:shd w:val="clear" w:color="auto" w:fill="FFFFFF"/>
        </w:rPr>
        <w:t>个月以书面方式通知甲方。</w:t>
      </w:r>
    </w:p>
    <w:p w14:paraId="2ECF650E" w14:textId="77777777" w:rsidR="00C02037" w:rsidRDefault="00C02037" w:rsidP="00C02037">
      <w:pPr>
        <w:pStyle w:val="af5"/>
        <w:shd w:val="clear" w:color="auto" w:fill="FFFFFF"/>
        <w:spacing w:before="0" w:beforeAutospacing="0" w:after="0" w:afterAutospacing="0" w:line="460" w:lineRule="exact"/>
        <w:ind w:firstLine="480"/>
        <w:jc w:val="both"/>
        <w:rPr>
          <w:rFonts w:ascii="仿宋" w:eastAsia="仿宋" w:hAnsi="仿宋" w:cs="仿宋"/>
          <w:color w:val="000000"/>
          <w:shd w:val="clear" w:color="auto" w:fill="FFFFFF"/>
        </w:rPr>
      </w:pPr>
      <w:r>
        <w:rPr>
          <w:rFonts w:ascii="仿宋" w:eastAsia="仿宋" w:hAnsi="仿宋" w:cs="仿宋" w:hint="eastAsia"/>
          <w:color w:val="000000"/>
          <w:shd w:val="clear" w:color="auto" w:fill="FFFFFF"/>
        </w:rPr>
        <w:t>三、除双方另有约定外，基于乙方作为瀛富市场原次承租人，乙方与市场原承租经营人之间租赁合同期限届满后乙方并未搬离而是继续占用商铺经营，因此，本合同不涉及甲方向乙方交付租赁商铺。</w:t>
      </w:r>
    </w:p>
    <w:p w14:paraId="65648979" w14:textId="77777777" w:rsidR="00C02037" w:rsidRDefault="00C02037" w:rsidP="00C02037">
      <w:pPr>
        <w:pStyle w:val="af5"/>
        <w:shd w:val="clear" w:color="auto" w:fill="FFFFFF"/>
        <w:spacing w:before="0" w:beforeAutospacing="0" w:after="0" w:afterAutospacing="0" w:line="460" w:lineRule="exact"/>
        <w:ind w:firstLine="480"/>
        <w:jc w:val="both"/>
        <w:rPr>
          <w:rFonts w:ascii="仿宋" w:eastAsia="仿宋" w:hAnsi="仿宋" w:cs="仿宋"/>
          <w:color w:val="000000"/>
          <w:shd w:val="clear" w:color="auto" w:fill="FFFFFF"/>
        </w:rPr>
      </w:pPr>
      <w:r>
        <w:rPr>
          <w:rFonts w:ascii="仿宋" w:eastAsia="仿宋" w:hAnsi="仿宋" w:cs="仿宋" w:hint="eastAsia"/>
          <w:color w:val="000000"/>
          <w:shd w:val="clear" w:color="auto" w:fill="FFFFFF"/>
        </w:rPr>
        <w:t>四、商铺租金为每月人民币</w:t>
      </w:r>
      <w:r>
        <w:rPr>
          <w:rFonts w:ascii="仿宋" w:eastAsia="仿宋" w:hAnsi="仿宋" w:cs="仿宋" w:hint="eastAsia"/>
          <w:color w:val="000000"/>
          <w:u w:val="single"/>
          <w:shd w:val="clear" w:color="auto" w:fill="FFFFFF"/>
        </w:rPr>
        <w:t xml:space="preserve"> </w:t>
      </w:r>
      <w:r>
        <w:rPr>
          <w:rFonts w:ascii="仿宋" w:eastAsia="仿宋" w:hAnsi="仿宋" w:cs="仿宋"/>
          <w:color w:val="000000"/>
          <w:u w:val="single"/>
          <w:shd w:val="clear" w:color="auto" w:fill="FFFFFF"/>
        </w:rPr>
        <w:t xml:space="preserve">     </w:t>
      </w:r>
      <w:r>
        <w:rPr>
          <w:rFonts w:ascii="仿宋" w:eastAsia="仿宋" w:hAnsi="仿宋" w:cs="仿宋" w:hint="eastAsia"/>
          <w:color w:val="000000"/>
          <w:u w:val="single"/>
          <w:shd w:val="clear" w:color="auto" w:fill="FFFFFF"/>
        </w:rPr>
        <w:t xml:space="preserve"> </w:t>
      </w:r>
      <w:r>
        <w:rPr>
          <w:rFonts w:ascii="仿宋" w:eastAsia="仿宋" w:hAnsi="仿宋" w:cs="仿宋" w:hint="eastAsia"/>
          <w:color w:val="000000"/>
          <w:shd w:val="clear" w:color="auto" w:fill="FFFFFF"/>
        </w:rPr>
        <w:t>元，按月支付，乙方应在</w:t>
      </w:r>
      <w:r>
        <w:rPr>
          <w:rFonts w:ascii="仿宋" w:eastAsia="仿宋" w:hAnsi="仿宋" w:cs="仿宋" w:hint="eastAsia"/>
          <w:color w:val="000000"/>
          <w:u w:val="single"/>
          <w:shd w:val="clear" w:color="auto" w:fill="FFFFFF"/>
        </w:rPr>
        <w:t>每月第5日</w:t>
      </w:r>
      <w:r>
        <w:rPr>
          <w:rFonts w:ascii="仿宋" w:eastAsia="仿宋" w:hAnsi="仿宋" w:cs="仿宋" w:hint="eastAsia"/>
          <w:color w:val="000000"/>
          <w:shd w:val="clear" w:color="auto" w:fill="FFFFFF"/>
        </w:rPr>
        <w:t>前向甲方交清当月租金。</w:t>
      </w:r>
      <w:r w:rsidRPr="00B57F8A">
        <w:rPr>
          <w:rFonts w:ascii="仿宋" w:eastAsia="仿宋" w:hAnsi="仿宋" w:cs="仿宋" w:hint="eastAsia"/>
          <w:shd w:val="clear" w:color="auto" w:fill="FFFFFF"/>
        </w:rPr>
        <w:t>水电、物业管理费价格按乙方与市场原承租人原商铺租赁合同约定标准确定，水电、物业管理费自</w:t>
      </w:r>
      <w:r>
        <w:rPr>
          <w:rFonts w:ascii="仿宋" w:eastAsia="仿宋" w:hAnsi="仿宋" w:cs="仿宋" w:hint="eastAsia"/>
          <w:u w:val="single"/>
          <w:shd w:val="clear" w:color="auto" w:fill="FFFFFF"/>
        </w:rPr>
        <w:t>（实际交付日）</w:t>
      </w:r>
      <w:r w:rsidRPr="00B57F8A">
        <w:rPr>
          <w:rFonts w:ascii="仿宋" w:eastAsia="仿宋" w:hAnsi="仿宋" w:cs="仿宋" w:hint="eastAsia"/>
          <w:u w:val="single"/>
          <w:shd w:val="clear" w:color="auto" w:fill="FFFFFF"/>
        </w:rPr>
        <w:t>起</w:t>
      </w:r>
      <w:r w:rsidRPr="00B57F8A">
        <w:rPr>
          <w:rFonts w:ascii="仿宋" w:eastAsia="仿宋" w:hAnsi="仿宋" w:cs="仿宋" w:hint="eastAsia"/>
          <w:shd w:val="clear" w:color="auto" w:fill="FFFFFF"/>
        </w:rPr>
        <w:t>计自本临时租赁合同终止日止，乙方应按甲方通知缴费时间和方式缴纳。</w:t>
      </w:r>
      <w:r>
        <w:rPr>
          <w:rFonts w:ascii="仿宋" w:eastAsia="仿宋" w:hAnsi="仿宋" w:cs="仿宋" w:hint="eastAsia"/>
          <w:color w:val="000000"/>
          <w:shd w:val="clear" w:color="auto" w:fill="FFFFFF"/>
        </w:rPr>
        <w:t>如乙方逾期支付租金、水电、物业管理费的，则每日计付拖欠费用的</w:t>
      </w:r>
      <w:r>
        <w:rPr>
          <w:rFonts w:ascii="仿宋" w:eastAsia="仿宋" w:hAnsi="仿宋" w:cs="仿宋" w:hint="eastAsia"/>
          <w:color w:val="000000"/>
          <w:u w:val="single"/>
          <w:shd w:val="clear" w:color="auto" w:fill="FFFFFF"/>
        </w:rPr>
        <w:t>2‰</w:t>
      </w:r>
      <w:r>
        <w:rPr>
          <w:rFonts w:ascii="仿宋" w:eastAsia="仿宋" w:hAnsi="仿宋" w:cs="仿宋" w:hint="eastAsia"/>
          <w:color w:val="000000"/>
          <w:shd w:val="clear" w:color="auto" w:fill="FFFFFF"/>
        </w:rPr>
        <w:t>作为违约金，如乙方逾期</w:t>
      </w:r>
      <w:r>
        <w:rPr>
          <w:rFonts w:ascii="仿宋" w:eastAsia="仿宋" w:hAnsi="仿宋" w:cs="仿宋" w:hint="eastAsia"/>
          <w:color w:val="000000"/>
          <w:u w:val="single"/>
          <w:shd w:val="clear" w:color="auto" w:fill="FFFFFF"/>
        </w:rPr>
        <w:t>15</w:t>
      </w:r>
      <w:r>
        <w:rPr>
          <w:rFonts w:ascii="仿宋" w:eastAsia="仿宋" w:hAnsi="仿宋" w:cs="仿宋" w:hint="eastAsia"/>
          <w:color w:val="000000"/>
          <w:shd w:val="clear" w:color="auto" w:fill="FFFFFF"/>
        </w:rPr>
        <w:t>日以上未支付的，甲方有权解除合同，并不予退还保证金。</w:t>
      </w:r>
    </w:p>
    <w:p w14:paraId="5CFADA6C" w14:textId="77777777" w:rsidR="00C02037" w:rsidRDefault="00C02037" w:rsidP="00C02037">
      <w:pPr>
        <w:pStyle w:val="af5"/>
        <w:shd w:val="clear" w:color="auto" w:fill="FFFFFF"/>
        <w:spacing w:before="0" w:beforeAutospacing="0" w:after="0" w:afterAutospacing="0" w:line="460" w:lineRule="exact"/>
        <w:ind w:firstLine="480"/>
        <w:jc w:val="both"/>
        <w:rPr>
          <w:rFonts w:ascii="仿宋" w:eastAsia="仿宋" w:hAnsi="仿宋" w:cs="仿宋"/>
          <w:color w:val="000000"/>
          <w:shd w:val="clear" w:color="auto" w:fill="FFFFFF"/>
        </w:rPr>
      </w:pPr>
      <w:r>
        <w:rPr>
          <w:rFonts w:ascii="仿宋" w:eastAsia="仿宋" w:hAnsi="仿宋" w:cs="仿宋" w:hint="eastAsia"/>
          <w:color w:val="000000"/>
          <w:shd w:val="clear" w:color="auto" w:fill="FFFFFF"/>
        </w:rPr>
        <w:t>五、本合同签订时，乙方应向甲方</w:t>
      </w:r>
      <w:r>
        <w:rPr>
          <w:rFonts w:ascii="仿宋" w:eastAsia="仿宋" w:hAnsi="仿宋" w:cs="仿宋" w:hint="eastAsia"/>
          <w:color w:val="000000"/>
          <w:u w:val="single"/>
          <w:shd w:val="clear" w:color="auto" w:fill="FFFFFF"/>
        </w:rPr>
        <w:t>2</w:t>
      </w:r>
      <w:r>
        <w:rPr>
          <w:rFonts w:ascii="仿宋" w:eastAsia="仿宋" w:hAnsi="仿宋" w:cs="仿宋" w:hint="eastAsia"/>
          <w:color w:val="000000"/>
          <w:shd w:val="clear" w:color="auto" w:fill="FFFFFF"/>
        </w:rPr>
        <w:t>个月租金作为保证金，本合同终止且完成费用结算后，甲方向乙方无息退回保证金。若</w:t>
      </w:r>
      <w:r>
        <w:rPr>
          <w:rFonts w:ascii="仿宋" w:eastAsia="仿宋" w:hAnsi="仿宋" w:cs="仿宋" w:hint="eastAsia"/>
        </w:rPr>
        <w:t>乙方怠于履行租金、水电、物业管理费等费用结算</w:t>
      </w:r>
      <w:r>
        <w:rPr>
          <w:rFonts w:ascii="仿宋" w:eastAsia="仿宋" w:hAnsi="仿宋" w:cs="仿宋" w:hint="eastAsia"/>
        </w:rPr>
        <w:lastRenderedPageBreak/>
        <w:t>义务的，甲方有权用保证金代乙方结清租金、水电、物业管理费等费用，保证金不足以结清的，不足部分由乙方补足。</w:t>
      </w:r>
    </w:p>
    <w:p w14:paraId="1E9A378E" w14:textId="77777777" w:rsidR="00C02037" w:rsidRDefault="00C02037" w:rsidP="00C02037">
      <w:pPr>
        <w:pStyle w:val="af5"/>
        <w:shd w:val="clear" w:color="auto" w:fill="FFFFFF"/>
        <w:spacing w:before="0" w:beforeAutospacing="0" w:after="0" w:afterAutospacing="0" w:line="460" w:lineRule="exact"/>
        <w:ind w:firstLine="480"/>
        <w:jc w:val="both"/>
        <w:rPr>
          <w:rFonts w:ascii="仿宋" w:eastAsia="仿宋" w:hAnsi="仿宋" w:cs="仿宋"/>
          <w:color w:val="000000"/>
          <w:shd w:val="clear" w:color="auto" w:fill="FFFFFF"/>
        </w:rPr>
      </w:pPr>
      <w:r>
        <w:rPr>
          <w:rFonts w:ascii="仿宋" w:eastAsia="仿宋" w:hAnsi="仿宋" w:cs="仿宋" w:hint="eastAsia"/>
          <w:color w:val="000000"/>
          <w:shd w:val="clear" w:color="auto" w:fill="FFFFFF"/>
        </w:rPr>
        <w:t>六、未经甲方同意，乙方不得转租或转让承租商铺，如有违反，甲方有权解除本合同，不予退还保证金，并就相关损失向乙方主张赔偿。</w:t>
      </w:r>
    </w:p>
    <w:p w14:paraId="1D51FFA8" w14:textId="77777777" w:rsidR="00C02037" w:rsidRPr="00B57F8A" w:rsidRDefault="00C02037" w:rsidP="00C02037">
      <w:pPr>
        <w:pStyle w:val="af5"/>
        <w:shd w:val="clear" w:color="auto" w:fill="FFFFFF"/>
        <w:spacing w:before="0" w:beforeAutospacing="0" w:after="0" w:afterAutospacing="0" w:line="460" w:lineRule="exact"/>
        <w:ind w:firstLine="480"/>
        <w:jc w:val="both"/>
        <w:rPr>
          <w:rFonts w:ascii="仿宋" w:eastAsia="仿宋" w:hAnsi="仿宋" w:cs="仿宋"/>
          <w:shd w:val="clear" w:color="auto" w:fill="FFFFFF"/>
        </w:rPr>
      </w:pPr>
      <w:r w:rsidRPr="00B57F8A">
        <w:rPr>
          <w:rFonts w:ascii="仿宋" w:eastAsia="仿宋" w:hAnsi="仿宋" w:cs="仿宋" w:hint="eastAsia"/>
          <w:shd w:val="clear" w:color="auto" w:fill="FFFFFF"/>
        </w:rPr>
        <w:t>七、租赁期间，乙方须遵守配合甲方关于市场经营管理的各项规定；如甲方指定有其他单位对市场安保、消防等事宜进行专业管理的，乙方亦须遵守配合甲方指定单位的各项管理要求和规定。</w:t>
      </w:r>
    </w:p>
    <w:p w14:paraId="6DC984EE" w14:textId="77777777" w:rsidR="00C02037" w:rsidRDefault="00C02037" w:rsidP="00C02037">
      <w:pPr>
        <w:pStyle w:val="af5"/>
        <w:shd w:val="clear" w:color="auto" w:fill="FFFFFF"/>
        <w:spacing w:before="0" w:beforeAutospacing="0" w:after="0" w:afterAutospacing="0" w:line="460" w:lineRule="exact"/>
        <w:ind w:firstLine="480"/>
        <w:jc w:val="both"/>
        <w:rPr>
          <w:rFonts w:ascii="仿宋" w:eastAsia="仿宋" w:hAnsi="仿宋" w:cs="仿宋"/>
          <w:color w:val="000000"/>
          <w:shd w:val="clear" w:color="auto" w:fill="FFFFFF"/>
        </w:rPr>
      </w:pPr>
      <w:r>
        <w:rPr>
          <w:rFonts w:ascii="仿宋" w:eastAsia="仿宋" w:hAnsi="仿宋" w:cs="仿宋" w:hint="eastAsia"/>
          <w:color w:val="000000"/>
          <w:shd w:val="clear" w:color="auto" w:fill="FFFFFF"/>
        </w:rPr>
        <w:t>八、租赁期间，乙方应根据甲方通知按时结清租赁商铺所用水费、电费及物业管理费；商铺的装修、门窗、水电等设备设施损坏的，由乙方自行维修及维护。</w:t>
      </w:r>
    </w:p>
    <w:p w14:paraId="66FD8170" w14:textId="77777777" w:rsidR="00C02037" w:rsidRDefault="00C02037" w:rsidP="00C02037">
      <w:pPr>
        <w:pStyle w:val="af5"/>
        <w:shd w:val="clear" w:color="auto" w:fill="FFFFFF"/>
        <w:spacing w:before="0" w:beforeAutospacing="0" w:after="0" w:afterAutospacing="0" w:line="460" w:lineRule="exact"/>
        <w:ind w:firstLine="480"/>
        <w:jc w:val="both"/>
        <w:rPr>
          <w:rFonts w:ascii="仿宋" w:eastAsia="仿宋" w:hAnsi="仿宋" w:cs="仿宋"/>
          <w:color w:val="000000"/>
          <w:shd w:val="clear" w:color="auto" w:fill="FFFFFF"/>
        </w:rPr>
      </w:pPr>
      <w:r>
        <w:rPr>
          <w:rFonts w:ascii="仿宋" w:eastAsia="仿宋" w:hAnsi="仿宋" w:cs="仿宋" w:hint="eastAsia"/>
          <w:color w:val="000000"/>
          <w:shd w:val="clear" w:color="auto" w:fill="FFFFFF"/>
        </w:rPr>
        <w:t>九、乙方应合法合规经营，不得利用租赁商铺从事任何违法犯罪活动；租赁期间，乙方作为商铺的实际使用人，承租商铺所发生的全部安全生产经营责任由乙方负责。</w:t>
      </w:r>
    </w:p>
    <w:p w14:paraId="265BA3F2" w14:textId="77777777" w:rsidR="00C02037" w:rsidRDefault="00C02037" w:rsidP="00C02037">
      <w:pPr>
        <w:pStyle w:val="af5"/>
        <w:shd w:val="clear" w:color="auto" w:fill="FFFFFF"/>
        <w:spacing w:before="0" w:beforeAutospacing="0" w:after="0" w:afterAutospacing="0" w:line="460" w:lineRule="exact"/>
        <w:ind w:firstLine="480"/>
        <w:jc w:val="both"/>
        <w:rPr>
          <w:rFonts w:ascii="仿宋" w:eastAsia="仿宋" w:hAnsi="仿宋" w:cs="仿宋"/>
          <w:color w:val="000000"/>
          <w:shd w:val="clear" w:color="auto" w:fill="FFFFFF"/>
        </w:rPr>
      </w:pPr>
      <w:r>
        <w:rPr>
          <w:rFonts w:ascii="仿宋" w:eastAsia="仿宋" w:hAnsi="仿宋" w:cs="仿宋" w:hint="eastAsia"/>
          <w:color w:val="000000"/>
          <w:shd w:val="clear" w:color="auto" w:fill="FFFFFF"/>
        </w:rPr>
        <w:t>十、乙方不得破坏或改变商铺原有结构及设备设施等，不得私拉电线，不得储存任何违禁品、易燃品、爆炸品等物品。如有违反，甲方有权解除本合同，且保证金不予退还并要求乙方恢复原状、赔偿损失。</w:t>
      </w:r>
    </w:p>
    <w:p w14:paraId="24AD30DD" w14:textId="77777777" w:rsidR="00C02037" w:rsidRDefault="00C02037" w:rsidP="00C02037">
      <w:pPr>
        <w:pStyle w:val="af5"/>
        <w:shd w:val="clear" w:color="auto" w:fill="FFFFFF"/>
        <w:spacing w:before="0" w:beforeAutospacing="0" w:after="0" w:afterAutospacing="0" w:line="460" w:lineRule="exact"/>
        <w:ind w:firstLine="480"/>
        <w:jc w:val="both"/>
        <w:rPr>
          <w:rFonts w:ascii="仿宋" w:eastAsia="仿宋" w:hAnsi="仿宋" w:cs="仿宋"/>
          <w:b/>
          <w:bCs/>
          <w:color w:val="000000"/>
          <w:shd w:val="clear" w:color="auto" w:fill="FFFFFF"/>
        </w:rPr>
      </w:pPr>
      <w:r>
        <w:rPr>
          <w:rFonts w:ascii="仿宋" w:eastAsia="仿宋" w:hAnsi="仿宋" w:cs="仿宋" w:hint="eastAsia"/>
          <w:b/>
          <w:bCs/>
          <w:color w:val="000000"/>
          <w:shd w:val="clear" w:color="auto" w:fill="FFFFFF"/>
        </w:rPr>
        <w:t>十一、特别约定</w:t>
      </w:r>
    </w:p>
    <w:p w14:paraId="23385FBC" w14:textId="77777777" w:rsidR="00C02037" w:rsidRDefault="00C02037" w:rsidP="00C02037">
      <w:pPr>
        <w:pStyle w:val="af5"/>
        <w:shd w:val="clear" w:color="auto" w:fill="FFFFFF"/>
        <w:spacing w:before="0" w:beforeAutospacing="0" w:after="0" w:afterAutospacing="0" w:line="460" w:lineRule="exact"/>
        <w:ind w:firstLine="480"/>
        <w:jc w:val="both"/>
        <w:rPr>
          <w:rFonts w:ascii="仿宋" w:eastAsia="仿宋" w:hAnsi="仿宋" w:cs="仿宋"/>
          <w:color w:val="000000"/>
          <w:u w:val="single"/>
          <w:shd w:val="clear" w:color="auto" w:fill="FFFFFF"/>
        </w:rPr>
      </w:pPr>
      <w:r>
        <w:rPr>
          <w:rFonts w:ascii="仿宋" w:eastAsia="仿宋" w:hAnsi="仿宋" w:cs="仿宋" w:hint="eastAsia"/>
          <w:color w:val="000000"/>
          <w:u w:val="single"/>
          <w:shd w:val="clear" w:color="auto" w:fill="FFFFFF"/>
        </w:rPr>
        <w:t>1、本租赁合同是甲方协调处理瀛富市场新承租经营人、原次承租人各方关系这一过渡时期的产物，乙方对该情况已充分知晓。若各方达成一致意见的情况下，本合同予以解除，乙方另行与新承租经营人签订租赁合同使用商铺；或者在甲方另行就瀛富市场提交天河区“三资交易平台”招标承租经营人后，本合同解除，乙方应另行与新中标的承租经营人协商签约事宜。</w:t>
      </w:r>
    </w:p>
    <w:p w14:paraId="44BD73C8" w14:textId="77777777" w:rsidR="00C02037" w:rsidRDefault="00C02037" w:rsidP="00C02037">
      <w:pPr>
        <w:pStyle w:val="af5"/>
        <w:shd w:val="clear" w:color="auto" w:fill="FFFFFF"/>
        <w:spacing w:before="0" w:beforeAutospacing="0" w:after="0" w:afterAutospacing="0" w:line="460" w:lineRule="exact"/>
        <w:ind w:firstLine="480"/>
        <w:jc w:val="both"/>
        <w:rPr>
          <w:rFonts w:ascii="仿宋" w:eastAsia="仿宋" w:hAnsi="仿宋" w:cs="仿宋"/>
          <w:color w:val="000000"/>
          <w:u w:val="single"/>
          <w:shd w:val="clear" w:color="auto" w:fill="FFFFFF"/>
        </w:rPr>
      </w:pPr>
      <w:r>
        <w:rPr>
          <w:rFonts w:ascii="仿宋" w:eastAsia="仿宋" w:hAnsi="仿宋" w:cs="仿宋" w:hint="eastAsia"/>
          <w:color w:val="000000"/>
          <w:u w:val="single"/>
          <w:shd w:val="clear" w:color="auto" w:fill="FFFFFF"/>
        </w:rPr>
        <w:t>2、租赁商铺无产权证、无环保证，也暂未取得政府部门颁发的建设工程规划许可证和消防备案等证照，商铺用途也未取得相关政府部门的证件、未办理相关手续。甲方不保证租赁商铺及其附属物使用必定符合乙方的经营所需。乙方自行办理工商证照、营业手续、消防备案等手续，乙方无法取得租赁商铺之用途的相关营业证照、办理相关营业手续的责任均由乙方自行承担，乙方不得以此为由拒签合同、解除租赁合同、或拖欠租金、水电和管理费等。如租赁商铺遇政府行为需要拆除，无法继续履行合同的，双方损失自负，互不作赔偿和补偿，均不作违约处理，双方可协商解除合同，互不追究责任。</w:t>
      </w:r>
    </w:p>
    <w:p w14:paraId="330F9A3F" w14:textId="77777777" w:rsidR="00C02037" w:rsidRDefault="00C02037" w:rsidP="00C02037">
      <w:pPr>
        <w:pStyle w:val="af5"/>
        <w:shd w:val="clear" w:color="auto" w:fill="FFFFFF"/>
        <w:spacing w:before="0" w:beforeAutospacing="0" w:after="0" w:afterAutospacing="0" w:line="460" w:lineRule="exact"/>
        <w:ind w:firstLine="480"/>
        <w:jc w:val="both"/>
        <w:rPr>
          <w:rFonts w:ascii="仿宋" w:eastAsia="仿宋" w:hAnsi="仿宋" w:cs="仿宋"/>
          <w:color w:val="000000"/>
          <w:u w:val="single"/>
          <w:shd w:val="clear" w:color="auto" w:fill="FFFFFF"/>
        </w:rPr>
      </w:pPr>
      <w:r>
        <w:rPr>
          <w:rFonts w:ascii="仿宋" w:eastAsia="仿宋" w:hAnsi="仿宋" w:cs="仿宋" w:hint="eastAsia"/>
          <w:color w:val="000000"/>
          <w:u w:val="single"/>
          <w:shd w:val="clear" w:color="auto" w:fill="FFFFFF"/>
        </w:rPr>
        <w:t>3、租赁商铺仅作为五金装饰建材市场使用，如乙方变更使用性质，视作根本违约，甲方有权解除合同，履约保证金归甲方所有，并收回所出租商铺，同时有权追究乙方造成甲方的经济损失。</w:t>
      </w:r>
    </w:p>
    <w:p w14:paraId="789D2D83" w14:textId="77777777" w:rsidR="00C02037" w:rsidRDefault="00C02037" w:rsidP="00C02037">
      <w:pPr>
        <w:pStyle w:val="af5"/>
        <w:shd w:val="clear" w:color="auto" w:fill="FFFFFF"/>
        <w:spacing w:before="0" w:beforeAutospacing="0" w:after="0" w:afterAutospacing="0" w:line="460" w:lineRule="exact"/>
        <w:ind w:firstLine="480"/>
        <w:jc w:val="both"/>
        <w:rPr>
          <w:rFonts w:ascii="仿宋" w:eastAsia="仿宋" w:hAnsi="仿宋" w:cs="仿宋"/>
          <w:color w:val="000000"/>
          <w:u w:val="single"/>
          <w:shd w:val="clear" w:color="auto" w:fill="FFFFFF"/>
        </w:rPr>
      </w:pPr>
      <w:r>
        <w:rPr>
          <w:rFonts w:ascii="仿宋" w:eastAsia="仿宋" w:hAnsi="仿宋" w:cs="仿宋" w:hint="eastAsia"/>
          <w:color w:val="000000"/>
          <w:u w:val="single"/>
          <w:shd w:val="clear" w:color="auto" w:fill="FFFFFF"/>
        </w:rPr>
        <w:lastRenderedPageBreak/>
        <w:t>4、租赁期间，乙方须按与瀛富市场原承租人约定的标准向甲方缴纳水电费及设施损耗费。每月的水电费及设施损耗费由广州市车昊物业管理有限公司与承租方进行结算、收取（以上费用不含税费）。</w:t>
      </w:r>
    </w:p>
    <w:p w14:paraId="40E7F77F" w14:textId="77777777" w:rsidR="00C02037" w:rsidRDefault="00C02037" w:rsidP="00C02037">
      <w:pPr>
        <w:pStyle w:val="af5"/>
        <w:shd w:val="clear" w:color="auto" w:fill="FFFFFF"/>
        <w:spacing w:before="0" w:beforeAutospacing="0" w:after="0" w:afterAutospacing="0" w:line="460" w:lineRule="exact"/>
        <w:ind w:firstLine="480"/>
        <w:jc w:val="both"/>
        <w:rPr>
          <w:rFonts w:ascii="仿宋" w:eastAsia="仿宋" w:hAnsi="仿宋" w:cs="仿宋"/>
          <w:color w:val="000000"/>
          <w:u w:val="single"/>
          <w:shd w:val="clear" w:color="auto" w:fill="FFFFFF"/>
        </w:rPr>
      </w:pPr>
      <w:r>
        <w:rPr>
          <w:rFonts w:ascii="仿宋" w:eastAsia="仿宋" w:hAnsi="仿宋" w:cs="仿宋" w:hint="eastAsia"/>
          <w:color w:val="000000"/>
          <w:u w:val="single"/>
          <w:shd w:val="clear" w:color="auto" w:fill="FFFFFF"/>
        </w:rPr>
        <w:t>5、甲方就租金等费用向乙方开具发票（其中物业租金为租赁金额的65%，综合管理费为租赁金额的35%，以上费用不含税费）。</w:t>
      </w:r>
    </w:p>
    <w:p w14:paraId="1E0E9530" w14:textId="77777777" w:rsidR="00C02037" w:rsidRDefault="00C02037" w:rsidP="00C02037">
      <w:pPr>
        <w:pStyle w:val="af5"/>
        <w:shd w:val="clear" w:color="auto" w:fill="FFFFFF"/>
        <w:spacing w:before="0" w:beforeAutospacing="0" w:after="0" w:afterAutospacing="0" w:line="460" w:lineRule="exact"/>
        <w:ind w:firstLine="480"/>
        <w:jc w:val="both"/>
        <w:rPr>
          <w:rFonts w:ascii="仿宋" w:eastAsia="仿宋" w:hAnsi="仿宋" w:cs="仿宋"/>
          <w:color w:val="000000"/>
          <w:shd w:val="clear" w:color="auto" w:fill="FFFFFF"/>
        </w:rPr>
      </w:pPr>
      <w:r>
        <w:rPr>
          <w:rFonts w:ascii="仿宋" w:eastAsia="仿宋" w:hAnsi="仿宋" w:cs="仿宋" w:hint="eastAsia"/>
          <w:color w:val="000000"/>
          <w:shd w:val="clear" w:color="auto" w:fill="FFFFFF"/>
        </w:rPr>
        <w:t>十二、</w:t>
      </w:r>
      <w:r>
        <w:rPr>
          <w:rFonts w:ascii="仿宋" w:eastAsia="仿宋" w:hAnsi="仿宋" w:cs="仿宋"/>
          <w:color w:val="000000"/>
          <w:shd w:val="clear" w:color="auto" w:fill="FFFFFF"/>
        </w:rPr>
        <w:t>在</w:t>
      </w:r>
      <w:r>
        <w:rPr>
          <w:rFonts w:ascii="仿宋" w:eastAsia="仿宋" w:hAnsi="仿宋" w:cs="仿宋" w:hint="eastAsia"/>
          <w:color w:val="000000"/>
          <w:shd w:val="clear" w:color="auto" w:fill="FFFFFF"/>
        </w:rPr>
        <w:t>租赁</w:t>
      </w:r>
      <w:r>
        <w:rPr>
          <w:rFonts w:ascii="仿宋" w:eastAsia="仿宋" w:hAnsi="仿宋" w:cs="仿宋"/>
          <w:color w:val="000000"/>
          <w:shd w:val="clear" w:color="auto" w:fill="FFFFFF"/>
        </w:rPr>
        <w:t>期内，在</w:t>
      </w:r>
      <w:r>
        <w:rPr>
          <w:rFonts w:ascii="仿宋" w:eastAsia="仿宋" w:hAnsi="仿宋" w:cs="仿宋" w:hint="eastAsia"/>
          <w:color w:val="000000"/>
          <w:shd w:val="clear" w:color="auto" w:fill="FFFFFF"/>
        </w:rPr>
        <w:t>乙方</w:t>
      </w:r>
      <w:r>
        <w:rPr>
          <w:rFonts w:ascii="仿宋" w:eastAsia="仿宋" w:hAnsi="仿宋" w:cs="仿宋"/>
          <w:color w:val="000000"/>
          <w:shd w:val="clear" w:color="auto" w:fill="FFFFFF"/>
        </w:rPr>
        <w:t>生产经营过程中，如遇国家公、检、法、消防、环保、工商、安监、城管等执法部门干预、停产、整改、处罚、拆除违建等，必须配合相关执法部门处理，相关损失由</w:t>
      </w:r>
      <w:r>
        <w:rPr>
          <w:rFonts w:ascii="仿宋" w:eastAsia="仿宋" w:hAnsi="仿宋" w:cs="仿宋" w:hint="eastAsia"/>
          <w:color w:val="000000"/>
          <w:shd w:val="clear" w:color="auto" w:fill="FFFFFF"/>
        </w:rPr>
        <w:t>乙方</w:t>
      </w:r>
      <w:r>
        <w:rPr>
          <w:rFonts w:ascii="仿宋" w:eastAsia="仿宋" w:hAnsi="仿宋" w:cs="仿宋"/>
          <w:color w:val="000000"/>
          <w:shd w:val="clear" w:color="auto" w:fill="FFFFFF"/>
        </w:rPr>
        <w:t>自行承担。</w:t>
      </w:r>
    </w:p>
    <w:p w14:paraId="307E01F1" w14:textId="77777777" w:rsidR="00C02037" w:rsidRDefault="00C02037" w:rsidP="00C02037">
      <w:pPr>
        <w:pStyle w:val="af5"/>
        <w:shd w:val="clear" w:color="auto" w:fill="FFFFFF"/>
        <w:spacing w:before="0" w:beforeAutospacing="0" w:after="0" w:afterAutospacing="0" w:line="460" w:lineRule="exact"/>
        <w:ind w:firstLine="480"/>
        <w:jc w:val="both"/>
        <w:rPr>
          <w:rFonts w:ascii="仿宋" w:eastAsia="仿宋" w:hAnsi="仿宋" w:cs="仿宋"/>
          <w:color w:val="000000"/>
          <w:shd w:val="clear" w:color="auto" w:fill="FFFFFF"/>
        </w:rPr>
      </w:pPr>
      <w:r>
        <w:rPr>
          <w:rFonts w:ascii="仿宋" w:eastAsia="仿宋" w:hAnsi="仿宋" w:cs="仿宋" w:hint="eastAsia"/>
          <w:color w:val="000000"/>
          <w:shd w:val="clear" w:color="auto" w:fill="FFFFFF"/>
        </w:rPr>
        <w:t>十三、本合同中约定的乙方租赁商铺位置地址，优先作为双方工作联系往来、文书往来、法律文书及争议解决时人民法院的法律文书送达地址。</w:t>
      </w:r>
    </w:p>
    <w:p w14:paraId="6D1D5A88" w14:textId="77777777" w:rsidR="00C02037" w:rsidRDefault="00C02037" w:rsidP="00C02037">
      <w:pPr>
        <w:pStyle w:val="af5"/>
        <w:shd w:val="clear" w:color="auto" w:fill="FFFFFF"/>
        <w:spacing w:before="0" w:beforeAutospacing="0" w:after="0" w:afterAutospacing="0" w:line="460" w:lineRule="exact"/>
        <w:jc w:val="both"/>
        <w:rPr>
          <w:rFonts w:ascii="仿宋" w:eastAsia="仿宋" w:hAnsi="仿宋" w:cs="仿宋"/>
          <w:color w:val="000000"/>
        </w:rPr>
      </w:pPr>
      <w:r>
        <w:rPr>
          <w:rFonts w:ascii="仿宋" w:eastAsia="仿宋" w:hAnsi="仿宋" w:cs="仿宋" w:hint="eastAsia"/>
          <w:color w:val="000000"/>
          <w:shd w:val="clear" w:color="auto" w:fill="FFFFFF"/>
        </w:rPr>
        <w:t xml:space="preserve">　　十四、本合同履行中如发生争议，双方应协商解决，协商不成时，任何一方均可向商铺所在地广州市天河区人民法院提起诉讼。</w:t>
      </w:r>
    </w:p>
    <w:p w14:paraId="1A270766" w14:textId="77777777" w:rsidR="00C02037" w:rsidRDefault="00C02037" w:rsidP="00C02037">
      <w:pPr>
        <w:pStyle w:val="af5"/>
        <w:shd w:val="clear" w:color="auto" w:fill="FFFFFF"/>
        <w:spacing w:before="0" w:beforeAutospacing="0" w:after="0" w:afterAutospacing="0" w:line="460" w:lineRule="exact"/>
        <w:ind w:firstLine="480"/>
        <w:jc w:val="both"/>
        <w:rPr>
          <w:rFonts w:ascii="仿宋" w:eastAsia="仿宋" w:hAnsi="仿宋" w:cs="仿宋"/>
          <w:color w:val="000000"/>
          <w:shd w:val="clear" w:color="auto" w:fill="FFFFFF"/>
        </w:rPr>
      </w:pPr>
      <w:r>
        <w:rPr>
          <w:rFonts w:ascii="仿宋" w:eastAsia="仿宋" w:hAnsi="仿宋" w:cs="仿宋" w:hint="eastAsia"/>
          <w:color w:val="000000"/>
          <w:shd w:val="clear" w:color="auto" w:fill="FFFFFF"/>
        </w:rPr>
        <w:t>十五、本合同自双方签字或盖章时生效。合同一式二份，甲方执一份，乙方执一份，均具有相同效力。</w:t>
      </w:r>
    </w:p>
    <w:p w14:paraId="66538E6C" w14:textId="77777777" w:rsidR="00C02037" w:rsidRDefault="00C02037" w:rsidP="00C02037">
      <w:pPr>
        <w:pStyle w:val="af5"/>
        <w:shd w:val="clear" w:color="auto" w:fill="FFFFFF"/>
        <w:spacing w:before="240" w:beforeAutospacing="0" w:after="300" w:afterAutospacing="0" w:line="460" w:lineRule="exact"/>
        <w:ind w:firstLine="480"/>
        <w:jc w:val="both"/>
        <w:rPr>
          <w:rFonts w:ascii="仿宋" w:eastAsia="仿宋" w:hAnsi="仿宋" w:cs="仿宋"/>
          <w:color w:val="000000"/>
          <w:shd w:val="clear" w:color="auto" w:fill="FFFFFF"/>
        </w:rPr>
      </w:pPr>
      <w:r>
        <w:rPr>
          <w:rFonts w:ascii="仿宋" w:eastAsia="仿宋" w:hAnsi="仿宋" w:cs="仿宋" w:hint="eastAsia"/>
          <w:color w:val="000000"/>
          <w:shd w:val="clear" w:color="auto" w:fill="FFFFFF"/>
        </w:rPr>
        <w:t>（以下为签署）</w:t>
      </w:r>
    </w:p>
    <w:p w14:paraId="2E8BB22E" w14:textId="77777777" w:rsidR="00C02037" w:rsidRDefault="00C02037" w:rsidP="00C02037">
      <w:pPr>
        <w:pStyle w:val="af5"/>
        <w:shd w:val="clear" w:color="auto" w:fill="FFFFFF"/>
        <w:spacing w:before="240" w:beforeAutospacing="0" w:after="300" w:afterAutospacing="0" w:line="460" w:lineRule="exact"/>
        <w:jc w:val="both"/>
        <w:rPr>
          <w:rFonts w:ascii="仿宋" w:eastAsia="仿宋" w:hAnsi="仿宋" w:cs="仿宋"/>
          <w:color w:val="000000"/>
          <w:shd w:val="clear" w:color="auto" w:fill="FFFFFF"/>
        </w:rPr>
      </w:pPr>
    </w:p>
    <w:p w14:paraId="403F6C99" w14:textId="77777777" w:rsidR="00C02037" w:rsidRDefault="00C02037" w:rsidP="00C02037">
      <w:pPr>
        <w:pStyle w:val="af5"/>
        <w:shd w:val="clear" w:color="auto" w:fill="FFFFFF"/>
        <w:spacing w:before="240" w:beforeAutospacing="0" w:after="300" w:afterAutospacing="0" w:line="460" w:lineRule="exact"/>
        <w:jc w:val="both"/>
        <w:rPr>
          <w:rFonts w:ascii="仿宋" w:eastAsia="仿宋" w:hAnsi="仿宋" w:cs="仿宋"/>
          <w:color w:val="000000"/>
          <w:shd w:val="clear" w:color="auto" w:fill="FFFFFF"/>
        </w:rPr>
      </w:pPr>
      <w:r>
        <w:rPr>
          <w:rFonts w:ascii="仿宋" w:eastAsia="仿宋" w:hAnsi="仿宋" w:cs="仿宋" w:hint="eastAsia"/>
          <w:color w:val="000000"/>
          <w:shd w:val="clear" w:color="auto" w:fill="FFFFFF"/>
        </w:rPr>
        <w:t xml:space="preserve">甲方(盖章)：_________　　 </w:t>
      </w:r>
      <w:r>
        <w:rPr>
          <w:rFonts w:ascii="仿宋" w:eastAsia="仿宋" w:hAnsi="仿宋" w:cs="仿宋"/>
          <w:color w:val="000000"/>
          <w:shd w:val="clear" w:color="auto" w:fill="FFFFFF"/>
        </w:rPr>
        <w:t xml:space="preserve">       </w:t>
      </w:r>
      <w:r>
        <w:rPr>
          <w:rFonts w:ascii="仿宋" w:eastAsia="仿宋" w:hAnsi="仿宋" w:cs="仿宋" w:hint="eastAsia"/>
          <w:color w:val="000000"/>
          <w:shd w:val="clear" w:color="auto" w:fill="FFFFFF"/>
        </w:rPr>
        <w:t xml:space="preserve">　　　乙方(签字或盖章)：_________</w:t>
      </w:r>
    </w:p>
    <w:p w14:paraId="5C35F3E9" w14:textId="77777777" w:rsidR="00C02037" w:rsidRDefault="00C02037" w:rsidP="00C02037">
      <w:pPr>
        <w:pStyle w:val="af5"/>
        <w:shd w:val="clear" w:color="auto" w:fill="FFFFFF"/>
        <w:spacing w:before="240" w:beforeAutospacing="0" w:after="300" w:afterAutospacing="0" w:line="460" w:lineRule="exact"/>
        <w:ind w:firstLine="480"/>
        <w:jc w:val="both"/>
        <w:rPr>
          <w:rFonts w:ascii="仿宋" w:eastAsia="仿宋" w:hAnsi="仿宋" w:cs="仿宋"/>
          <w:color w:val="000000"/>
          <w:shd w:val="clear" w:color="auto" w:fill="FFFFFF"/>
        </w:rPr>
      </w:pPr>
      <w:r>
        <w:rPr>
          <w:rFonts w:ascii="仿宋" w:eastAsia="仿宋" w:hAnsi="仿宋" w:cs="仿宋" w:hint="eastAsia"/>
          <w:color w:val="000000"/>
          <w:shd w:val="clear" w:color="auto" w:fill="FFFFFF"/>
        </w:rPr>
        <w:t xml:space="preserve">                           </w:t>
      </w:r>
      <w:r>
        <w:rPr>
          <w:rFonts w:ascii="仿宋" w:eastAsia="仿宋" w:hAnsi="仿宋" w:cs="仿宋"/>
          <w:color w:val="000000"/>
          <w:shd w:val="clear" w:color="auto" w:fill="FFFFFF"/>
        </w:rPr>
        <w:t xml:space="preserve">    </w:t>
      </w:r>
      <w:r>
        <w:rPr>
          <w:rFonts w:ascii="仿宋" w:eastAsia="仿宋" w:hAnsi="仿宋" w:cs="仿宋" w:hint="eastAsia"/>
          <w:color w:val="000000"/>
          <w:shd w:val="clear" w:color="auto" w:fill="FFFFFF"/>
        </w:rPr>
        <w:t xml:space="preserve">    联系电话：</w:t>
      </w:r>
    </w:p>
    <w:p w14:paraId="4E354FEC" w14:textId="4F824B33" w:rsidR="00C02037" w:rsidRDefault="00C02037" w:rsidP="00C02037">
      <w:pPr>
        <w:widowControl/>
        <w:adjustRightInd w:val="0"/>
        <w:spacing w:line="400" w:lineRule="exact"/>
        <w:jc w:val="left"/>
        <w:rPr>
          <w:rFonts w:ascii="仿宋" w:eastAsia="仿宋" w:hAnsi="仿宋" w:cs="仿宋"/>
          <w:b/>
          <w:bCs/>
          <w:sz w:val="24"/>
          <w:u w:val="single"/>
        </w:rPr>
      </w:pPr>
      <w:r>
        <w:rPr>
          <w:rFonts w:ascii="仿宋" w:eastAsia="仿宋" w:hAnsi="仿宋" w:cs="仿宋" w:hint="eastAsia"/>
          <w:color w:val="000000"/>
          <w:shd w:val="clear" w:color="auto" w:fill="FFFFFF"/>
        </w:rPr>
        <w:t xml:space="preserve">本合同签订于_________年____月____日 </w:t>
      </w:r>
      <w:r>
        <w:rPr>
          <w:rFonts w:ascii="仿宋" w:eastAsia="仿宋" w:hAnsi="仿宋" w:cs="仿宋"/>
          <w:color w:val="000000"/>
          <w:shd w:val="clear" w:color="auto" w:fill="FFFFFF"/>
        </w:rPr>
        <w:t xml:space="preserve">  </w:t>
      </w:r>
      <w:r w:rsidR="004F749A">
        <w:rPr>
          <w:rFonts w:ascii="仿宋" w:eastAsia="仿宋" w:hAnsi="仿宋" w:cs="仿宋"/>
          <w:color w:val="000000"/>
          <w:shd w:val="clear" w:color="auto" w:fill="FFFFFF"/>
        </w:rPr>
        <w:t xml:space="preserve">       </w:t>
      </w:r>
      <w:r>
        <w:rPr>
          <w:rFonts w:ascii="仿宋" w:eastAsia="仿宋" w:hAnsi="仿宋" w:cs="仿宋"/>
          <w:color w:val="000000"/>
          <w:shd w:val="clear" w:color="auto" w:fill="FFFFFF"/>
        </w:rPr>
        <w:t xml:space="preserve"> </w:t>
      </w:r>
      <w:r>
        <w:rPr>
          <w:rFonts w:ascii="仿宋" w:eastAsia="仿宋" w:hAnsi="仿宋" w:cs="仿宋" w:hint="eastAsia"/>
          <w:color w:val="000000"/>
          <w:shd w:val="clear" w:color="auto" w:fill="FFFFFF"/>
        </w:rPr>
        <w:t>_________年____月____日</w:t>
      </w:r>
    </w:p>
    <w:p w14:paraId="18FC4CCE" w14:textId="221B27CC" w:rsidR="00C34DC8" w:rsidRDefault="00C34DC8">
      <w:pPr>
        <w:widowControl/>
        <w:adjustRightInd w:val="0"/>
        <w:spacing w:line="400" w:lineRule="exact"/>
        <w:jc w:val="left"/>
        <w:rPr>
          <w:rFonts w:ascii="仿宋" w:eastAsia="仿宋" w:hAnsi="仿宋" w:cs="仿宋"/>
          <w:b/>
          <w:bCs/>
          <w:sz w:val="24"/>
          <w:u w:val="single"/>
        </w:rPr>
      </w:pPr>
    </w:p>
    <w:p w14:paraId="06D26FFD" w14:textId="77777777" w:rsidR="00C34DC8" w:rsidRDefault="00C34DC8">
      <w:pPr>
        <w:widowControl/>
        <w:adjustRightInd w:val="0"/>
        <w:spacing w:line="400" w:lineRule="exact"/>
        <w:jc w:val="left"/>
        <w:rPr>
          <w:rFonts w:ascii="仿宋" w:eastAsia="仿宋" w:hAnsi="仿宋" w:cs="仿宋"/>
          <w:sz w:val="24"/>
          <w:u w:val="single"/>
        </w:rPr>
      </w:pPr>
    </w:p>
    <w:p w14:paraId="6B0B32BD" w14:textId="77777777" w:rsidR="00E0674B" w:rsidRDefault="00E0674B">
      <w:pPr>
        <w:widowControl/>
        <w:adjustRightInd w:val="0"/>
        <w:spacing w:line="400" w:lineRule="exact"/>
        <w:jc w:val="left"/>
        <w:rPr>
          <w:rFonts w:ascii="仿宋" w:eastAsia="仿宋" w:hAnsi="仿宋" w:cs="仿宋"/>
          <w:b/>
          <w:bCs/>
          <w:sz w:val="24"/>
          <w:u w:val="single"/>
        </w:rPr>
      </w:pPr>
    </w:p>
    <w:p w14:paraId="3639BCD4" w14:textId="77777777" w:rsidR="00E0674B" w:rsidRDefault="00E0674B">
      <w:pPr>
        <w:widowControl/>
        <w:adjustRightInd w:val="0"/>
        <w:spacing w:line="400" w:lineRule="exact"/>
        <w:jc w:val="left"/>
        <w:rPr>
          <w:rFonts w:ascii="仿宋" w:eastAsia="仿宋" w:hAnsi="仿宋" w:cs="仿宋"/>
          <w:b/>
          <w:bCs/>
          <w:sz w:val="24"/>
          <w:u w:val="single"/>
        </w:rPr>
      </w:pPr>
    </w:p>
    <w:p w14:paraId="0E42E467" w14:textId="77777777" w:rsidR="00E0674B" w:rsidRDefault="00E0674B">
      <w:pPr>
        <w:widowControl/>
        <w:adjustRightInd w:val="0"/>
        <w:spacing w:line="400" w:lineRule="exact"/>
        <w:jc w:val="left"/>
        <w:rPr>
          <w:rFonts w:ascii="仿宋" w:eastAsia="仿宋" w:hAnsi="仿宋" w:cs="仿宋"/>
          <w:b/>
          <w:bCs/>
          <w:sz w:val="24"/>
          <w:u w:val="single"/>
        </w:rPr>
      </w:pPr>
    </w:p>
    <w:p w14:paraId="51976903" w14:textId="77777777" w:rsidR="00E0674B" w:rsidRDefault="00E0674B">
      <w:pPr>
        <w:widowControl/>
        <w:adjustRightInd w:val="0"/>
        <w:spacing w:line="400" w:lineRule="exact"/>
        <w:jc w:val="left"/>
        <w:rPr>
          <w:rFonts w:ascii="仿宋" w:eastAsia="仿宋" w:hAnsi="仿宋" w:cs="仿宋"/>
          <w:b/>
          <w:bCs/>
          <w:sz w:val="24"/>
          <w:u w:val="single"/>
        </w:rPr>
      </w:pPr>
    </w:p>
    <w:p w14:paraId="164C394D" w14:textId="77777777" w:rsidR="00E0674B" w:rsidRDefault="00E0674B">
      <w:pPr>
        <w:widowControl/>
        <w:adjustRightInd w:val="0"/>
        <w:spacing w:line="400" w:lineRule="exact"/>
        <w:jc w:val="left"/>
        <w:rPr>
          <w:rFonts w:ascii="仿宋" w:eastAsia="仿宋" w:hAnsi="仿宋" w:cs="仿宋"/>
          <w:b/>
          <w:bCs/>
          <w:sz w:val="24"/>
          <w:u w:val="single"/>
        </w:rPr>
      </w:pPr>
    </w:p>
    <w:p w14:paraId="4B8D9A54" w14:textId="77777777" w:rsidR="00E52EAA" w:rsidRDefault="00E52EAA">
      <w:pPr>
        <w:widowControl/>
        <w:adjustRightInd w:val="0"/>
        <w:spacing w:line="400" w:lineRule="exact"/>
        <w:jc w:val="left"/>
        <w:rPr>
          <w:rFonts w:ascii="仿宋" w:eastAsia="仿宋" w:hAnsi="仿宋" w:cs="仿宋"/>
          <w:b/>
          <w:bCs/>
          <w:sz w:val="24"/>
          <w:u w:val="single"/>
        </w:rPr>
      </w:pPr>
    </w:p>
    <w:p w14:paraId="7F61B180" w14:textId="77777777" w:rsidR="00E52EAA" w:rsidRDefault="00E52EAA">
      <w:pPr>
        <w:widowControl/>
        <w:adjustRightInd w:val="0"/>
        <w:spacing w:line="400" w:lineRule="exact"/>
        <w:jc w:val="left"/>
        <w:rPr>
          <w:rFonts w:ascii="仿宋" w:eastAsia="仿宋" w:hAnsi="仿宋" w:cs="仿宋"/>
          <w:b/>
          <w:bCs/>
          <w:sz w:val="24"/>
          <w:u w:val="single"/>
        </w:rPr>
      </w:pPr>
    </w:p>
    <w:p w14:paraId="6D640D46" w14:textId="77777777" w:rsidR="00E52EAA" w:rsidRDefault="00E52EAA">
      <w:pPr>
        <w:widowControl/>
        <w:adjustRightInd w:val="0"/>
        <w:spacing w:line="400" w:lineRule="exact"/>
        <w:jc w:val="left"/>
        <w:rPr>
          <w:rFonts w:ascii="仿宋" w:eastAsia="仿宋" w:hAnsi="仿宋" w:cs="仿宋"/>
          <w:b/>
          <w:bCs/>
          <w:sz w:val="24"/>
          <w:u w:val="single"/>
        </w:rPr>
      </w:pPr>
    </w:p>
    <w:p w14:paraId="1D339392" w14:textId="61E3709C" w:rsidR="00B367EA" w:rsidRDefault="00C02037">
      <w:pPr>
        <w:widowControl/>
        <w:adjustRightInd w:val="0"/>
        <w:spacing w:line="400" w:lineRule="exact"/>
        <w:jc w:val="left"/>
        <w:rPr>
          <w:rFonts w:ascii="仿宋" w:eastAsia="仿宋" w:hAnsi="仿宋" w:cs="仿宋"/>
          <w:b/>
          <w:bCs/>
          <w:sz w:val="24"/>
          <w:u w:val="single"/>
        </w:rPr>
      </w:pPr>
      <w:r w:rsidRPr="00C34DC8">
        <w:rPr>
          <w:rFonts w:ascii="仿宋" w:eastAsia="仿宋" w:hAnsi="仿宋" w:cs="仿宋" w:hint="eastAsia"/>
          <w:b/>
          <w:bCs/>
          <w:sz w:val="24"/>
          <w:u w:val="single"/>
        </w:rPr>
        <w:lastRenderedPageBreak/>
        <w:t>关于临时租户</w:t>
      </w:r>
      <w:r>
        <w:rPr>
          <w:rFonts w:ascii="仿宋" w:eastAsia="仿宋" w:hAnsi="仿宋" w:cs="仿宋" w:hint="eastAsia"/>
          <w:b/>
          <w:bCs/>
          <w:sz w:val="24"/>
          <w:u w:val="single"/>
        </w:rPr>
        <w:t>的每月</w:t>
      </w:r>
      <w:r w:rsidRPr="00C34DC8">
        <w:rPr>
          <w:rFonts w:ascii="仿宋" w:eastAsia="仿宋" w:hAnsi="仿宋" w:cs="仿宋" w:hint="eastAsia"/>
          <w:b/>
          <w:bCs/>
          <w:sz w:val="24"/>
          <w:u w:val="single"/>
        </w:rPr>
        <w:t>租金、物业管理费费用明细</w:t>
      </w:r>
      <w:r>
        <w:rPr>
          <w:rFonts w:ascii="仿宋" w:eastAsia="仿宋" w:hAnsi="仿宋" w:cs="仿宋" w:hint="eastAsia"/>
          <w:b/>
          <w:bCs/>
          <w:sz w:val="24"/>
          <w:u w:val="single"/>
        </w:rPr>
        <w:t>表</w:t>
      </w:r>
      <w:r w:rsidRPr="00C34DC8">
        <w:rPr>
          <w:rFonts w:ascii="仿宋" w:eastAsia="仿宋" w:hAnsi="仿宋" w:cs="仿宋" w:hint="eastAsia"/>
          <w:b/>
          <w:bCs/>
          <w:sz w:val="24"/>
          <w:u w:val="single"/>
        </w:rPr>
        <w:t>：</w:t>
      </w:r>
    </w:p>
    <w:p w14:paraId="4651CCC3" w14:textId="77777777" w:rsidR="00B367EA" w:rsidRDefault="00B367EA">
      <w:pPr>
        <w:widowControl/>
        <w:adjustRightInd w:val="0"/>
        <w:spacing w:line="400" w:lineRule="exact"/>
        <w:jc w:val="left"/>
        <w:rPr>
          <w:rFonts w:ascii="仿宋" w:eastAsia="仿宋" w:hAnsi="仿宋" w:cs="仿宋"/>
          <w:b/>
          <w:bCs/>
          <w:sz w:val="24"/>
          <w:u w:val="single"/>
        </w:rPr>
      </w:pPr>
    </w:p>
    <w:p w14:paraId="7B50EA61" w14:textId="4115AB35" w:rsidR="00B87548" w:rsidRDefault="00B87548">
      <w:pPr>
        <w:widowControl/>
        <w:adjustRightInd w:val="0"/>
        <w:spacing w:line="400" w:lineRule="exact"/>
        <w:jc w:val="left"/>
        <w:rPr>
          <w:rFonts w:ascii="仿宋" w:eastAsia="仿宋" w:hAnsi="仿宋" w:cs="仿宋"/>
          <w:b/>
          <w:bCs/>
          <w:sz w:val="24"/>
          <w:u w:val="single"/>
        </w:rPr>
      </w:pPr>
    </w:p>
    <w:tbl>
      <w:tblPr>
        <w:tblStyle w:val="af7"/>
        <w:tblpPr w:leftFromText="180" w:rightFromText="180" w:vertAnchor="page" w:horzAnchor="margin" w:tblpY="1601"/>
        <w:tblW w:w="9351" w:type="dxa"/>
        <w:tblLayout w:type="fixed"/>
        <w:tblLook w:val="04A0" w:firstRow="1" w:lastRow="0" w:firstColumn="1" w:lastColumn="0" w:noHBand="0" w:noVBand="1"/>
      </w:tblPr>
      <w:tblGrid>
        <w:gridCol w:w="789"/>
        <w:gridCol w:w="1167"/>
        <w:gridCol w:w="1198"/>
        <w:gridCol w:w="1768"/>
        <w:gridCol w:w="743"/>
        <w:gridCol w:w="1134"/>
        <w:gridCol w:w="1276"/>
        <w:gridCol w:w="1276"/>
      </w:tblGrid>
      <w:tr w:rsidR="00E0674B" w14:paraId="600944C2" w14:textId="77777777" w:rsidTr="00E0674B">
        <w:trPr>
          <w:trHeight w:val="558"/>
        </w:trPr>
        <w:tc>
          <w:tcPr>
            <w:tcW w:w="789" w:type="dxa"/>
            <w:vAlign w:val="center"/>
          </w:tcPr>
          <w:p w14:paraId="5BAE04E1" w14:textId="77777777" w:rsidR="00E0674B" w:rsidRPr="00730C28" w:rsidRDefault="00E0674B" w:rsidP="00E0674B">
            <w:pPr>
              <w:jc w:val="center"/>
              <w:rPr>
                <w:rFonts w:ascii="宋体" w:hAnsi="宋体"/>
                <w:b/>
                <w:bCs/>
              </w:rPr>
            </w:pPr>
            <w:r w:rsidRPr="00730C28">
              <w:rPr>
                <w:rFonts w:ascii="宋体" w:hAnsi="宋体" w:hint="eastAsia"/>
                <w:b/>
                <w:bCs/>
              </w:rPr>
              <w:t>序号</w:t>
            </w:r>
          </w:p>
        </w:tc>
        <w:tc>
          <w:tcPr>
            <w:tcW w:w="1167" w:type="dxa"/>
            <w:vAlign w:val="center"/>
          </w:tcPr>
          <w:p w14:paraId="3DFE092D" w14:textId="77777777" w:rsidR="00E0674B" w:rsidRPr="00730C28" w:rsidRDefault="00E0674B" w:rsidP="00E0674B">
            <w:pPr>
              <w:jc w:val="center"/>
              <w:rPr>
                <w:rFonts w:ascii="宋体" w:hAnsi="宋体"/>
                <w:b/>
                <w:bCs/>
              </w:rPr>
            </w:pPr>
            <w:r w:rsidRPr="00730C28">
              <w:rPr>
                <w:rFonts w:ascii="宋体" w:hAnsi="宋体" w:hint="eastAsia"/>
                <w:b/>
                <w:bCs/>
              </w:rPr>
              <w:t>铺号</w:t>
            </w:r>
          </w:p>
        </w:tc>
        <w:tc>
          <w:tcPr>
            <w:tcW w:w="1198" w:type="dxa"/>
            <w:vAlign w:val="center"/>
          </w:tcPr>
          <w:p w14:paraId="55B2CA3B" w14:textId="77777777" w:rsidR="00E0674B" w:rsidRPr="00730C28" w:rsidRDefault="00E0674B" w:rsidP="00E0674B">
            <w:pPr>
              <w:jc w:val="center"/>
              <w:rPr>
                <w:rFonts w:ascii="宋体" w:hAnsi="宋体"/>
                <w:b/>
                <w:bCs/>
              </w:rPr>
            </w:pPr>
            <w:r w:rsidRPr="00730C28">
              <w:rPr>
                <w:rFonts w:ascii="宋体" w:hAnsi="宋体" w:hint="eastAsia"/>
                <w:b/>
                <w:bCs/>
              </w:rPr>
              <w:t>租金</w:t>
            </w:r>
          </w:p>
          <w:p w14:paraId="47050CD4" w14:textId="77777777" w:rsidR="00E0674B" w:rsidRPr="00730C28" w:rsidRDefault="00E0674B" w:rsidP="00E0674B">
            <w:pPr>
              <w:jc w:val="center"/>
              <w:rPr>
                <w:rFonts w:ascii="宋体" w:hAnsi="宋体"/>
                <w:b/>
                <w:bCs/>
              </w:rPr>
            </w:pPr>
            <w:r w:rsidRPr="00730C28">
              <w:rPr>
                <w:rFonts w:ascii="宋体" w:hAnsi="宋体" w:hint="eastAsia"/>
                <w:b/>
                <w:bCs/>
              </w:rPr>
              <w:t>（元/月）</w:t>
            </w:r>
          </w:p>
        </w:tc>
        <w:tc>
          <w:tcPr>
            <w:tcW w:w="1768" w:type="dxa"/>
            <w:vAlign w:val="center"/>
          </w:tcPr>
          <w:p w14:paraId="27CA013A" w14:textId="77777777" w:rsidR="00E0674B" w:rsidRPr="00730C28" w:rsidRDefault="00E0674B" w:rsidP="00E0674B">
            <w:pPr>
              <w:jc w:val="center"/>
              <w:rPr>
                <w:rFonts w:ascii="宋体" w:hAnsi="宋体"/>
                <w:b/>
                <w:bCs/>
              </w:rPr>
            </w:pPr>
            <w:r w:rsidRPr="00730C28">
              <w:rPr>
                <w:rFonts w:ascii="宋体" w:hAnsi="宋体" w:hint="eastAsia"/>
                <w:b/>
                <w:bCs/>
              </w:rPr>
              <w:t>物业管理费（元）</w:t>
            </w:r>
          </w:p>
        </w:tc>
        <w:tc>
          <w:tcPr>
            <w:tcW w:w="743" w:type="dxa"/>
            <w:vAlign w:val="center"/>
          </w:tcPr>
          <w:p w14:paraId="0B9DCA3E" w14:textId="77777777" w:rsidR="00E0674B" w:rsidRPr="00730C28" w:rsidRDefault="00E0674B" w:rsidP="00E0674B">
            <w:pPr>
              <w:jc w:val="center"/>
              <w:rPr>
                <w:rFonts w:ascii="宋体" w:hAnsi="宋体"/>
                <w:b/>
                <w:bCs/>
              </w:rPr>
            </w:pPr>
            <w:r w:rsidRPr="00730C28">
              <w:rPr>
                <w:rFonts w:ascii="宋体" w:hAnsi="宋体" w:hint="eastAsia"/>
                <w:b/>
                <w:bCs/>
              </w:rPr>
              <w:t>序号</w:t>
            </w:r>
          </w:p>
        </w:tc>
        <w:tc>
          <w:tcPr>
            <w:tcW w:w="1134" w:type="dxa"/>
            <w:vAlign w:val="center"/>
          </w:tcPr>
          <w:p w14:paraId="3F645A88" w14:textId="77777777" w:rsidR="00E0674B" w:rsidRPr="00730C28" w:rsidRDefault="00E0674B" w:rsidP="00E0674B">
            <w:pPr>
              <w:jc w:val="center"/>
              <w:rPr>
                <w:rFonts w:ascii="宋体" w:hAnsi="宋体"/>
                <w:b/>
                <w:bCs/>
              </w:rPr>
            </w:pPr>
            <w:r w:rsidRPr="00730C28">
              <w:rPr>
                <w:rFonts w:ascii="宋体" w:hAnsi="宋体" w:hint="eastAsia"/>
                <w:b/>
                <w:bCs/>
              </w:rPr>
              <w:t>铺号</w:t>
            </w:r>
          </w:p>
        </w:tc>
        <w:tc>
          <w:tcPr>
            <w:tcW w:w="1276" w:type="dxa"/>
            <w:vAlign w:val="center"/>
          </w:tcPr>
          <w:p w14:paraId="07F1DB1E" w14:textId="77777777" w:rsidR="00E0674B" w:rsidRPr="00730C28" w:rsidRDefault="00E0674B" w:rsidP="00E0674B">
            <w:pPr>
              <w:jc w:val="center"/>
              <w:rPr>
                <w:rFonts w:ascii="宋体" w:hAnsi="宋体"/>
                <w:b/>
                <w:bCs/>
              </w:rPr>
            </w:pPr>
            <w:r w:rsidRPr="00730C28">
              <w:rPr>
                <w:rFonts w:ascii="宋体" w:hAnsi="宋体" w:hint="eastAsia"/>
                <w:b/>
                <w:bCs/>
              </w:rPr>
              <w:t>租金</w:t>
            </w:r>
          </w:p>
          <w:p w14:paraId="646FBADB" w14:textId="77777777" w:rsidR="00E0674B" w:rsidRPr="00730C28" w:rsidRDefault="00E0674B" w:rsidP="00E0674B">
            <w:pPr>
              <w:jc w:val="center"/>
              <w:rPr>
                <w:rFonts w:ascii="宋体" w:hAnsi="宋体"/>
                <w:b/>
                <w:bCs/>
              </w:rPr>
            </w:pPr>
            <w:r w:rsidRPr="00730C28">
              <w:rPr>
                <w:rFonts w:ascii="宋体" w:hAnsi="宋体" w:hint="eastAsia"/>
                <w:b/>
                <w:bCs/>
              </w:rPr>
              <w:t>（元/月）</w:t>
            </w:r>
          </w:p>
        </w:tc>
        <w:tc>
          <w:tcPr>
            <w:tcW w:w="1276" w:type="dxa"/>
            <w:vAlign w:val="center"/>
          </w:tcPr>
          <w:p w14:paraId="2D603CCD" w14:textId="77777777" w:rsidR="00E0674B" w:rsidRPr="00730C28" w:rsidRDefault="00E0674B" w:rsidP="00E0674B">
            <w:pPr>
              <w:jc w:val="center"/>
              <w:rPr>
                <w:rFonts w:ascii="宋体" w:hAnsi="宋体"/>
                <w:b/>
                <w:bCs/>
              </w:rPr>
            </w:pPr>
            <w:r w:rsidRPr="00730C28">
              <w:rPr>
                <w:rFonts w:ascii="宋体" w:hAnsi="宋体" w:hint="eastAsia"/>
                <w:b/>
                <w:bCs/>
              </w:rPr>
              <w:t>物业管理费（元）</w:t>
            </w:r>
          </w:p>
        </w:tc>
      </w:tr>
      <w:tr w:rsidR="00E0674B" w14:paraId="785C637E" w14:textId="77777777" w:rsidTr="00E0674B">
        <w:trPr>
          <w:trHeight w:val="280"/>
        </w:trPr>
        <w:tc>
          <w:tcPr>
            <w:tcW w:w="789" w:type="dxa"/>
            <w:vAlign w:val="center"/>
          </w:tcPr>
          <w:p w14:paraId="5E9FC0D5" w14:textId="77777777" w:rsidR="00E0674B" w:rsidRPr="00175C6C" w:rsidRDefault="00E0674B" w:rsidP="00E0674B">
            <w:pPr>
              <w:pStyle w:val="affc"/>
              <w:numPr>
                <w:ilvl w:val="0"/>
                <w:numId w:val="5"/>
              </w:numPr>
              <w:ind w:firstLineChars="0"/>
              <w:jc w:val="center"/>
              <w:rPr>
                <w:rFonts w:ascii="宋体" w:hAnsi="宋体"/>
              </w:rPr>
            </w:pPr>
          </w:p>
        </w:tc>
        <w:tc>
          <w:tcPr>
            <w:tcW w:w="1167" w:type="dxa"/>
          </w:tcPr>
          <w:p w14:paraId="31B59CF9" w14:textId="77777777" w:rsidR="00E0674B" w:rsidRPr="00175C6C" w:rsidRDefault="00E0674B" w:rsidP="00E0674B">
            <w:pPr>
              <w:jc w:val="center"/>
              <w:rPr>
                <w:rFonts w:ascii="宋体" w:hAnsi="宋体"/>
              </w:rPr>
            </w:pPr>
            <w:r w:rsidRPr="00175C6C">
              <w:rPr>
                <w:rFonts w:ascii="宋体" w:hAnsi="宋体"/>
              </w:rPr>
              <w:t>001</w:t>
            </w:r>
          </w:p>
        </w:tc>
        <w:tc>
          <w:tcPr>
            <w:tcW w:w="1198" w:type="dxa"/>
            <w:vAlign w:val="center"/>
          </w:tcPr>
          <w:p w14:paraId="1F53BE06" w14:textId="77777777" w:rsidR="00E0674B" w:rsidRPr="00175C6C" w:rsidRDefault="00E0674B" w:rsidP="00E0674B">
            <w:pPr>
              <w:jc w:val="center"/>
              <w:rPr>
                <w:rFonts w:ascii="宋体" w:hAnsi="宋体"/>
              </w:rPr>
            </w:pPr>
            <w:r w:rsidRPr="00175C6C">
              <w:rPr>
                <w:rFonts w:ascii="宋体" w:hAnsi="宋体"/>
              </w:rPr>
              <w:t>30231</w:t>
            </w:r>
          </w:p>
        </w:tc>
        <w:tc>
          <w:tcPr>
            <w:tcW w:w="1768" w:type="dxa"/>
            <w:vAlign w:val="center"/>
          </w:tcPr>
          <w:p w14:paraId="6AAD9D2E"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c>
          <w:tcPr>
            <w:tcW w:w="743" w:type="dxa"/>
            <w:vAlign w:val="center"/>
          </w:tcPr>
          <w:p w14:paraId="2173E5F9" w14:textId="77777777" w:rsidR="00E0674B" w:rsidRPr="00175C6C" w:rsidRDefault="00E0674B" w:rsidP="00E0674B">
            <w:pPr>
              <w:pStyle w:val="affc"/>
              <w:numPr>
                <w:ilvl w:val="0"/>
                <w:numId w:val="6"/>
              </w:numPr>
              <w:ind w:firstLineChars="0"/>
              <w:jc w:val="left"/>
              <w:rPr>
                <w:rFonts w:ascii="宋体" w:hAnsi="宋体"/>
              </w:rPr>
            </w:pPr>
          </w:p>
        </w:tc>
        <w:tc>
          <w:tcPr>
            <w:tcW w:w="1134" w:type="dxa"/>
            <w:vAlign w:val="center"/>
          </w:tcPr>
          <w:p w14:paraId="764A4963"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079</w:t>
            </w:r>
          </w:p>
        </w:tc>
        <w:tc>
          <w:tcPr>
            <w:tcW w:w="1276" w:type="dxa"/>
            <w:vAlign w:val="center"/>
          </w:tcPr>
          <w:p w14:paraId="1AEE4331" w14:textId="77777777" w:rsidR="00E0674B" w:rsidRPr="00175C6C" w:rsidRDefault="00E0674B" w:rsidP="00E0674B">
            <w:pPr>
              <w:jc w:val="center"/>
              <w:rPr>
                <w:rFonts w:ascii="宋体" w:hAnsi="宋体"/>
              </w:rPr>
            </w:pPr>
            <w:r w:rsidRPr="00175C6C">
              <w:rPr>
                <w:rFonts w:ascii="宋体" w:hAnsi="宋体"/>
              </w:rPr>
              <w:t>15086</w:t>
            </w:r>
          </w:p>
        </w:tc>
        <w:tc>
          <w:tcPr>
            <w:tcW w:w="1276" w:type="dxa"/>
            <w:vAlign w:val="center"/>
          </w:tcPr>
          <w:p w14:paraId="41947BC1"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r>
      <w:tr w:rsidR="00E0674B" w14:paraId="18CB8261" w14:textId="77777777" w:rsidTr="00E0674B">
        <w:trPr>
          <w:trHeight w:val="280"/>
        </w:trPr>
        <w:tc>
          <w:tcPr>
            <w:tcW w:w="789" w:type="dxa"/>
            <w:vAlign w:val="center"/>
          </w:tcPr>
          <w:p w14:paraId="0B61C473" w14:textId="77777777" w:rsidR="00E0674B" w:rsidRPr="00175C6C" w:rsidRDefault="00E0674B" w:rsidP="00E0674B">
            <w:pPr>
              <w:pStyle w:val="affc"/>
              <w:numPr>
                <w:ilvl w:val="0"/>
                <w:numId w:val="5"/>
              </w:numPr>
              <w:ind w:firstLineChars="0"/>
              <w:jc w:val="center"/>
              <w:rPr>
                <w:rFonts w:ascii="宋体" w:hAnsi="宋体"/>
              </w:rPr>
            </w:pPr>
          </w:p>
        </w:tc>
        <w:tc>
          <w:tcPr>
            <w:tcW w:w="1167" w:type="dxa"/>
          </w:tcPr>
          <w:p w14:paraId="40BA2401" w14:textId="77777777" w:rsidR="00E0674B" w:rsidRPr="00175C6C" w:rsidRDefault="00E0674B" w:rsidP="00E0674B">
            <w:pPr>
              <w:jc w:val="center"/>
              <w:rPr>
                <w:rFonts w:ascii="宋体" w:hAnsi="宋体"/>
              </w:rPr>
            </w:pPr>
            <w:r w:rsidRPr="00175C6C">
              <w:rPr>
                <w:rFonts w:ascii="宋体" w:hAnsi="宋体"/>
              </w:rPr>
              <w:t>002</w:t>
            </w:r>
          </w:p>
        </w:tc>
        <w:tc>
          <w:tcPr>
            <w:tcW w:w="1198" w:type="dxa"/>
            <w:vAlign w:val="center"/>
          </w:tcPr>
          <w:p w14:paraId="400404FE" w14:textId="77777777" w:rsidR="00E0674B" w:rsidRPr="00175C6C" w:rsidRDefault="00E0674B" w:rsidP="00E0674B">
            <w:pPr>
              <w:jc w:val="center"/>
              <w:rPr>
                <w:rFonts w:ascii="宋体" w:hAnsi="宋体"/>
              </w:rPr>
            </w:pPr>
            <w:r w:rsidRPr="00175C6C">
              <w:rPr>
                <w:rFonts w:ascii="宋体" w:hAnsi="宋体"/>
              </w:rPr>
              <w:t>15086</w:t>
            </w:r>
          </w:p>
        </w:tc>
        <w:tc>
          <w:tcPr>
            <w:tcW w:w="1768" w:type="dxa"/>
            <w:vAlign w:val="center"/>
          </w:tcPr>
          <w:p w14:paraId="75405AD0"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c>
          <w:tcPr>
            <w:tcW w:w="743" w:type="dxa"/>
            <w:vAlign w:val="center"/>
          </w:tcPr>
          <w:p w14:paraId="40E8D5E6" w14:textId="77777777" w:rsidR="00E0674B" w:rsidRPr="00175C6C" w:rsidRDefault="00E0674B" w:rsidP="00E0674B">
            <w:pPr>
              <w:pStyle w:val="affc"/>
              <w:numPr>
                <w:ilvl w:val="0"/>
                <w:numId w:val="6"/>
              </w:numPr>
              <w:ind w:firstLineChars="0"/>
              <w:rPr>
                <w:rFonts w:ascii="宋体" w:hAnsi="宋体"/>
              </w:rPr>
            </w:pPr>
          </w:p>
        </w:tc>
        <w:tc>
          <w:tcPr>
            <w:tcW w:w="1134" w:type="dxa"/>
            <w:vAlign w:val="center"/>
          </w:tcPr>
          <w:p w14:paraId="3F62A79B"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085</w:t>
            </w:r>
          </w:p>
        </w:tc>
        <w:tc>
          <w:tcPr>
            <w:tcW w:w="1276" w:type="dxa"/>
            <w:vAlign w:val="center"/>
          </w:tcPr>
          <w:p w14:paraId="46C4B0FC" w14:textId="77777777" w:rsidR="00E0674B" w:rsidRPr="00175C6C" w:rsidRDefault="00E0674B" w:rsidP="00E0674B">
            <w:pPr>
              <w:jc w:val="center"/>
              <w:rPr>
                <w:rFonts w:ascii="宋体" w:hAnsi="宋体"/>
              </w:rPr>
            </w:pPr>
            <w:r w:rsidRPr="00175C6C">
              <w:rPr>
                <w:rFonts w:ascii="宋体" w:hAnsi="宋体"/>
              </w:rPr>
              <w:t>15086</w:t>
            </w:r>
          </w:p>
        </w:tc>
        <w:tc>
          <w:tcPr>
            <w:tcW w:w="1276" w:type="dxa"/>
            <w:vAlign w:val="center"/>
          </w:tcPr>
          <w:p w14:paraId="02C69EEC"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r>
      <w:tr w:rsidR="00E0674B" w14:paraId="0F6FB384" w14:textId="77777777" w:rsidTr="00E0674B">
        <w:trPr>
          <w:trHeight w:val="280"/>
        </w:trPr>
        <w:tc>
          <w:tcPr>
            <w:tcW w:w="789" w:type="dxa"/>
            <w:vAlign w:val="center"/>
          </w:tcPr>
          <w:p w14:paraId="52557105" w14:textId="77777777" w:rsidR="00E0674B" w:rsidRPr="00175C6C" w:rsidRDefault="00E0674B" w:rsidP="00E0674B">
            <w:pPr>
              <w:pStyle w:val="affc"/>
              <w:numPr>
                <w:ilvl w:val="0"/>
                <w:numId w:val="5"/>
              </w:numPr>
              <w:ind w:firstLineChars="0"/>
              <w:jc w:val="center"/>
              <w:rPr>
                <w:rFonts w:ascii="宋体" w:hAnsi="宋体"/>
              </w:rPr>
            </w:pPr>
          </w:p>
        </w:tc>
        <w:tc>
          <w:tcPr>
            <w:tcW w:w="1167" w:type="dxa"/>
          </w:tcPr>
          <w:p w14:paraId="32DDBCFC" w14:textId="77777777" w:rsidR="00E0674B" w:rsidRPr="00175C6C" w:rsidRDefault="00E0674B" w:rsidP="00E0674B">
            <w:pPr>
              <w:jc w:val="center"/>
              <w:rPr>
                <w:rFonts w:ascii="宋体" w:hAnsi="宋体"/>
              </w:rPr>
            </w:pPr>
            <w:r w:rsidRPr="00175C6C">
              <w:rPr>
                <w:rFonts w:ascii="宋体" w:hAnsi="宋体"/>
              </w:rPr>
              <w:t>003-005</w:t>
            </w:r>
          </w:p>
        </w:tc>
        <w:tc>
          <w:tcPr>
            <w:tcW w:w="1198" w:type="dxa"/>
            <w:vAlign w:val="center"/>
          </w:tcPr>
          <w:p w14:paraId="7FA7E629" w14:textId="77777777" w:rsidR="00E0674B" w:rsidRPr="00175C6C" w:rsidRDefault="00E0674B" w:rsidP="00E0674B">
            <w:pPr>
              <w:jc w:val="center"/>
              <w:rPr>
                <w:rFonts w:ascii="宋体" w:hAnsi="宋体"/>
              </w:rPr>
            </w:pPr>
            <w:r w:rsidRPr="00175C6C">
              <w:rPr>
                <w:rFonts w:ascii="宋体" w:hAnsi="宋体"/>
              </w:rPr>
              <w:t>30172</w:t>
            </w:r>
          </w:p>
        </w:tc>
        <w:tc>
          <w:tcPr>
            <w:tcW w:w="1768" w:type="dxa"/>
            <w:vAlign w:val="center"/>
          </w:tcPr>
          <w:p w14:paraId="6735B232" w14:textId="77777777" w:rsidR="00E0674B" w:rsidRPr="00175C6C" w:rsidRDefault="00E0674B" w:rsidP="00E0674B">
            <w:pPr>
              <w:jc w:val="center"/>
              <w:rPr>
                <w:rFonts w:ascii="宋体" w:hAnsi="宋体"/>
              </w:rPr>
            </w:pPr>
            <w:r w:rsidRPr="00175C6C">
              <w:rPr>
                <w:rFonts w:ascii="宋体" w:hAnsi="宋体" w:hint="eastAsia"/>
              </w:rPr>
              <w:t>2000.00</w:t>
            </w:r>
          </w:p>
        </w:tc>
        <w:tc>
          <w:tcPr>
            <w:tcW w:w="743" w:type="dxa"/>
            <w:vAlign w:val="center"/>
          </w:tcPr>
          <w:p w14:paraId="12021962" w14:textId="77777777" w:rsidR="00E0674B" w:rsidRPr="00175C6C" w:rsidRDefault="00E0674B" w:rsidP="00E0674B">
            <w:pPr>
              <w:pStyle w:val="affc"/>
              <w:numPr>
                <w:ilvl w:val="0"/>
                <w:numId w:val="6"/>
              </w:numPr>
              <w:ind w:firstLineChars="0"/>
              <w:rPr>
                <w:rFonts w:ascii="宋体" w:hAnsi="宋体"/>
              </w:rPr>
            </w:pPr>
          </w:p>
        </w:tc>
        <w:tc>
          <w:tcPr>
            <w:tcW w:w="1134" w:type="dxa"/>
            <w:vAlign w:val="center"/>
          </w:tcPr>
          <w:p w14:paraId="759489AF"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093</w:t>
            </w:r>
          </w:p>
        </w:tc>
        <w:tc>
          <w:tcPr>
            <w:tcW w:w="1276" w:type="dxa"/>
            <w:vAlign w:val="center"/>
          </w:tcPr>
          <w:p w14:paraId="5E72EA8B" w14:textId="77777777" w:rsidR="00E0674B" w:rsidRPr="00175C6C" w:rsidRDefault="00E0674B" w:rsidP="00E0674B">
            <w:pPr>
              <w:jc w:val="center"/>
              <w:rPr>
                <w:rFonts w:ascii="宋体" w:hAnsi="宋体"/>
              </w:rPr>
            </w:pPr>
            <w:r w:rsidRPr="00175C6C">
              <w:rPr>
                <w:rFonts w:ascii="宋体" w:hAnsi="宋体"/>
              </w:rPr>
              <w:t>15086</w:t>
            </w:r>
          </w:p>
        </w:tc>
        <w:tc>
          <w:tcPr>
            <w:tcW w:w="1276" w:type="dxa"/>
            <w:vAlign w:val="center"/>
          </w:tcPr>
          <w:p w14:paraId="799CCCF4"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r>
      <w:tr w:rsidR="00E0674B" w14:paraId="24F81075" w14:textId="77777777" w:rsidTr="00E0674B">
        <w:trPr>
          <w:trHeight w:val="280"/>
        </w:trPr>
        <w:tc>
          <w:tcPr>
            <w:tcW w:w="789" w:type="dxa"/>
            <w:vAlign w:val="center"/>
          </w:tcPr>
          <w:p w14:paraId="4B4680A1" w14:textId="77777777" w:rsidR="00E0674B" w:rsidRPr="00175C6C" w:rsidRDefault="00E0674B" w:rsidP="00E0674B">
            <w:pPr>
              <w:pStyle w:val="affc"/>
              <w:numPr>
                <w:ilvl w:val="0"/>
                <w:numId w:val="5"/>
              </w:numPr>
              <w:ind w:firstLineChars="0"/>
              <w:jc w:val="center"/>
              <w:rPr>
                <w:rFonts w:ascii="宋体" w:hAnsi="宋体"/>
              </w:rPr>
            </w:pPr>
          </w:p>
        </w:tc>
        <w:tc>
          <w:tcPr>
            <w:tcW w:w="1167" w:type="dxa"/>
          </w:tcPr>
          <w:p w14:paraId="6AC18ABC" w14:textId="77777777" w:rsidR="00E0674B" w:rsidRPr="00175C6C" w:rsidRDefault="00E0674B" w:rsidP="00E0674B">
            <w:pPr>
              <w:jc w:val="center"/>
              <w:rPr>
                <w:rFonts w:ascii="宋体" w:hAnsi="宋体"/>
              </w:rPr>
            </w:pPr>
            <w:r w:rsidRPr="00175C6C">
              <w:rPr>
                <w:rFonts w:ascii="宋体" w:hAnsi="宋体"/>
              </w:rPr>
              <w:t>006</w:t>
            </w:r>
          </w:p>
        </w:tc>
        <w:tc>
          <w:tcPr>
            <w:tcW w:w="1198" w:type="dxa"/>
            <w:vAlign w:val="center"/>
          </w:tcPr>
          <w:p w14:paraId="1DF43DDE" w14:textId="77777777" w:rsidR="00E0674B" w:rsidRPr="00175C6C" w:rsidRDefault="00E0674B" w:rsidP="00E0674B">
            <w:pPr>
              <w:jc w:val="center"/>
              <w:rPr>
                <w:rFonts w:ascii="宋体" w:hAnsi="宋体"/>
              </w:rPr>
            </w:pPr>
            <w:r w:rsidRPr="00175C6C">
              <w:rPr>
                <w:rFonts w:ascii="宋体" w:hAnsi="宋体"/>
              </w:rPr>
              <w:t>15086</w:t>
            </w:r>
          </w:p>
        </w:tc>
        <w:tc>
          <w:tcPr>
            <w:tcW w:w="1768" w:type="dxa"/>
            <w:vAlign w:val="center"/>
          </w:tcPr>
          <w:p w14:paraId="3DF632E2"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c>
          <w:tcPr>
            <w:tcW w:w="743" w:type="dxa"/>
            <w:vAlign w:val="center"/>
          </w:tcPr>
          <w:p w14:paraId="290ADBA6" w14:textId="77777777" w:rsidR="00E0674B" w:rsidRPr="00175C6C" w:rsidRDefault="00E0674B" w:rsidP="00E0674B">
            <w:pPr>
              <w:pStyle w:val="affc"/>
              <w:numPr>
                <w:ilvl w:val="0"/>
                <w:numId w:val="6"/>
              </w:numPr>
              <w:ind w:firstLineChars="0"/>
              <w:rPr>
                <w:rFonts w:ascii="宋体" w:hAnsi="宋体"/>
              </w:rPr>
            </w:pPr>
          </w:p>
        </w:tc>
        <w:tc>
          <w:tcPr>
            <w:tcW w:w="1134" w:type="dxa"/>
            <w:vAlign w:val="center"/>
          </w:tcPr>
          <w:p w14:paraId="20993717"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095、096</w:t>
            </w:r>
          </w:p>
        </w:tc>
        <w:tc>
          <w:tcPr>
            <w:tcW w:w="1276" w:type="dxa"/>
            <w:vAlign w:val="center"/>
          </w:tcPr>
          <w:p w14:paraId="30E32148" w14:textId="77777777" w:rsidR="00E0674B" w:rsidRPr="00175C6C" w:rsidRDefault="00E0674B" w:rsidP="00E0674B">
            <w:pPr>
              <w:jc w:val="center"/>
              <w:rPr>
                <w:rFonts w:ascii="宋体" w:hAnsi="宋体"/>
              </w:rPr>
            </w:pPr>
            <w:r w:rsidRPr="00175C6C">
              <w:rPr>
                <w:rFonts w:ascii="宋体" w:hAnsi="宋体"/>
              </w:rPr>
              <w:t>51317</w:t>
            </w:r>
          </w:p>
        </w:tc>
        <w:tc>
          <w:tcPr>
            <w:tcW w:w="1276" w:type="dxa"/>
            <w:vAlign w:val="center"/>
          </w:tcPr>
          <w:p w14:paraId="14809C47"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2,000.00</w:t>
            </w:r>
          </w:p>
        </w:tc>
      </w:tr>
      <w:tr w:rsidR="00E0674B" w14:paraId="18FC790B" w14:textId="77777777" w:rsidTr="00E0674B">
        <w:trPr>
          <w:trHeight w:val="280"/>
        </w:trPr>
        <w:tc>
          <w:tcPr>
            <w:tcW w:w="789" w:type="dxa"/>
            <w:vAlign w:val="center"/>
          </w:tcPr>
          <w:p w14:paraId="5B9C28FA" w14:textId="77777777" w:rsidR="00E0674B" w:rsidRPr="00175C6C" w:rsidRDefault="00E0674B" w:rsidP="00E0674B">
            <w:pPr>
              <w:pStyle w:val="affc"/>
              <w:numPr>
                <w:ilvl w:val="0"/>
                <w:numId w:val="5"/>
              </w:numPr>
              <w:ind w:firstLineChars="0"/>
              <w:jc w:val="center"/>
              <w:rPr>
                <w:rFonts w:ascii="宋体" w:hAnsi="宋体"/>
              </w:rPr>
            </w:pPr>
          </w:p>
        </w:tc>
        <w:tc>
          <w:tcPr>
            <w:tcW w:w="1167" w:type="dxa"/>
            <w:vAlign w:val="center"/>
          </w:tcPr>
          <w:p w14:paraId="10DCDBCF" w14:textId="77777777" w:rsidR="00E0674B" w:rsidRPr="00175C6C" w:rsidRDefault="00E0674B" w:rsidP="00E0674B">
            <w:pPr>
              <w:jc w:val="center"/>
              <w:rPr>
                <w:rFonts w:ascii="宋体" w:hAnsi="宋体"/>
              </w:rPr>
            </w:pPr>
            <w:r w:rsidRPr="00175C6C">
              <w:rPr>
                <w:rFonts w:ascii="宋体" w:hAnsi="宋体"/>
              </w:rPr>
              <w:t>012</w:t>
            </w:r>
          </w:p>
        </w:tc>
        <w:tc>
          <w:tcPr>
            <w:tcW w:w="1198" w:type="dxa"/>
            <w:vAlign w:val="center"/>
          </w:tcPr>
          <w:p w14:paraId="03E957A4" w14:textId="77777777" w:rsidR="00E0674B" w:rsidRPr="00175C6C" w:rsidRDefault="00E0674B" w:rsidP="00E0674B">
            <w:pPr>
              <w:jc w:val="center"/>
              <w:rPr>
                <w:rFonts w:ascii="宋体" w:hAnsi="宋体"/>
              </w:rPr>
            </w:pPr>
            <w:r w:rsidRPr="00175C6C">
              <w:rPr>
                <w:rFonts w:ascii="宋体" w:hAnsi="宋体"/>
              </w:rPr>
              <w:t>13492</w:t>
            </w:r>
          </w:p>
        </w:tc>
        <w:tc>
          <w:tcPr>
            <w:tcW w:w="1768" w:type="dxa"/>
            <w:vAlign w:val="center"/>
          </w:tcPr>
          <w:p w14:paraId="29D3CDFA"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800.00</w:t>
            </w:r>
          </w:p>
        </w:tc>
        <w:tc>
          <w:tcPr>
            <w:tcW w:w="743" w:type="dxa"/>
            <w:vAlign w:val="center"/>
          </w:tcPr>
          <w:p w14:paraId="3D91A76B" w14:textId="77777777" w:rsidR="00E0674B" w:rsidRPr="00175C6C" w:rsidRDefault="00E0674B" w:rsidP="00E0674B">
            <w:pPr>
              <w:pStyle w:val="affc"/>
              <w:numPr>
                <w:ilvl w:val="0"/>
                <w:numId w:val="6"/>
              </w:numPr>
              <w:ind w:firstLineChars="0"/>
              <w:rPr>
                <w:rFonts w:ascii="宋体" w:hAnsi="宋体"/>
              </w:rPr>
            </w:pPr>
          </w:p>
        </w:tc>
        <w:tc>
          <w:tcPr>
            <w:tcW w:w="1134" w:type="dxa"/>
            <w:vAlign w:val="center"/>
          </w:tcPr>
          <w:p w14:paraId="17D0852C"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南栋01、02、 03</w:t>
            </w:r>
          </w:p>
        </w:tc>
        <w:tc>
          <w:tcPr>
            <w:tcW w:w="1276" w:type="dxa"/>
            <w:vAlign w:val="center"/>
          </w:tcPr>
          <w:p w14:paraId="35919F88" w14:textId="77777777" w:rsidR="00E0674B" w:rsidRPr="00175C6C" w:rsidRDefault="00E0674B" w:rsidP="00E0674B">
            <w:pPr>
              <w:jc w:val="center"/>
              <w:rPr>
                <w:rFonts w:ascii="宋体" w:hAnsi="宋体"/>
              </w:rPr>
            </w:pPr>
            <w:r w:rsidRPr="00175C6C">
              <w:rPr>
                <w:rFonts w:ascii="宋体" w:hAnsi="宋体"/>
              </w:rPr>
              <w:t>10835</w:t>
            </w:r>
          </w:p>
        </w:tc>
        <w:tc>
          <w:tcPr>
            <w:tcW w:w="1276" w:type="dxa"/>
            <w:vAlign w:val="center"/>
          </w:tcPr>
          <w:p w14:paraId="2EA2073D"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1,349.00</w:t>
            </w:r>
          </w:p>
        </w:tc>
      </w:tr>
      <w:tr w:rsidR="00E0674B" w14:paraId="1FE4186A" w14:textId="77777777" w:rsidTr="00E0674B">
        <w:trPr>
          <w:trHeight w:val="280"/>
        </w:trPr>
        <w:tc>
          <w:tcPr>
            <w:tcW w:w="789" w:type="dxa"/>
            <w:vAlign w:val="center"/>
          </w:tcPr>
          <w:p w14:paraId="28BC5238" w14:textId="77777777" w:rsidR="00E0674B" w:rsidRPr="00175C6C" w:rsidRDefault="00E0674B" w:rsidP="00E0674B">
            <w:pPr>
              <w:pStyle w:val="affc"/>
              <w:numPr>
                <w:ilvl w:val="0"/>
                <w:numId w:val="5"/>
              </w:numPr>
              <w:ind w:firstLineChars="0"/>
              <w:jc w:val="center"/>
              <w:rPr>
                <w:rFonts w:ascii="宋体" w:hAnsi="宋体"/>
              </w:rPr>
            </w:pPr>
          </w:p>
        </w:tc>
        <w:tc>
          <w:tcPr>
            <w:tcW w:w="1167" w:type="dxa"/>
          </w:tcPr>
          <w:p w14:paraId="5BAB0329" w14:textId="77777777" w:rsidR="00E0674B" w:rsidRPr="00175C6C" w:rsidRDefault="00E0674B" w:rsidP="00E0674B">
            <w:pPr>
              <w:jc w:val="center"/>
              <w:rPr>
                <w:rFonts w:ascii="宋体" w:hAnsi="宋体"/>
              </w:rPr>
            </w:pPr>
            <w:r w:rsidRPr="00175C6C">
              <w:rPr>
                <w:rFonts w:ascii="宋体" w:hAnsi="宋体"/>
              </w:rPr>
              <w:t>013</w:t>
            </w:r>
          </w:p>
        </w:tc>
        <w:tc>
          <w:tcPr>
            <w:tcW w:w="1198" w:type="dxa"/>
            <w:vAlign w:val="center"/>
          </w:tcPr>
          <w:p w14:paraId="4AA52D69" w14:textId="77777777" w:rsidR="00E0674B" w:rsidRPr="00175C6C" w:rsidRDefault="00E0674B" w:rsidP="00E0674B">
            <w:pPr>
              <w:jc w:val="center"/>
              <w:rPr>
                <w:rFonts w:ascii="宋体" w:hAnsi="宋体"/>
              </w:rPr>
            </w:pPr>
            <w:r w:rsidRPr="00175C6C">
              <w:rPr>
                <w:rFonts w:ascii="宋体" w:hAnsi="宋体"/>
              </w:rPr>
              <w:t>15086</w:t>
            </w:r>
          </w:p>
        </w:tc>
        <w:tc>
          <w:tcPr>
            <w:tcW w:w="1768" w:type="dxa"/>
            <w:vAlign w:val="center"/>
          </w:tcPr>
          <w:p w14:paraId="3DCBF61A"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c>
          <w:tcPr>
            <w:tcW w:w="743" w:type="dxa"/>
            <w:vAlign w:val="center"/>
          </w:tcPr>
          <w:p w14:paraId="54AD1EEF" w14:textId="77777777" w:rsidR="00E0674B" w:rsidRPr="00175C6C" w:rsidRDefault="00E0674B" w:rsidP="00E0674B">
            <w:pPr>
              <w:pStyle w:val="affc"/>
              <w:numPr>
                <w:ilvl w:val="0"/>
                <w:numId w:val="6"/>
              </w:numPr>
              <w:ind w:firstLineChars="0"/>
              <w:rPr>
                <w:rFonts w:ascii="宋体" w:hAnsi="宋体"/>
              </w:rPr>
            </w:pPr>
          </w:p>
        </w:tc>
        <w:tc>
          <w:tcPr>
            <w:tcW w:w="1134" w:type="dxa"/>
            <w:vAlign w:val="center"/>
          </w:tcPr>
          <w:p w14:paraId="10888859"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097、098</w:t>
            </w:r>
          </w:p>
        </w:tc>
        <w:tc>
          <w:tcPr>
            <w:tcW w:w="1276" w:type="dxa"/>
            <w:vAlign w:val="center"/>
          </w:tcPr>
          <w:p w14:paraId="60E389C8" w14:textId="77777777" w:rsidR="00E0674B" w:rsidRPr="00175C6C" w:rsidRDefault="00E0674B" w:rsidP="00E0674B">
            <w:pPr>
              <w:jc w:val="center"/>
              <w:rPr>
                <w:rFonts w:ascii="宋体" w:hAnsi="宋体"/>
              </w:rPr>
            </w:pPr>
            <w:r w:rsidRPr="00175C6C">
              <w:rPr>
                <w:rFonts w:ascii="宋体" w:hAnsi="宋体"/>
              </w:rPr>
              <w:t>30172</w:t>
            </w:r>
          </w:p>
        </w:tc>
        <w:tc>
          <w:tcPr>
            <w:tcW w:w="1276" w:type="dxa"/>
            <w:vAlign w:val="center"/>
          </w:tcPr>
          <w:p w14:paraId="1429BA7D"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2,000.00</w:t>
            </w:r>
          </w:p>
        </w:tc>
      </w:tr>
      <w:tr w:rsidR="00E0674B" w14:paraId="542F47D1" w14:textId="77777777" w:rsidTr="00E0674B">
        <w:trPr>
          <w:trHeight w:val="280"/>
        </w:trPr>
        <w:tc>
          <w:tcPr>
            <w:tcW w:w="789" w:type="dxa"/>
            <w:vAlign w:val="center"/>
          </w:tcPr>
          <w:p w14:paraId="0C896D88" w14:textId="77777777" w:rsidR="00E0674B" w:rsidRPr="00175C6C" w:rsidRDefault="00E0674B" w:rsidP="00E0674B">
            <w:pPr>
              <w:pStyle w:val="affc"/>
              <w:numPr>
                <w:ilvl w:val="0"/>
                <w:numId w:val="5"/>
              </w:numPr>
              <w:ind w:firstLineChars="0"/>
              <w:jc w:val="center"/>
              <w:rPr>
                <w:rFonts w:ascii="宋体" w:hAnsi="宋体"/>
              </w:rPr>
            </w:pPr>
          </w:p>
        </w:tc>
        <w:tc>
          <w:tcPr>
            <w:tcW w:w="1167" w:type="dxa"/>
          </w:tcPr>
          <w:p w14:paraId="0F3BB7C7" w14:textId="77777777" w:rsidR="00E0674B" w:rsidRPr="00175C6C" w:rsidRDefault="00E0674B" w:rsidP="00E0674B">
            <w:pPr>
              <w:jc w:val="center"/>
              <w:rPr>
                <w:rFonts w:ascii="宋体" w:hAnsi="宋体"/>
              </w:rPr>
            </w:pPr>
            <w:r w:rsidRPr="00175C6C">
              <w:rPr>
                <w:rFonts w:ascii="宋体" w:hAnsi="宋体" w:hint="eastAsia"/>
              </w:rPr>
              <w:t>仓库4B</w:t>
            </w:r>
          </w:p>
        </w:tc>
        <w:tc>
          <w:tcPr>
            <w:tcW w:w="1198" w:type="dxa"/>
            <w:vAlign w:val="center"/>
          </w:tcPr>
          <w:p w14:paraId="0105F7B5" w14:textId="77777777" w:rsidR="00E0674B" w:rsidRPr="00175C6C" w:rsidRDefault="00E0674B" w:rsidP="00E0674B">
            <w:pPr>
              <w:jc w:val="center"/>
              <w:rPr>
                <w:rFonts w:ascii="宋体" w:hAnsi="宋体"/>
              </w:rPr>
            </w:pPr>
            <w:r w:rsidRPr="00175C6C">
              <w:rPr>
                <w:rFonts w:ascii="宋体" w:hAnsi="宋体"/>
              </w:rPr>
              <w:t>5440</w:t>
            </w:r>
          </w:p>
        </w:tc>
        <w:tc>
          <w:tcPr>
            <w:tcW w:w="1768" w:type="dxa"/>
            <w:vAlign w:val="center"/>
          </w:tcPr>
          <w:p w14:paraId="5CFC86E3"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682.00</w:t>
            </w:r>
          </w:p>
        </w:tc>
        <w:tc>
          <w:tcPr>
            <w:tcW w:w="743" w:type="dxa"/>
            <w:vAlign w:val="center"/>
          </w:tcPr>
          <w:p w14:paraId="5ECF8BC7" w14:textId="77777777" w:rsidR="00E0674B" w:rsidRPr="00175C6C" w:rsidRDefault="00E0674B" w:rsidP="00E0674B">
            <w:pPr>
              <w:pStyle w:val="affc"/>
              <w:numPr>
                <w:ilvl w:val="0"/>
                <w:numId w:val="6"/>
              </w:numPr>
              <w:ind w:firstLineChars="0"/>
              <w:rPr>
                <w:rFonts w:ascii="宋体" w:hAnsi="宋体"/>
              </w:rPr>
            </w:pPr>
          </w:p>
        </w:tc>
        <w:tc>
          <w:tcPr>
            <w:tcW w:w="1134" w:type="dxa"/>
            <w:vAlign w:val="center"/>
          </w:tcPr>
          <w:p w14:paraId="5B324A60"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099</w:t>
            </w:r>
          </w:p>
        </w:tc>
        <w:tc>
          <w:tcPr>
            <w:tcW w:w="1276" w:type="dxa"/>
            <w:vAlign w:val="center"/>
          </w:tcPr>
          <w:p w14:paraId="335C3318" w14:textId="77777777" w:rsidR="00E0674B" w:rsidRPr="00175C6C" w:rsidRDefault="00E0674B" w:rsidP="00E0674B">
            <w:pPr>
              <w:jc w:val="center"/>
              <w:rPr>
                <w:rFonts w:ascii="宋体" w:hAnsi="宋体"/>
              </w:rPr>
            </w:pPr>
            <w:r w:rsidRPr="00175C6C">
              <w:rPr>
                <w:rFonts w:ascii="宋体" w:hAnsi="宋体"/>
              </w:rPr>
              <w:t>15086</w:t>
            </w:r>
          </w:p>
        </w:tc>
        <w:tc>
          <w:tcPr>
            <w:tcW w:w="1276" w:type="dxa"/>
            <w:vAlign w:val="center"/>
          </w:tcPr>
          <w:p w14:paraId="732100F9"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r>
      <w:tr w:rsidR="00E0674B" w14:paraId="092F94C5" w14:textId="77777777" w:rsidTr="00E0674B">
        <w:trPr>
          <w:trHeight w:val="280"/>
        </w:trPr>
        <w:tc>
          <w:tcPr>
            <w:tcW w:w="789" w:type="dxa"/>
            <w:vAlign w:val="center"/>
          </w:tcPr>
          <w:p w14:paraId="34E30467" w14:textId="77777777" w:rsidR="00E0674B" w:rsidRPr="00175C6C" w:rsidRDefault="00E0674B" w:rsidP="00E0674B">
            <w:pPr>
              <w:pStyle w:val="affc"/>
              <w:numPr>
                <w:ilvl w:val="0"/>
                <w:numId w:val="5"/>
              </w:numPr>
              <w:ind w:firstLineChars="0"/>
              <w:jc w:val="center"/>
              <w:rPr>
                <w:rFonts w:ascii="宋体" w:hAnsi="宋体"/>
              </w:rPr>
            </w:pPr>
          </w:p>
        </w:tc>
        <w:tc>
          <w:tcPr>
            <w:tcW w:w="1167" w:type="dxa"/>
          </w:tcPr>
          <w:p w14:paraId="042CB757" w14:textId="77777777" w:rsidR="00E0674B" w:rsidRPr="00175C6C" w:rsidRDefault="00E0674B" w:rsidP="00E0674B">
            <w:pPr>
              <w:jc w:val="center"/>
              <w:rPr>
                <w:rFonts w:ascii="宋体" w:hAnsi="宋体"/>
              </w:rPr>
            </w:pPr>
            <w:r w:rsidRPr="00175C6C">
              <w:rPr>
                <w:rFonts w:ascii="宋体" w:hAnsi="宋体"/>
              </w:rPr>
              <w:t>017</w:t>
            </w:r>
          </w:p>
        </w:tc>
        <w:tc>
          <w:tcPr>
            <w:tcW w:w="1198" w:type="dxa"/>
            <w:vAlign w:val="center"/>
          </w:tcPr>
          <w:p w14:paraId="428248DE" w14:textId="77777777" w:rsidR="00E0674B" w:rsidRPr="00175C6C" w:rsidRDefault="00E0674B" w:rsidP="00E0674B">
            <w:pPr>
              <w:jc w:val="center"/>
              <w:rPr>
                <w:rFonts w:ascii="宋体" w:hAnsi="宋体"/>
              </w:rPr>
            </w:pPr>
            <w:r w:rsidRPr="00175C6C">
              <w:rPr>
                <w:rFonts w:ascii="宋体" w:hAnsi="宋体"/>
              </w:rPr>
              <w:t>6000</w:t>
            </w:r>
          </w:p>
        </w:tc>
        <w:tc>
          <w:tcPr>
            <w:tcW w:w="1768" w:type="dxa"/>
            <w:vAlign w:val="center"/>
          </w:tcPr>
          <w:p w14:paraId="1B323256"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600.00</w:t>
            </w:r>
          </w:p>
        </w:tc>
        <w:tc>
          <w:tcPr>
            <w:tcW w:w="743" w:type="dxa"/>
            <w:vAlign w:val="center"/>
          </w:tcPr>
          <w:p w14:paraId="6FC1BDDE" w14:textId="77777777" w:rsidR="00E0674B" w:rsidRPr="00175C6C" w:rsidRDefault="00E0674B" w:rsidP="00E0674B">
            <w:pPr>
              <w:pStyle w:val="affc"/>
              <w:numPr>
                <w:ilvl w:val="0"/>
                <w:numId w:val="6"/>
              </w:numPr>
              <w:ind w:firstLineChars="0"/>
              <w:rPr>
                <w:rFonts w:ascii="宋体" w:hAnsi="宋体"/>
              </w:rPr>
            </w:pPr>
          </w:p>
        </w:tc>
        <w:tc>
          <w:tcPr>
            <w:tcW w:w="1134" w:type="dxa"/>
            <w:vAlign w:val="center"/>
          </w:tcPr>
          <w:p w14:paraId="769DE96D"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后排2AC</w:t>
            </w:r>
          </w:p>
        </w:tc>
        <w:tc>
          <w:tcPr>
            <w:tcW w:w="1276" w:type="dxa"/>
            <w:vAlign w:val="center"/>
          </w:tcPr>
          <w:p w14:paraId="2310FD80" w14:textId="77777777" w:rsidR="00E0674B" w:rsidRPr="00175C6C" w:rsidRDefault="00E0674B" w:rsidP="00E0674B">
            <w:pPr>
              <w:jc w:val="center"/>
              <w:rPr>
                <w:rFonts w:ascii="宋体" w:hAnsi="宋体"/>
              </w:rPr>
            </w:pPr>
            <w:r w:rsidRPr="00175C6C">
              <w:rPr>
                <w:rFonts w:ascii="宋体" w:hAnsi="宋体"/>
              </w:rPr>
              <w:t>4920</w:t>
            </w:r>
          </w:p>
        </w:tc>
        <w:tc>
          <w:tcPr>
            <w:tcW w:w="1276" w:type="dxa"/>
            <w:vAlign w:val="center"/>
          </w:tcPr>
          <w:p w14:paraId="5DD9D790"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654.00</w:t>
            </w:r>
          </w:p>
        </w:tc>
      </w:tr>
      <w:tr w:rsidR="00E0674B" w14:paraId="175C217A" w14:textId="77777777" w:rsidTr="00E0674B">
        <w:trPr>
          <w:trHeight w:val="280"/>
        </w:trPr>
        <w:tc>
          <w:tcPr>
            <w:tcW w:w="789" w:type="dxa"/>
            <w:vAlign w:val="center"/>
          </w:tcPr>
          <w:p w14:paraId="016AFACC" w14:textId="77777777" w:rsidR="00E0674B" w:rsidRPr="00175C6C" w:rsidRDefault="00E0674B" w:rsidP="00E0674B">
            <w:pPr>
              <w:pStyle w:val="affc"/>
              <w:numPr>
                <w:ilvl w:val="0"/>
                <w:numId w:val="5"/>
              </w:numPr>
              <w:ind w:firstLineChars="0"/>
              <w:jc w:val="center"/>
              <w:rPr>
                <w:rFonts w:ascii="宋体" w:hAnsi="宋体"/>
              </w:rPr>
            </w:pPr>
          </w:p>
        </w:tc>
        <w:tc>
          <w:tcPr>
            <w:tcW w:w="1167" w:type="dxa"/>
          </w:tcPr>
          <w:p w14:paraId="0024248D" w14:textId="77777777" w:rsidR="00E0674B" w:rsidRPr="00175C6C" w:rsidRDefault="00E0674B" w:rsidP="00E0674B">
            <w:pPr>
              <w:jc w:val="center"/>
              <w:rPr>
                <w:rFonts w:ascii="宋体" w:hAnsi="宋体"/>
              </w:rPr>
            </w:pPr>
            <w:r w:rsidRPr="00175C6C">
              <w:rPr>
                <w:rFonts w:ascii="宋体" w:hAnsi="宋体" w:hint="eastAsia"/>
              </w:rPr>
              <w:t>附仓1</w:t>
            </w:r>
          </w:p>
        </w:tc>
        <w:tc>
          <w:tcPr>
            <w:tcW w:w="1198" w:type="dxa"/>
            <w:vAlign w:val="center"/>
          </w:tcPr>
          <w:p w14:paraId="059AF0CC" w14:textId="77777777" w:rsidR="00E0674B" w:rsidRPr="00175C6C" w:rsidRDefault="00E0674B" w:rsidP="00E0674B">
            <w:pPr>
              <w:jc w:val="center"/>
              <w:rPr>
                <w:rFonts w:ascii="宋体" w:hAnsi="宋体"/>
              </w:rPr>
            </w:pPr>
            <w:r w:rsidRPr="00175C6C">
              <w:rPr>
                <w:rFonts w:ascii="宋体" w:hAnsi="宋体"/>
              </w:rPr>
              <w:t>1762</w:t>
            </w:r>
          </w:p>
        </w:tc>
        <w:tc>
          <w:tcPr>
            <w:tcW w:w="1768" w:type="dxa"/>
            <w:vAlign w:val="center"/>
          </w:tcPr>
          <w:p w14:paraId="24146A3C" w14:textId="77777777" w:rsidR="00E0674B" w:rsidRPr="00175C6C" w:rsidRDefault="00E0674B" w:rsidP="00E0674B">
            <w:pPr>
              <w:jc w:val="center"/>
              <w:rPr>
                <w:rFonts w:ascii="宋体" w:hAnsi="宋体"/>
              </w:rPr>
            </w:pPr>
            <w:r w:rsidRPr="00175C6C">
              <w:rPr>
                <w:rFonts w:ascii="宋体" w:hAnsi="宋体" w:hint="eastAsia"/>
              </w:rPr>
              <w:t>198</w:t>
            </w:r>
          </w:p>
        </w:tc>
        <w:tc>
          <w:tcPr>
            <w:tcW w:w="743" w:type="dxa"/>
            <w:vAlign w:val="center"/>
          </w:tcPr>
          <w:p w14:paraId="3E3C3CA2" w14:textId="77777777" w:rsidR="00E0674B" w:rsidRPr="00175C6C" w:rsidRDefault="00E0674B" w:rsidP="00E0674B">
            <w:pPr>
              <w:pStyle w:val="affc"/>
              <w:numPr>
                <w:ilvl w:val="0"/>
                <w:numId w:val="6"/>
              </w:numPr>
              <w:ind w:firstLineChars="0"/>
              <w:rPr>
                <w:rFonts w:ascii="宋体" w:hAnsi="宋体"/>
              </w:rPr>
            </w:pPr>
          </w:p>
        </w:tc>
        <w:tc>
          <w:tcPr>
            <w:tcW w:w="1134" w:type="dxa"/>
            <w:vAlign w:val="center"/>
          </w:tcPr>
          <w:p w14:paraId="27EEF7EE"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103</w:t>
            </w:r>
          </w:p>
        </w:tc>
        <w:tc>
          <w:tcPr>
            <w:tcW w:w="1276" w:type="dxa"/>
            <w:vAlign w:val="center"/>
          </w:tcPr>
          <w:p w14:paraId="15AA4094" w14:textId="77777777" w:rsidR="00E0674B" w:rsidRPr="00175C6C" w:rsidRDefault="00E0674B" w:rsidP="00E0674B">
            <w:pPr>
              <w:jc w:val="center"/>
              <w:rPr>
                <w:rFonts w:ascii="宋体" w:hAnsi="宋体"/>
              </w:rPr>
            </w:pPr>
            <w:r w:rsidRPr="00175C6C">
              <w:rPr>
                <w:rFonts w:ascii="宋体" w:hAnsi="宋体"/>
              </w:rPr>
              <w:t>15086</w:t>
            </w:r>
          </w:p>
        </w:tc>
        <w:tc>
          <w:tcPr>
            <w:tcW w:w="1276" w:type="dxa"/>
            <w:vAlign w:val="center"/>
          </w:tcPr>
          <w:p w14:paraId="3F7C1C72"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r>
      <w:tr w:rsidR="00E0674B" w14:paraId="7C1486DF" w14:textId="77777777" w:rsidTr="00E0674B">
        <w:trPr>
          <w:trHeight w:val="90"/>
        </w:trPr>
        <w:tc>
          <w:tcPr>
            <w:tcW w:w="789" w:type="dxa"/>
            <w:vAlign w:val="center"/>
          </w:tcPr>
          <w:p w14:paraId="447CF38D" w14:textId="77777777" w:rsidR="00E0674B" w:rsidRPr="00175C6C" w:rsidRDefault="00E0674B" w:rsidP="00E0674B">
            <w:pPr>
              <w:pStyle w:val="affc"/>
              <w:numPr>
                <w:ilvl w:val="0"/>
                <w:numId w:val="5"/>
              </w:numPr>
              <w:ind w:firstLineChars="0"/>
              <w:jc w:val="center"/>
              <w:rPr>
                <w:rFonts w:ascii="宋体" w:hAnsi="宋体"/>
              </w:rPr>
            </w:pPr>
          </w:p>
        </w:tc>
        <w:tc>
          <w:tcPr>
            <w:tcW w:w="1167" w:type="dxa"/>
          </w:tcPr>
          <w:p w14:paraId="089844D6" w14:textId="77777777" w:rsidR="00E0674B" w:rsidRPr="00175C6C" w:rsidRDefault="00E0674B" w:rsidP="00E0674B">
            <w:pPr>
              <w:jc w:val="center"/>
              <w:rPr>
                <w:rFonts w:ascii="宋体" w:hAnsi="宋体"/>
              </w:rPr>
            </w:pPr>
            <w:r w:rsidRPr="00175C6C">
              <w:rPr>
                <w:rFonts w:ascii="宋体" w:hAnsi="宋体"/>
              </w:rPr>
              <w:t>022</w:t>
            </w:r>
          </w:p>
        </w:tc>
        <w:tc>
          <w:tcPr>
            <w:tcW w:w="1198" w:type="dxa"/>
            <w:vAlign w:val="center"/>
          </w:tcPr>
          <w:p w14:paraId="54958CB3" w14:textId="77777777" w:rsidR="00E0674B" w:rsidRPr="00175C6C" w:rsidRDefault="00E0674B" w:rsidP="00E0674B">
            <w:pPr>
              <w:jc w:val="center"/>
              <w:rPr>
                <w:rFonts w:ascii="宋体" w:hAnsi="宋体"/>
              </w:rPr>
            </w:pPr>
            <w:r w:rsidRPr="00175C6C">
              <w:rPr>
                <w:rFonts w:ascii="宋体" w:hAnsi="宋体"/>
              </w:rPr>
              <w:t>13473</w:t>
            </w:r>
          </w:p>
        </w:tc>
        <w:tc>
          <w:tcPr>
            <w:tcW w:w="1768" w:type="dxa"/>
            <w:vAlign w:val="center"/>
          </w:tcPr>
          <w:p w14:paraId="08438965"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800.00</w:t>
            </w:r>
          </w:p>
        </w:tc>
        <w:tc>
          <w:tcPr>
            <w:tcW w:w="743" w:type="dxa"/>
            <w:vAlign w:val="center"/>
          </w:tcPr>
          <w:p w14:paraId="21FA9D6B" w14:textId="77777777" w:rsidR="00E0674B" w:rsidRPr="00175C6C" w:rsidRDefault="00E0674B" w:rsidP="00E0674B">
            <w:pPr>
              <w:pStyle w:val="affc"/>
              <w:numPr>
                <w:ilvl w:val="0"/>
                <w:numId w:val="6"/>
              </w:numPr>
              <w:ind w:firstLineChars="0"/>
              <w:rPr>
                <w:rFonts w:ascii="宋体" w:hAnsi="宋体"/>
              </w:rPr>
            </w:pPr>
          </w:p>
        </w:tc>
        <w:tc>
          <w:tcPr>
            <w:tcW w:w="1134" w:type="dxa"/>
            <w:vAlign w:val="center"/>
          </w:tcPr>
          <w:p w14:paraId="2675CE6A"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105</w:t>
            </w:r>
          </w:p>
        </w:tc>
        <w:tc>
          <w:tcPr>
            <w:tcW w:w="1276" w:type="dxa"/>
            <w:vAlign w:val="center"/>
          </w:tcPr>
          <w:p w14:paraId="107C895C" w14:textId="77777777" w:rsidR="00E0674B" w:rsidRPr="00175C6C" w:rsidRDefault="00E0674B" w:rsidP="00E0674B">
            <w:pPr>
              <w:jc w:val="center"/>
              <w:rPr>
                <w:rFonts w:ascii="宋体" w:hAnsi="宋体"/>
              </w:rPr>
            </w:pPr>
            <w:r w:rsidRPr="00175C6C">
              <w:rPr>
                <w:rFonts w:ascii="宋体" w:hAnsi="宋体"/>
              </w:rPr>
              <w:t>15086</w:t>
            </w:r>
          </w:p>
        </w:tc>
        <w:tc>
          <w:tcPr>
            <w:tcW w:w="1276" w:type="dxa"/>
            <w:vAlign w:val="center"/>
          </w:tcPr>
          <w:p w14:paraId="14AE4187"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r>
      <w:tr w:rsidR="00E0674B" w14:paraId="0738E725" w14:textId="77777777" w:rsidTr="00E0674B">
        <w:trPr>
          <w:trHeight w:val="280"/>
        </w:trPr>
        <w:tc>
          <w:tcPr>
            <w:tcW w:w="789" w:type="dxa"/>
            <w:vAlign w:val="center"/>
          </w:tcPr>
          <w:p w14:paraId="3A870702" w14:textId="77777777" w:rsidR="00E0674B" w:rsidRPr="00175C6C" w:rsidRDefault="00E0674B" w:rsidP="00E0674B">
            <w:pPr>
              <w:pStyle w:val="affc"/>
              <w:numPr>
                <w:ilvl w:val="0"/>
                <w:numId w:val="5"/>
              </w:numPr>
              <w:ind w:firstLineChars="0"/>
              <w:jc w:val="center"/>
              <w:rPr>
                <w:rFonts w:ascii="宋体" w:hAnsi="宋体"/>
              </w:rPr>
            </w:pPr>
          </w:p>
        </w:tc>
        <w:tc>
          <w:tcPr>
            <w:tcW w:w="1167" w:type="dxa"/>
          </w:tcPr>
          <w:p w14:paraId="6924A414" w14:textId="77777777" w:rsidR="00E0674B" w:rsidRPr="00175C6C" w:rsidRDefault="00E0674B" w:rsidP="00E0674B">
            <w:pPr>
              <w:jc w:val="center"/>
              <w:rPr>
                <w:rFonts w:ascii="宋体" w:hAnsi="宋体"/>
              </w:rPr>
            </w:pPr>
            <w:r w:rsidRPr="00175C6C">
              <w:rPr>
                <w:rFonts w:ascii="宋体" w:hAnsi="宋体"/>
              </w:rPr>
              <w:t>302</w:t>
            </w:r>
          </w:p>
        </w:tc>
        <w:tc>
          <w:tcPr>
            <w:tcW w:w="1198" w:type="dxa"/>
            <w:vAlign w:val="center"/>
          </w:tcPr>
          <w:p w14:paraId="3DB770A0" w14:textId="77777777" w:rsidR="00E0674B" w:rsidRPr="00175C6C" w:rsidRDefault="00E0674B" w:rsidP="00E0674B">
            <w:pPr>
              <w:jc w:val="center"/>
              <w:rPr>
                <w:rFonts w:ascii="宋体" w:hAnsi="宋体"/>
              </w:rPr>
            </w:pPr>
            <w:r w:rsidRPr="00175C6C">
              <w:rPr>
                <w:rFonts w:ascii="宋体" w:hAnsi="宋体"/>
              </w:rPr>
              <w:t>7293</w:t>
            </w:r>
          </w:p>
        </w:tc>
        <w:tc>
          <w:tcPr>
            <w:tcW w:w="1768" w:type="dxa"/>
            <w:vAlign w:val="center"/>
          </w:tcPr>
          <w:p w14:paraId="41689067"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800.00</w:t>
            </w:r>
          </w:p>
        </w:tc>
        <w:tc>
          <w:tcPr>
            <w:tcW w:w="743" w:type="dxa"/>
            <w:vAlign w:val="center"/>
          </w:tcPr>
          <w:p w14:paraId="637896EF" w14:textId="77777777" w:rsidR="00E0674B" w:rsidRPr="00175C6C" w:rsidRDefault="00E0674B" w:rsidP="00E0674B">
            <w:pPr>
              <w:pStyle w:val="affc"/>
              <w:numPr>
                <w:ilvl w:val="0"/>
                <w:numId w:val="6"/>
              </w:numPr>
              <w:ind w:firstLineChars="0"/>
              <w:rPr>
                <w:rFonts w:ascii="宋体" w:hAnsi="宋体"/>
              </w:rPr>
            </w:pPr>
          </w:p>
        </w:tc>
        <w:tc>
          <w:tcPr>
            <w:tcW w:w="1134" w:type="dxa"/>
            <w:vAlign w:val="center"/>
          </w:tcPr>
          <w:p w14:paraId="24432EA9"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106</w:t>
            </w:r>
          </w:p>
        </w:tc>
        <w:tc>
          <w:tcPr>
            <w:tcW w:w="1276" w:type="dxa"/>
            <w:vAlign w:val="center"/>
          </w:tcPr>
          <w:p w14:paraId="4061C915" w14:textId="77777777" w:rsidR="00E0674B" w:rsidRPr="00175C6C" w:rsidRDefault="00E0674B" w:rsidP="00E0674B">
            <w:pPr>
              <w:jc w:val="center"/>
              <w:rPr>
                <w:rFonts w:ascii="宋体" w:hAnsi="宋体"/>
              </w:rPr>
            </w:pPr>
            <w:r w:rsidRPr="00175C6C">
              <w:rPr>
                <w:rFonts w:ascii="宋体" w:hAnsi="宋体"/>
              </w:rPr>
              <w:t>15086</w:t>
            </w:r>
          </w:p>
        </w:tc>
        <w:tc>
          <w:tcPr>
            <w:tcW w:w="1276" w:type="dxa"/>
            <w:vAlign w:val="center"/>
          </w:tcPr>
          <w:p w14:paraId="026C139C"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r>
      <w:tr w:rsidR="00E0674B" w14:paraId="05B9232C" w14:textId="77777777" w:rsidTr="00E0674B">
        <w:trPr>
          <w:trHeight w:val="280"/>
        </w:trPr>
        <w:tc>
          <w:tcPr>
            <w:tcW w:w="789" w:type="dxa"/>
            <w:vAlign w:val="center"/>
          </w:tcPr>
          <w:p w14:paraId="2D083503" w14:textId="77777777" w:rsidR="00E0674B" w:rsidRPr="00175C6C" w:rsidRDefault="00E0674B" w:rsidP="00E0674B">
            <w:pPr>
              <w:pStyle w:val="affc"/>
              <w:numPr>
                <w:ilvl w:val="0"/>
                <w:numId w:val="5"/>
              </w:numPr>
              <w:ind w:firstLineChars="0"/>
              <w:jc w:val="center"/>
              <w:rPr>
                <w:rFonts w:ascii="宋体" w:hAnsi="宋体"/>
              </w:rPr>
            </w:pPr>
          </w:p>
        </w:tc>
        <w:tc>
          <w:tcPr>
            <w:tcW w:w="1167" w:type="dxa"/>
          </w:tcPr>
          <w:p w14:paraId="2EE671E6" w14:textId="77777777" w:rsidR="00E0674B" w:rsidRPr="00175C6C" w:rsidRDefault="00E0674B" w:rsidP="00E0674B">
            <w:pPr>
              <w:jc w:val="center"/>
              <w:rPr>
                <w:rFonts w:ascii="宋体" w:hAnsi="宋体"/>
              </w:rPr>
            </w:pPr>
            <w:r w:rsidRPr="00175C6C">
              <w:rPr>
                <w:rFonts w:ascii="宋体" w:hAnsi="宋体"/>
              </w:rPr>
              <w:t>023</w:t>
            </w:r>
            <w:r w:rsidRPr="00175C6C">
              <w:rPr>
                <w:rFonts w:ascii="宋体" w:hAnsi="宋体" w:hint="eastAsia"/>
              </w:rPr>
              <w:t>、</w:t>
            </w:r>
            <w:r w:rsidRPr="00175C6C">
              <w:rPr>
                <w:rFonts w:ascii="宋体" w:hAnsi="宋体"/>
              </w:rPr>
              <w:t>303</w:t>
            </w:r>
          </w:p>
        </w:tc>
        <w:tc>
          <w:tcPr>
            <w:tcW w:w="1198" w:type="dxa"/>
            <w:vAlign w:val="center"/>
          </w:tcPr>
          <w:p w14:paraId="59AC4986" w14:textId="77777777" w:rsidR="00E0674B" w:rsidRPr="00175C6C" w:rsidRDefault="00E0674B" w:rsidP="00E0674B">
            <w:pPr>
              <w:jc w:val="center"/>
              <w:rPr>
                <w:rFonts w:ascii="宋体" w:hAnsi="宋体"/>
              </w:rPr>
            </w:pPr>
            <w:r w:rsidRPr="00175C6C">
              <w:rPr>
                <w:rFonts w:ascii="宋体" w:hAnsi="宋体" w:hint="eastAsia"/>
              </w:rPr>
              <w:t>18544</w:t>
            </w:r>
          </w:p>
        </w:tc>
        <w:tc>
          <w:tcPr>
            <w:tcW w:w="1768" w:type="dxa"/>
            <w:vAlign w:val="center"/>
          </w:tcPr>
          <w:p w14:paraId="418D8E61"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1,600.00</w:t>
            </w:r>
          </w:p>
        </w:tc>
        <w:tc>
          <w:tcPr>
            <w:tcW w:w="743" w:type="dxa"/>
            <w:vAlign w:val="center"/>
          </w:tcPr>
          <w:p w14:paraId="6E9C0896" w14:textId="77777777" w:rsidR="00E0674B" w:rsidRPr="00175C6C" w:rsidRDefault="00E0674B" w:rsidP="00E0674B">
            <w:pPr>
              <w:pStyle w:val="affc"/>
              <w:numPr>
                <w:ilvl w:val="0"/>
                <w:numId w:val="6"/>
              </w:numPr>
              <w:ind w:firstLineChars="0"/>
              <w:rPr>
                <w:rFonts w:ascii="宋体" w:hAnsi="宋体"/>
              </w:rPr>
            </w:pPr>
          </w:p>
        </w:tc>
        <w:tc>
          <w:tcPr>
            <w:tcW w:w="1134" w:type="dxa"/>
            <w:vAlign w:val="center"/>
          </w:tcPr>
          <w:p w14:paraId="73024B2A"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348</w:t>
            </w:r>
          </w:p>
        </w:tc>
        <w:tc>
          <w:tcPr>
            <w:tcW w:w="1276" w:type="dxa"/>
            <w:vAlign w:val="center"/>
          </w:tcPr>
          <w:p w14:paraId="3A0A8105" w14:textId="77777777" w:rsidR="00E0674B" w:rsidRPr="00175C6C" w:rsidRDefault="00E0674B" w:rsidP="00E0674B">
            <w:pPr>
              <w:jc w:val="center"/>
              <w:rPr>
                <w:rFonts w:ascii="宋体" w:hAnsi="宋体"/>
              </w:rPr>
            </w:pPr>
            <w:r w:rsidRPr="00175C6C">
              <w:rPr>
                <w:rFonts w:ascii="宋体" w:hAnsi="宋体"/>
              </w:rPr>
              <w:t>38990</w:t>
            </w:r>
          </w:p>
        </w:tc>
        <w:tc>
          <w:tcPr>
            <w:tcW w:w="1276" w:type="dxa"/>
            <w:vAlign w:val="center"/>
          </w:tcPr>
          <w:p w14:paraId="400472E9"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920.00</w:t>
            </w:r>
          </w:p>
        </w:tc>
      </w:tr>
      <w:tr w:rsidR="00E0674B" w14:paraId="3ED20B70" w14:textId="77777777" w:rsidTr="00E0674B">
        <w:trPr>
          <w:trHeight w:val="280"/>
        </w:trPr>
        <w:tc>
          <w:tcPr>
            <w:tcW w:w="789" w:type="dxa"/>
            <w:vAlign w:val="center"/>
          </w:tcPr>
          <w:p w14:paraId="2A871040" w14:textId="77777777" w:rsidR="00E0674B" w:rsidRPr="00175C6C" w:rsidRDefault="00E0674B" w:rsidP="00E0674B">
            <w:pPr>
              <w:pStyle w:val="affc"/>
              <w:numPr>
                <w:ilvl w:val="0"/>
                <w:numId w:val="5"/>
              </w:numPr>
              <w:ind w:firstLineChars="0"/>
              <w:jc w:val="center"/>
              <w:rPr>
                <w:rFonts w:ascii="宋体" w:hAnsi="宋体"/>
              </w:rPr>
            </w:pPr>
          </w:p>
        </w:tc>
        <w:tc>
          <w:tcPr>
            <w:tcW w:w="1167" w:type="dxa"/>
            <w:vAlign w:val="center"/>
          </w:tcPr>
          <w:p w14:paraId="1A8722BF"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027</w:t>
            </w:r>
          </w:p>
        </w:tc>
        <w:tc>
          <w:tcPr>
            <w:tcW w:w="1198" w:type="dxa"/>
            <w:vAlign w:val="center"/>
          </w:tcPr>
          <w:p w14:paraId="4D4CB567"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15,086.00</w:t>
            </w:r>
          </w:p>
        </w:tc>
        <w:tc>
          <w:tcPr>
            <w:tcW w:w="1768" w:type="dxa"/>
            <w:vAlign w:val="center"/>
          </w:tcPr>
          <w:p w14:paraId="12D81D38"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c>
          <w:tcPr>
            <w:tcW w:w="743" w:type="dxa"/>
            <w:vAlign w:val="center"/>
          </w:tcPr>
          <w:p w14:paraId="07E596EF" w14:textId="77777777" w:rsidR="00E0674B" w:rsidRPr="00175C6C" w:rsidRDefault="00E0674B" w:rsidP="00E0674B">
            <w:pPr>
              <w:pStyle w:val="affc"/>
              <w:numPr>
                <w:ilvl w:val="0"/>
                <w:numId w:val="6"/>
              </w:numPr>
              <w:ind w:firstLineChars="0"/>
              <w:rPr>
                <w:rFonts w:ascii="宋体" w:hAnsi="宋体"/>
              </w:rPr>
            </w:pPr>
          </w:p>
        </w:tc>
        <w:tc>
          <w:tcPr>
            <w:tcW w:w="1134" w:type="dxa"/>
            <w:vAlign w:val="center"/>
          </w:tcPr>
          <w:p w14:paraId="0DDBFB09"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119</w:t>
            </w:r>
          </w:p>
        </w:tc>
        <w:tc>
          <w:tcPr>
            <w:tcW w:w="1276" w:type="dxa"/>
            <w:vAlign w:val="center"/>
          </w:tcPr>
          <w:p w14:paraId="4B3A4230" w14:textId="77777777" w:rsidR="00E0674B" w:rsidRPr="00175C6C" w:rsidRDefault="00E0674B" w:rsidP="00E0674B">
            <w:pPr>
              <w:jc w:val="center"/>
              <w:rPr>
                <w:rFonts w:ascii="宋体" w:hAnsi="宋体"/>
              </w:rPr>
            </w:pPr>
            <w:r w:rsidRPr="00175C6C">
              <w:rPr>
                <w:rFonts w:ascii="宋体" w:hAnsi="宋体"/>
              </w:rPr>
              <w:t>15086</w:t>
            </w:r>
          </w:p>
        </w:tc>
        <w:tc>
          <w:tcPr>
            <w:tcW w:w="1276" w:type="dxa"/>
            <w:vAlign w:val="center"/>
          </w:tcPr>
          <w:p w14:paraId="150A14F1"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r>
      <w:tr w:rsidR="00E0674B" w14:paraId="6B73E476" w14:textId="77777777" w:rsidTr="00E0674B">
        <w:trPr>
          <w:trHeight w:val="280"/>
        </w:trPr>
        <w:tc>
          <w:tcPr>
            <w:tcW w:w="789" w:type="dxa"/>
            <w:vAlign w:val="center"/>
          </w:tcPr>
          <w:p w14:paraId="1B0D8FC5" w14:textId="77777777" w:rsidR="00E0674B" w:rsidRPr="00175C6C" w:rsidRDefault="00E0674B" w:rsidP="00E0674B">
            <w:pPr>
              <w:pStyle w:val="affc"/>
              <w:numPr>
                <w:ilvl w:val="0"/>
                <w:numId w:val="5"/>
              </w:numPr>
              <w:ind w:firstLineChars="0"/>
              <w:jc w:val="center"/>
              <w:rPr>
                <w:rFonts w:ascii="宋体" w:hAnsi="宋体"/>
              </w:rPr>
            </w:pPr>
          </w:p>
        </w:tc>
        <w:tc>
          <w:tcPr>
            <w:tcW w:w="1167" w:type="dxa"/>
            <w:vAlign w:val="center"/>
          </w:tcPr>
          <w:p w14:paraId="7251485D"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028</w:t>
            </w:r>
          </w:p>
        </w:tc>
        <w:tc>
          <w:tcPr>
            <w:tcW w:w="1198" w:type="dxa"/>
            <w:vAlign w:val="center"/>
          </w:tcPr>
          <w:p w14:paraId="335202C9"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15,086.00</w:t>
            </w:r>
          </w:p>
        </w:tc>
        <w:tc>
          <w:tcPr>
            <w:tcW w:w="1768" w:type="dxa"/>
            <w:vAlign w:val="center"/>
          </w:tcPr>
          <w:p w14:paraId="6C419B2E"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c>
          <w:tcPr>
            <w:tcW w:w="743" w:type="dxa"/>
            <w:vAlign w:val="center"/>
          </w:tcPr>
          <w:p w14:paraId="2BEB1C76" w14:textId="77777777" w:rsidR="00E0674B" w:rsidRPr="00175C6C" w:rsidRDefault="00E0674B" w:rsidP="00E0674B">
            <w:pPr>
              <w:pStyle w:val="affc"/>
              <w:numPr>
                <w:ilvl w:val="0"/>
                <w:numId w:val="6"/>
              </w:numPr>
              <w:ind w:firstLineChars="0"/>
              <w:rPr>
                <w:rFonts w:ascii="宋体" w:hAnsi="宋体"/>
              </w:rPr>
            </w:pPr>
          </w:p>
        </w:tc>
        <w:tc>
          <w:tcPr>
            <w:tcW w:w="1134" w:type="dxa"/>
            <w:vAlign w:val="center"/>
          </w:tcPr>
          <w:p w14:paraId="75AFB24E"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后排2B</w:t>
            </w:r>
          </w:p>
        </w:tc>
        <w:tc>
          <w:tcPr>
            <w:tcW w:w="1276" w:type="dxa"/>
            <w:vAlign w:val="center"/>
          </w:tcPr>
          <w:p w14:paraId="70585990" w14:textId="77777777" w:rsidR="00E0674B" w:rsidRPr="00175C6C" w:rsidRDefault="00E0674B" w:rsidP="00E0674B">
            <w:pPr>
              <w:jc w:val="center"/>
              <w:rPr>
                <w:rFonts w:ascii="宋体" w:hAnsi="宋体"/>
              </w:rPr>
            </w:pPr>
            <w:r w:rsidRPr="00175C6C">
              <w:rPr>
                <w:rFonts w:ascii="宋体" w:hAnsi="宋体"/>
              </w:rPr>
              <w:t>9853</w:t>
            </w:r>
          </w:p>
        </w:tc>
        <w:tc>
          <w:tcPr>
            <w:tcW w:w="1276" w:type="dxa"/>
            <w:vAlign w:val="center"/>
          </w:tcPr>
          <w:p w14:paraId="0870D3A4"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1,108.00</w:t>
            </w:r>
          </w:p>
        </w:tc>
      </w:tr>
      <w:tr w:rsidR="00E0674B" w14:paraId="0664FE82" w14:textId="77777777" w:rsidTr="00E0674B">
        <w:trPr>
          <w:trHeight w:val="280"/>
        </w:trPr>
        <w:tc>
          <w:tcPr>
            <w:tcW w:w="789" w:type="dxa"/>
            <w:vAlign w:val="center"/>
          </w:tcPr>
          <w:p w14:paraId="5810714F" w14:textId="77777777" w:rsidR="00E0674B" w:rsidRPr="00175C6C" w:rsidRDefault="00E0674B" w:rsidP="00E0674B">
            <w:pPr>
              <w:pStyle w:val="affc"/>
              <w:numPr>
                <w:ilvl w:val="0"/>
                <w:numId w:val="5"/>
              </w:numPr>
              <w:ind w:firstLineChars="0"/>
              <w:jc w:val="center"/>
              <w:rPr>
                <w:rFonts w:ascii="宋体" w:hAnsi="宋体"/>
              </w:rPr>
            </w:pPr>
          </w:p>
        </w:tc>
        <w:tc>
          <w:tcPr>
            <w:tcW w:w="1167" w:type="dxa"/>
            <w:vAlign w:val="center"/>
          </w:tcPr>
          <w:p w14:paraId="09D7DA04"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029</w:t>
            </w:r>
          </w:p>
        </w:tc>
        <w:tc>
          <w:tcPr>
            <w:tcW w:w="1198" w:type="dxa"/>
            <w:vAlign w:val="center"/>
          </w:tcPr>
          <w:p w14:paraId="38D377A9"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15,086.00</w:t>
            </w:r>
          </w:p>
        </w:tc>
        <w:tc>
          <w:tcPr>
            <w:tcW w:w="1768" w:type="dxa"/>
            <w:vAlign w:val="center"/>
          </w:tcPr>
          <w:p w14:paraId="23A26EAE"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c>
          <w:tcPr>
            <w:tcW w:w="743" w:type="dxa"/>
            <w:vAlign w:val="center"/>
          </w:tcPr>
          <w:p w14:paraId="297CCC59" w14:textId="77777777" w:rsidR="00E0674B" w:rsidRPr="00175C6C" w:rsidRDefault="00E0674B" w:rsidP="00E0674B">
            <w:pPr>
              <w:pStyle w:val="affc"/>
              <w:numPr>
                <w:ilvl w:val="0"/>
                <w:numId w:val="6"/>
              </w:numPr>
              <w:ind w:firstLineChars="0"/>
              <w:rPr>
                <w:rFonts w:ascii="宋体" w:hAnsi="宋体"/>
              </w:rPr>
            </w:pPr>
          </w:p>
        </w:tc>
        <w:tc>
          <w:tcPr>
            <w:tcW w:w="1134" w:type="dxa"/>
            <w:vAlign w:val="center"/>
          </w:tcPr>
          <w:p w14:paraId="33B84295" w14:textId="75D56F71"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117</w:t>
            </w:r>
            <w:r w:rsidR="007262F6">
              <w:rPr>
                <w:rFonts w:ascii="宋体" w:hAnsi="宋体" w:cs="宋体" w:hint="eastAsia"/>
                <w:color w:val="000000"/>
                <w:kern w:val="0"/>
                <w:szCs w:val="21"/>
                <w:lang w:bidi="ar"/>
              </w:rPr>
              <w:t>、</w:t>
            </w:r>
            <w:r w:rsidRPr="00175C6C">
              <w:rPr>
                <w:rFonts w:ascii="宋体" w:hAnsi="宋体" w:cs="宋体" w:hint="eastAsia"/>
                <w:color w:val="000000"/>
                <w:kern w:val="0"/>
                <w:szCs w:val="21"/>
                <w:lang w:bidi="ar"/>
              </w:rPr>
              <w:t>118</w:t>
            </w:r>
          </w:p>
        </w:tc>
        <w:tc>
          <w:tcPr>
            <w:tcW w:w="1276" w:type="dxa"/>
            <w:vMerge w:val="restart"/>
            <w:vAlign w:val="center"/>
          </w:tcPr>
          <w:p w14:paraId="3EDF1636" w14:textId="77777777" w:rsidR="00E0674B" w:rsidRPr="00175C6C" w:rsidRDefault="00E0674B" w:rsidP="00E0674B">
            <w:pPr>
              <w:jc w:val="center"/>
              <w:rPr>
                <w:rFonts w:ascii="宋体" w:hAnsi="宋体"/>
              </w:rPr>
            </w:pPr>
            <w:r w:rsidRPr="00175C6C">
              <w:rPr>
                <w:rFonts w:ascii="宋体" w:hAnsi="宋体" w:hint="eastAsia"/>
              </w:rPr>
              <w:t>49931.00</w:t>
            </w:r>
          </w:p>
        </w:tc>
        <w:tc>
          <w:tcPr>
            <w:tcW w:w="1276" w:type="dxa"/>
            <w:vAlign w:val="center"/>
          </w:tcPr>
          <w:p w14:paraId="0F63E56B"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2,000.00</w:t>
            </w:r>
          </w:p>
        </w:tc>
      </w:tr>
      <w:tr w:rsidR="00E0674B" w14:paraId="4AAD7A4F" w14:textId="77777777" w:rsidTr="00E0674B">
        <w:trPr>
          <w:trHeight w:val="280"/>
        </w:trPr>
        <w:tc>
          <w:tcPr>
            <w:tcW w:w="789" w:type="dxa"/>
            <w:vAlign w:val="center"/>
          </w:tcPr>
          <w:p w14:paraId="6B848363" w14:textId="77777777" w:rsidR="00E0674B" w:rsidRPr="00175C6C" w:rsidRDefault="00E0674B" w:rsidP="00E0674B">
            <w:pPr>
              <w:pStyle w:val="affc"/>
              <w:numPr>
                <w:ilvl w:val="0"/>
                <w:numId w:val="5"/>
              </w:numPr>
              <w:ind w:firstLineChars="0"/>
              <w:jc w:val="center"/>
              <w:rPr>
                <w:rFonts w:ascii="宋体" w:hAnsi="宋体"/>
              </w:rPr>
            </w:pPr>
          </w:p>
        </w:tc>
        <w:tc>
          <w:tcPr>
            <w:tcW w:w="1167" w:type="dxa"/>
            <w:vAlign w:val="center"/>
          </w:tcPr>
          <w:p w14:paraId="55B155B7"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032</w:t>
            </w:r>
          </w:p>
        </w:tc>
        <w:tc>
          <w:tcPr>
            <w:tcW w:w="1198" w:type="dxa"/>
            <w:vAlign w:val="center"/>
          </w:tcPr>
          <w:p w14:paraId="0F3224ED"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13,492.00</w:t>
            </w:r>
          </w:p>
        </w:tc>
        <w:tc>
          <w:tcPr>
            <w:tcW w:w="1768" w:type="dxa"/>
            <w:vAlign w:val="center"/>
          </w:tcPr>
          <w:p w14:paraId="11BF4A9A"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800.00</w:t>
            </w:r>
          </w:p>
        </w:tc>
        <w:tc>
          <w:tcPr>
            <w:tcW w:w="743" w:type="dxa"/>
            <w:vAlign w:val="center"/>
          </w:tcPr>
          <w:p w14:paraId="729DB9C1" w14:textId="77777777" w:rsidR="00E0674B" w:rsidRPr="00175C6C" w:rsidRDefault="00E0674B" w:rsidP="00E0674B">
            <w:pPr>
              <w:pStyle w:val="affc"/>
              <w:numPr>
                <w:ilvl w:val="0"/>
                <w:numId w:val="6"/>
              </w:numPr>
              <w:ind w:firstLineChars="0"/>
              <w:rPr>
                <w:rFonts w:ascii="宋体" w:hAnsi="宋体"/>
              </w:rPr>
            </w:pPr>
          </w:p>
        </w:tc>
        <w:tc>
          <w:tcPr>
            <w:tcW w:w="1134" w:type="dxa"/>
            <w:vAlign w:val="center"/>
          </w:tcPr>
          <w:p w14:paraId="27EC09B7"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南栋11</w:t>
            </w:r>
          </w:p>
        </w:tc>
        <w:tc>
          <w:tcPr>
            <w:tcW w:w="1276" w:type="dxa"/>
            <w:vMerge/>
            <w:vAlign w:val="center"/>
          </w:tcPr>
          <w:p w14:paraId="253D7AD6" w14:textId="77777777" w:rsidR="00E0674B" w:rsidRPr="00175C6C" w:rsidRDefault="00E0674B" w:rsidP="00E0674B">
            <w:pPr>
              <w:jc w:val="center"/>
              <w:rPr>
                <w:rFonts w:ascii="宋体" w:hAnsi="宋体"/>
              </w:rPr>
            </w:pPr>
          </w:p>
        </w:tc>
        <w:tc>
          <w:tcPr>
            <w:tcW w:w="1276" w:type="dxa"/>
            <w:vAlign w:val="center"/>
          </w:tcPr>
          <w:p w14:paraId="429E36EA"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447.00</w:t>
            </w:r>
          </w:p>
        </w:tc>
      </w:tr>
      <w:tr w:rsidR="00E0674B" w14:paraId="51B1CA8F" w14:textId="77777777" w:rsidTr="00E0674B">
        <w:trPr>
          <w:trHeight w:val="280"/>
        </w:trPr>
        <w:tc>
          <w:tcPr>
            <w:tcW w:w="789" w:type="dxa"/>
            <w:vAlign w:val="center"/>
          </w:tcPr>
          <w:p w14:paraId="7C3A1797" w14:textId="77777777" w:rsidR="00E0674B" w:rsidRPr="00175C6C" w:rsidRDefault="00E0674B" w:rsidP="00E0674B">
            <w:pPr>
              <w:pStyle w:val="affc"/>
              <w:numPr>
                <w:ilvl w:val="0"/>
                <w:numId w:val="5"/>
              </w:numPr>
              <w:ind w:firstLineChars="0"/>
              <w:jc w:val="center"/>
              <w:rPr>
                <w:rFonts w:ascii="宋体" w:hAnsi="宋体"/>
              </w:rPr>
            </w:pPr>
          </w:p>
        </w:tc>
        <w:tc>
          <w:tcPr>
            <w:tcW w:w="1167" w:type="dxa"/>
            <w:vAlign w:val="center"/>
          </w:tcPr>
          <w:p w14:paraId="5BA7F576"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033</w:t>
            </w:r>
          </w:p>
        </w:tc>
        <w:tc>
          <w:tcPr>
            <w:tcW w:w="1198" w:type="dxa"/>
            <w:vAlign w:val="center"/>
          </w:tcPr>
          <w:p w14:paraId="5580A893"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12,183.00</w:t>
            </w:r>
          </w:p>
        </w:tc>
        <w:tc>
          <w:tcPr>
            <w:tcW w:w="1768" w:type="dxa"/>
            <w:vAlign w:val="center"/>
          </w:tcPr>
          <w:p w14:paraId="43D00125"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600.00</w:t>
            </w:r>
          </w:p>
        </w:tc>
        <w:tc>
          <w:tcPr>
            <w:tcW w:w="743" w:type="dxa"/>
            <w:vAlign w:val="center"/>
          </w:tcPr>
          <w:p w14:paraId="1DC8B7F1" w14:textId="77777777" w:rsidR="00E0674B" w:rsidRPr="00175C6C" w:rsidRDefault="00E0674B" w:rsidP="00E0674B">
            <w:pPr>
              <w:pStyle w:val="affc"/>
              <w:numPr>
                <w:ilvl w:val="0"/>
                <w:numId w:val="6"/>
              </w:numPr>
              <w:ind w:firstLineChars="0"/>
              <w:rPr>
                <w:rFonts w:ascii="宋体" w:hAnsi="宋体"/>
              </w:rPr>
            </w:pPr>
          </w:p>
        </w:tc>
        <w:tc>
          <w:tcPr>
            <w:tcW w:w="1134" w:type="dxa"/>
            <w:vAlign w:val="center"/>
          </w:tcPr>
          <w:p w14:paraId="384567AD"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南栋13</w:t>
            </w:r>
          </w:p>
        </w:tc>
        <w:tc>
          <w:tcPr>
            <w:tcW w:w="1276" w:type="dxa"/>
            <w:vMerge/>
            <w:vAlign w:val="center"/>
          </w:tcPr>
          <w:p w14:paraId="59A72A7E" w14:textId="77777777" w:rsidR="00E0674B" w:rsidRPr="00175C6C" w:rsidRDefault="00E0674B" w:rsidP="00E0674B">
            <w:pPr>
              <w:jc w:val="center"/>
              <w:rPr>
                <w:rFonts w:ascii="宋体" w:hAnsi="宋体"/>
              </w:rPr>
            </w:pPr>
          </w:p>
        </w:tc>
        <w:tc>
          <w:tcPr>
            <w:tcW w:w="1276" w:type="dxa"/>
            <w:vAlign w:val="center"/>
          </w:tcPr>
          <w:p w14:paraId="7D160B05"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794.00</w:t>
            </w:r>
          </w:p>
        </w:tc>
      </w:tr>
      <w:tr w:rsidR="00E0674B" w14:paraId="5BE07920" w14:textId="77777777" w:rsidTr="00E0674B">
        <w:trPr>
          <w:trHeight w:val="280"/>
        </w:trPr>
        <w:tc>
          <w:tcPr>
            <w:tcW w:w="789" w:type="dxa"/>
            <w:vAlign w:val="center"/>
          </w:tcPr>
          <w:p w14:paraId="2CB4A0A6" w14:textId="77777777" w:rsidR="00E0674B" w:rsidRPr="00175C6C" w:rsidRDefault="00E0674B" w:rsidP="00E0674B">
            <w:pPr>
              <w:pStyle w:val="affc"/>
              <w:numPr>
                <w:ilvl w:val="0"/>
                <w:numId w:val="5"/>
              </w:numPr>
              <w:ind w:firstLineChars="0"/>
              <w:jc w:val="center"/>
              <w:rPr>
                <w:rFonts w:ascii="宋体" w:hAnsi="宋体"/>
              </w:rPr>
            </w:pPr>
          </w:p>
        </w:tc>
        <w:tc>
          <w:tcPr>
            <w:tcW w:w="1167" w:type="dxa"/>
            <w:vAlign w:val="center"/>
          </w:tcPr>
          <w:p w14:paraId="2883CBD6"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035</w:t>
            </w:r>
          </w:p>
        </w:tc>
        <w:tc>
          <w:tcPr>
            <w:tcW w:w="1198" w:type="dxa"/>
            <w:vAlign w:val="center"/>
          </w:tcPr>
          <w:p w14:paraId="632F87D0"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36,321.10</w:t>
            </w:r>
          </w:p>
        </w:tc>
        <w:tc>
          <w:tcPr>
            <w:tcW w:w="1768" w:type="dxa"/>
            <w:vAlign w:val="center"/>
          </w:tcPr>
          <w:p w14:paraId="317A23CF"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c>
          <w:tcPr>
            <w:tcW w:w="743" w:type="dxa"/>
            <w:vAlign w:val="center"/>
          </w:tcPr>
          <w:p w14:paraId="35BC8F98" w14:textId="77777777" w:rsidR="00E0674B" w:rsidRPr="00175C6C" w:rsidRDefault="00E0674B" w:rsidP="00E0674B">
            <w:pPr>
              <w:pStyle w:val="affc"/>
              <w:numPr>
                <w:ilvl w:val="0"/>
                <w:numId w:val="6"/>
              </w:numPr>
              <w:ind w:firstLineChars="0"/>
              <w:rPr>
                <w:rFonts w:ascii="宋体" w:hAnsi="宋体"/>
              </w:rPr>
            </w:pPr>
          </w:p>
        </w:tc>
        <w:tc>
          <w:tcPr>
            <w:tcW w:w="1134" w:type="dxa"/>
            <w:vAlign w:val="center"/>
          </w:tcPr>
          <w:p w14:paraId="1DDD9A6E"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南栋16</w:t>
            </w:r>
          </w:p>
        </w:tc>
        <w:tc>
          <w:tcPr>
            <w:tcW w:w="1276" w:type="dxa"/>
            <w:vMerge/>
            <w:vAlign w:val="center"/>
          </w:tcPr>
          <w:p w14:paraId="597A2A21" w14:textId="77777777" w:rsidR="00E0674B" w:rsidRPr="00175C6C" w:rsidRDefault="00E0674B" w:rsidP="00E0674B">
            <w:pPr>
              <w:jc w:val="center"/>
              <w:rPr>
                <w:rFonts w:ascii="宋体" w:hAnsi="宋体"/>
              </w:rPr>
            </w:pPr>
          </w:p>
        </w:tc>
        <w:tc>
          <w:tcPr>
            <w:tcW w:w="1276" w:type="dxa"/>
            <w:vAlign w:val="center"/>
          </w:tcPr>
          <w:p w14:paraId="3EAF085C"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679.00</w:t>
            </w:r>
          </w:p>
        </w:tc>
      </w:tr>
      <w:tr w:rsidR="00E0674B" w14:paraId="50D19115" w14:textId="77777777" w:rsidTr="00E0674B">
        <w:trPr>
          <w:trHeight w:val="280"/>
        </w:trPr>
        <w:tc>
          <w:tcPr>
            <w:tcW w:w="789" w:type="dxa"/>
            <w:vAlign w:val="center"/>
          </w:tcPr>
          <w:p w14:paraId="4D93BA4F" w14:textId="77777777" w:rsidR="00E0674B" w:rsidRPr="00175C6C" w:rsidRDefault="00E0674B" w:rsidP="00E0674B">
            <w:pPr>
              <w:pStyle w:val="affc"/>
              <w:numPr>
                <w:ilvl w:val="0"/>
                <w:numId w:val="5"/>
              </w:numPr>
              <w:ind w:firstLineChars="0"/>
              <w:jc w:val="center"/>
              <w:rPr>
                <w:rFonts w:ascii="宋体" w:hAnsi="宋体"/>
              </w:rPr>
            </w:pPr>
          </w:p>
        </w:tc>
        <w:tc>
          <w:tcPr>
            <w:tcW w:w="1167" w:type="dxa"/>
            <w:vAlign w:val="center"/>
          </w:tcPr>
          <w:p w14:paraId="375F41F1"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036</w:t>
            </w:r>
          </w:p>
        </w:tc>
        <w:tc>
          <w:tcPr>
            <w:tcW w:w="1198" w:type="dxa"/>
            <w:vAlign w:val="center"/>
          </w:tcPr>
          <w:p w14:paraId="5C717AD6"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15,086.00</w:t>
            </w:r>
          </w:p>
        </w:tc>
        <w:tc>
          <w:tcPr>
            <w:tcW w:w="1768" w:type="dxa"/>
            <w:vAlign w:val="center"/>
          </w:tcPr>
          <w:p w14:paraId="08825E1B"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c>
          <w:tcPr>
            <w:tcW w:w="743" w:type="dxa"/>
            <w:vAlign w:val="center"/>
          </w:tcPr>
          <w:p w14:paraId="0C60D6AD" w14:textId="77777777" w:rsidR="00E0674B" w:rsidRPr="00175C6C" w:rsidRDefault="00E0674B" w:rsidP="00E0674B">
            <w:pPr>
              <w:pStyle w:val="affc"/>
              <w:numPr>
                <w:ilvl w:val="0"/>
                <w:numId w:val="6"/>
              </w:numPr>
              <w:ind w:firstLineChars="0"/>
              <w:rPr>
                <w:rFonts w:ascii="宋体" w:hAnsi="宋体"/>
              </w:rPr>
            </w:pPr>
          </w:p>
        </w:tc>
        <w:tc>
          <w:tcPr>
            <w:tcW w:w="1134" w:type="dxa"/>
            <w:vAlign w:val="center"/>
          </w:tcPr>
          <w:p w14:paraId="7A186C68"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122</w:t>
            </w:r>
          </w:p>
        </w:tc>
        <w:tc>
          <w:tcPr>
            <w:tcW w:w="1276" w:type="dxa"/>
            <w:vAlign w:val="center"/>
          </w:tcPr>
          <w:p w14:paraId="1603CF84" w14:textId="77777777" w:rsidR="00E0674B" w:rsidRPr="00175C6C" w:rsidRDefault="00E0674B" w:rsidP="00E0674B">
            <w:pPr>
              <w:jc w:val="center"/>
              <w:rPr>
                <w:rFonts w:ascii="宋体" w:hAnsi="宋体"/>
              </w:rPr>
            </w:pPr>
            <w:r w:rsidRPr="00175C6C">
              <w:rPr>
                <w:rFonts w:ascii="宋体" w:hAnsi="宋体"/>
              </w:rPr>
              <w:t>15086</w:t>
            </w:r>
          </w:p>
        </w:tc>
        <w:tc>
          <w:tcPr>
            <w:tcW w:w="1276" w:type="dxa"/>
            <w:vAlign w:val="center"/>
          </w:tcPr>
          <w:p w14:paraId="2B3CA6A3"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r>
      <w:tr w:rsidR="00E0674B" w14:paraId="625E79B4" w14:textId="77777777" w:rsidTr="00E0674B">
        <w:trPr>
          <w:trHeight w:val="280"/>
        </w:trPr>
        <w:tc>
          <w:tcPr>
            <w:tcW w:w="789" w:type="dxa"/>
            <w:vAlign w:val="center"/>
          </w:tcPr>
          <w:p w14:paraId="12B7B29D" w14:textId="77777777" w:rsidR="00E0674B" w:rsidRPr="00175C6C" w:rsidRDefault="00E0674B" w:rsidP="00E0674B">
            <w:pPr>
              <w:pStyle w:val="affc"/>
              <w:numPr>
                <w:ilvl w:val="0"/>
                <w:numId w:val="5"/>
              </w:numPr>
              <w:ind w:firstLineChars="0"/>
              <w:jc w:val="center"/>
              <w:rPr>
                <w:rFonts w:ascii="宋体" w:hAnsi="宋体"/>
              </w:rPr>
            </w:pPr>
          </w:p>
        </w:tc>
        <w:tc>
          <w:tcPr>
            <w:tcW w:w="1167" w:type="dxa"/>
            <w:vAlign w:val="center"/>
          </w:tcPr>
          <w:p w14:paraId="2C4BFEAA"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037</w:t>
            </w:r>
          </w:p>
        </w:tc>
        <w:tc>
          <w:tcPr>
            <w:tcW w:w="1198" w:type="dxa"/>
            <w:vAlign w:val="center"/>
          </w:tcPr>
          <w:p w14:paraId="7A757A20"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15,086.00</w:t>
            </w:r>
          </w:p>
        </w:tc>
        <w:tc>
          <w:tcPr>
            <w:tcW w:w="1768" w:type="dxa"/>
            <w:vAlign w:val="center"/>
          </w:tcPr>
          <w:p w14:paraId="07DB0A93"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c>
          <w:tcPr>
            <w:tcW w:w="743" w:type="dxa"/>
            <w:vAlign w:val="center"/>
          </w:tcPr>
          <w:p w14:paraId="79316112" w14:textId="77777777" w:rsidR="00E0674B" w:rsidRPr="00175C6C" w:rsidRDefault="00E0674B" w:rsidP="00E0674B">
            <w:pPr>
              <w:pStyle w:val="affc"/>
              <w:numPr>
                <w:ilvl w:val="0"/>
                <w:numId w:val="6"/>
              </w:numPr>
              <w:ind w:firstLineChars="0"/>
              <w:rPr>
                <w:rFonts w:ascii="宋体" w:hAnsi="宋体"/>
              </w:rPr>
            </w:pPr>
          </w:p>
        </w:tc>
        <w:tc>
          <w:tcPr>
            <w:tcW w:w="1134" w:type="dxa"/>
            <w:vAlign w:val="center"/>
          </w:tcPr>
          <w:p w14:paraId="7665EE2A"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123</w:t>
            </w:r>
          </w:p>
        </w:tc>
        <w:tc>
          <w:tcPr>
            <w:tcW w:w="1276" w:type="dxa"/>
            <w:vAlign w:val="center"/>
          </w:tcPr>
          <w:p w14:paraId="3F6EC090" w14:textId="77777777" w:rsidR="00E0674B" w:rsidRPr="00175C6C" w:rsidRDefault="00E0674B" w:rsidP="00E0674B">
            <w:pPr>
              <w:jc w:val="center"/>
              <w:rPr>
                <w:rFonts w:ascii="宋体" w:hAnsi="宋体"/>
              </w:rPr>
            </w:pPr>
            <w:r w:rsidRPr="00175C6C">
              <w:rPr>
                <w:rFonts w:ascii="宋体" w:hAnsi="宋体"/>
              </w:rPr>
              <w:t>18784</w:t>
            </w:r>
          </w:p>
        </w:tc>
        <w:tc>
          <w:tcPr>
            <w:tcW w:w="1276" w:type="dxa"/>
            <w:vAlign w:val="center"/>
          </w:tcPr>
          <w:p w14:paraId="16DE1F2B"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r>
      <w:tr w:rsidR="00E0674B" w14:paraId="4027A298" w14:textId="77777777" w:rsidTr="00E0674B">
        <w:trPr>
          <w:trHeight w:val="280"/>
        </w:trPr>
        <w:tc>
          <w:tcPr>
            <w:tcW w:w="789" w:type="dxa"/>
            <w:vAlign w:val="center"/>
          </w:tcPr>
          <w:p w14:paraId="5D6FDA5C" w14:textId="77777777" w:rsidR="00E0674B" w:rsidRPr="00175C6C" w:rsidRDefault="00E0674B" w:rsidP="00E0674B">
            <w:pPr>
              <w:pStyle w:val="affc"/>
              <w:numPr>
                <w:ilvl w:val="0"/>
                <w:numId w:val="5"/>
              </w:numPr>
              <w:ind w:firstLineChars="0"/>
              <w:jc w:val="center"/>
              <w:rPr>
                <w:rFonts w:ascii="宋体" w:hAnsi="宋体"/>
              </w:rPr>
            </w:pPr>
          </w:p>
        </w:tc>
        <w:tc>
          <w:tcPr>
            <w:tcW w:w="1167" w:type="dxa"/>
            <w:vAlign w:val="center"/>
          </w:tcPr>
          <w:p w14:paraId="2718F1CF"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后排2AA</w:t>
            </w:r>
          </w:p>
        </w:tc>
        <w:tc>
          <w:tcPr>
            <w:tcW w:w="1198" w:type="dxa"/>
            <w:vAlign w:val="center"/>
          </w:tcPr>
          <w:p w14:paraId="03016BBE"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4,936.00</w:t>
            </w:r>
          </w:p>
        </w:tc>
        <w:tc>
          <w:tcPr>
            <w:tcW w:w="1768" w:type="dxa"/>
            <w:vAlign w:val="center"/>
          </w:tcPr>
          <w:p w14:paraId="688F0DD2"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655.00</w:t>
            </w:r>
          </w:p>
        </w:tc>
        <w:tc>
          <w:tcPr>
            <w:tcW w:w="743" w:type="dxa"/>
            <w:vAlign w:val="center"/>
          </w:tcPr>
          <w:p w14:paraId="53121B2A" w14:textId="77777777" w:rsidR="00E0674B" w:rsidRPr="00175C6C" w:rsidRDefault="00E0674B" w:rsidP="00E0674B">
            <w:pPr>
              <w:pStyle w:val="affc"/>
              <w:numPr>
                <w:ilvl w:val="0"/>
                <w:numId w:val="6"/>
              </w:numPr>
              <w:ind w:firstLineChars="0"/>
              <w:rPr>
                <w:rFonts w:ascii="宋体" w:hAnsi="宋体"/>
              </w:rPr>
            </w:pPr>
          </w:p>
        </w:tc>
        <w:tc>
          <w:tcPr>
            <w:tcW w:w="1134" w:type="dxa"/>
            <w:vAlign w:val="center"/>
          </w:tcPr>
          <w:p w14:paraId="78A8FDFC"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125</w:t>
            </w:r>
          </w:p>
        </w:tc>
        <w:tc>
          <w:tcPr>
            <w:tcW w:w="1276" w:type="dxa"/>
            <w:vAlign w:val="center"/>
          </w:tcPr>
          <w:p w14:paraId="0624A3B0" w14:textId="77777777" w:rsidR="00E0674B" w:rsidRPr="00175C6C" w:rsidRDefault="00E0674B" w:rsidP="00E0674B">
            <w:pPr>
              <w:jc w:val="center"/>
              <w:rPr>
                <w:rFonts w:ascii="宋体" w:hAnsi="宋体"/>
              </w:rPr>
            </w:pPr>
            <w:r w:rsidRPr="00175C6C">
              <w:rPr>
                <w:rFonts w:ascii="宋体" w:hAnsi="宋体"/>
              </w:rPr>
              <w:t>29942.9</w:t>
            </w:r>
          </w:p>
        </w:tc>
        <w:tc>
          <w:tcPr>
            <w:tcW w:w="1276" w:type="dxa"/>
            <w:vAlign w:val="center"/>
          </w:tcPr>
          <w:p w14:paraId="46A84338"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r>
      <w:tr w:rsidR="00E0674B" w14:paraId="653CBC76" w14:textId="77777777" w:rsidTr="00E0674B">
        <w:trPr>
          <w:trHeight w:val="280"/>
        </w:trPr>
        <w:tc>
          <w:tcPr>
            <w:tcW w:w="789" w:type="dxa"/>
            <w:vAlign w:val="center"/>
          </w:tcPr>
          <w:p w14:paraId="4B958699" w14:textId="77777777" w:rsidR="00E0674B" w:rsidRPr="00175C6C" w:rsidRDefault="00E0674B" w:rsidP="00E0674B">
            <w:pPr>
              <w:pStyle w:val="affc"/>
              <w:numPr>
                <w:ilvl w:val="0"/>
                <w:numId w:val="5"/>
              </w:numPr>
              <w:ind w:firstLineChars="0"/>
              <w:jc w:val="center"/>
              <w:rPr>
                <w:rFonts w:ascii="宋体" w:hAnsi="宋体"/>
              </w:rPr>
            </w:pPr>
          </w:p>
        </w:tc>
        <w:tc>
          <w:tcPr>
            <w:tcW w:w="1167" w:type="dxa"/>
            <w:vAlign w:val="center"/>
          </w:tcPr>
          <w:p w14:paraId="42596C34"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043</w:t>
            </w:r>
          </w:p>
        </w:tc>
        <w:tc>
          <w:tcPr>
            <w:tcW w:w="1198" w:type="dxa"/>
            <w:vAlign w:val="center"/>
          </w:tcPr>
          <w:p w14:paraId="7B98F1CF"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15,086.00</w:t>
            </w:r>
          </w:p>
        </w:tc>
        <w:tc>
          <w:tcPr>
            <w:tcW w:w="1768" w:type="dxa"/>
            <w:vAlign w:val="center"/>
          </w:tcPr>
          <w:p w14:paraId="35819A1F"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c>
          <w:tcPr>
            <w:tcW w:w="743" w:type="dxa"/>
            <w:vAlign w:val="center"/>
          </w:tcPr>
          <w:p w14:paraId="48025DEB" w14:textId="77777777" w:rsidR="00E0674B" w:rsidRPr="00175C6C" w:rsidRDefault="00E0674B" w:rsidP="00E0674B">
            <w:pPr>
              <w:pStyle w:val="affc"/>
              <w:numPr>
                <w:ilvl w:val="0"/>
                <w:numId w:val="6"/>
              </w:numPr>
              <w:ind w:firstLineChars="0"/>
              <w:rPr>
                <w:rFonts w:ascii="宋体" w:hAnsi="宋体"/>
              </w:rPr>
            </w:pPr>
          </w:p>
        </w:tc>
        <w:tc>
          <w:tcPr>
            <w:tcW w:w="1134" w:type="dxa"/>
            <w:vAlign w:val="center"/>
          </w:tcPr>
          <w:p w14:paraId="1DD9E53A"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仓库1A</w:t>
            </w:r>
          </w:p>
        </w:tc>
        <w:tc>
          <w:tcPr>
            <w:tcW w:w="1276" w:type="dxa"/>
            <w:vAlign w:val="center"/>
          </w:tcPr>
          <w:p w14:paraId="4B3BA847" w14:textId="77777777" w:rsidR="00E0674B" w:rsidRPr="00175C6C" w:rsidRDefault="00E0674B" w:rsidP="00E0674B">
            <w:pPr>
              <w:jc w:val="center"/>
              <w:rPr>
                <w:rFonts w:ascii="宋体" w:hAnsi="宋体"/>
              </w:rPr>
            </w:pPr>
            <w:r w:rsidRPr="00175C6C">
              <w:rPr>
                <w:rFonts w:ascii="宋体" w:hAnsi="宋体"/>
              </w:rPr>
              <w:t>16123.10</w:t>
            </w:r>
          </w:p>
        </w:tc>
        <w:tc>
          <w:tcPr>
            <w:tcW w:w="1276" w:type="dxa"/>
            <w:vAlign w:val="center"/>
          </w:tcPr>
          <w:p w14:paraId="4AB38D33"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1,167.00</w:t>
            </w:r>
          </w:p>
        </w:tc>
      </w:tr>
      <w:tr w:rsidR="00E0674B" w14:paraId="058FFDE8" w14:textId="77777777" w:rsidTr="00E0674B">
        <w:trPr>
          <w:trHeight w:val="280"/>
        </w:trPr>
        <w:tc>
          <w:tcPr>
            <w:tcW w:w="789" w:type="dxa"/>
            <w:vAlign w:val="center"/>
          </w:tcPr>
          <w:p w14:paraId="6616DA06" w14:textId="77777777" w:rsidR="00E0674B" w:rsidRPr="00175C6C" w:rsidRDefault="00E0674B" w:rsidP="00E0674B">
            <w:pPr>
              <w:pStyle w:val="affc"/>
              <w:numPr>
                <w:ilvl w:val="0"/>
                <w:numId w:val="5"/>
              </w:numPr>
              <w:ind w:firstLineChars="0"/>
              <w:jc w:val="center"/>
              <w:rPr>
                <w:rFonts w:ascii="宋体" w:hAnsi="宋体"/>
              </w:rPr>
            </w:pPr>
          </w:p>
        </w:tc>
        <w:tc>
          <w:tcPr>
            <w:tcW w:w="1167" w:type="dxa"/>
            <w:vAlign w:val="center"/>
          </w:tcPr>
          <w:p w14:paraId="15B70C3F"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045</w:t>
            </w:r>
          </w:p>
        </w:tc>
        <w:tc>
          <w:tcPr>
            <w:tcW w:w="1198" w:type="dxa"/>
            <w:vAlign w:val="center"/>
          </w:tcPr>
          <w:p w14:paraId="2A5D8E3A"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15,086.00</w:t>
            </w:r>
          </w:p>
        </w:tc>
        <w:tc>
          <w:tcPr>
            <w:tcW w:w="1768" w:type="dxa"/>
            <w:vAlign w:val="center"/>
          </w:tcPr>
          <w:p w14:paraId="62260988"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c>
          <w:tcPr>
            <w:tcW w:w="743" w:type="dxa"/>
            <w:vAlign w:val="center"/>
          </w:tcPr>
          <w:p w14:paraId="684884AA" w14:textId="77777777" w:rsidR="00E0674B" w:rsidRPr="00175C6C" w:rsidRDefault="00E0674B" w:rsidP="00E0674B">
            <w:pPr>
              <w:pStyle w:val="affc"/>
              <w:numPr>
                <w:ilvl w:val="0"/>
                <w:numId w:val="6"/>
              </w:numPr>
              <w:ind w:firstLineChars="0"/>
              <w:rPr>
                <w:rFonts w:ascii="宋体" w:hAnsi="宋体"/>
              </w:rPr>
            </w:pPr>
          </w:p>
        </w:tc>
        <w:tc>
          <w:tcPr>
            <w:tcW w:w="1134" w:type="dxa"/>
            <w:vAlign w:val="center"/>
          </w:tcPr>
          <w:p w14:paraId="41165AEE"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126</w:t>
            </w:r>
          </w:p>
        </w:tc>
        <w:tc>
          <w:tcPr>
            <w:tcW w:w="1276" w:type="dxa"/>
            <w:vAlign w:val="center"/>
          </w:tcPr>
          <w:p w14:paraId="11AB28E4" w14:textId="77777777" w:rsidR="00E0674B" w:rsidRPr="00175C6C" w:rsidRDefault="00E0674B" w:rsidP="00E0674B">
            <w:pPr>
              <w:jc w:val="center"/>
              <w:rPr>
                <w:rFonts w:ascii="宋体" w:hAnsi="宋体"/>
              </w:rPr>
            </w:pPr>
            <w:r w:rsidRPr="00175C6C">
              <w:rPr>
                <w:rFonts w:ascii="宋体" w:hAnsi="宋体"/>
              </w:rPr>
              <w:t>15070</w:t>
            </w:r>
          </w:p>
        </w:tc>
        <w:tc>
          <w:tcPr>
            <w:tcW w:w="1276" w:type="dxa"/>
            <w:vAlign w:val="center"/>
          </w:tcPr>
          <w:p w14:paraId="6E4C70CB"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r>
      <w:tr w:rsidR="00E0674B" w14:paraId="014D972B" w14:textId="77777777" w:rsidTr="00E0674B">
        <w:trPr>
          <w:trHeight w:val="280"/>
        </w:trPr>
        <w:tc>
          <w:tcPr>
            <w:tcW w:w="789" w:type="dxa"/>
            <w:vAlign w:val="center"/>
          </w:tcPr>
          <w:p w14:paraId="000C5EF7" w14:textId="77777777" w:rsidR="00E0674B" w:rsidRPr="00175C6C" w:rsidRDefault="00E0674B" w:rsidP="00E0674B">
            <w:pPr>
              <w:pStyle w:val="affc"/>
              <w:numPr>
                <w:ilvl w:val="0"/>
                <w:numId w:val="5"/>
              </w:numPr>
              <w:ind w:firstLineChars="0"/>
              <w:jc w:val="center"/>
              <w:rPr>
                <w:rFonts w:ascii="宋体" w:hAnsi="宋体"/>
              </w:rPr>
            </w:pPr>
          </w:p>
        </w:tc>
        <w:tc>
          <w:tcPr>
            <w:tcW w:w="1167" w:type="dxa"/>
            <w:vAlign w:val="center"/>
          </w:tcPr>
          <w:p w14:paraId="75A3C740"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048</w:t>
            </w:r>
          </w:p>
        </w:tc>
        <w:tc>
          <w:tcPr>
            <w:tcW w:w="1198" w:type="dxa"/>
            <w:vAlign w:val="center"/>
          </w:tcPr>
          <w:p w14:paraId="271FD1D2"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15,086.00</w:t>
            </w:r>
          </w:p>
        </w:tc>
        <w:tc>
          <w:tcPr>
            <w:tcW w:w="1768" w:type="dxa"/>
            <w:vAlign w:val="center"/>
          </w:tcPr>
          <w:p w14:paraId="0AC1383D"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c>
          <w:tcPr>
            <w:tcW w:w="743" w:type="dxa"/>
            <w:vAlign w:val="center"/>
          </w:tcPr>
          <w:p w14:paraId="3197328F" w14:textId="77777777" w:rsidR="00E0674B" w:rsidRPr="00175C6C" w:rsidRDefault="00E0674B" w:rsidP="00E0674B">
            <w:pPr>
              <w:pStyle w:val="affc"/>
              <w:numPr>
                <w:ilvl w:val="0"/>
                <w:numId w:val="6"/>
              </w:numPr>
              <w:ind w:firstLineChars="0"/>
              <w:rPr>
                <w:rFonts w:ascii="宋体" w:hAnsi="宋体"/>
              </w:rPr>
            </w:pPr>
          </w:p>
        </w:tc>
        <w:tc>
          <w:tcPr>
            <w:tcW w:w="1134" w:type="dxa"/>
            <w:vAlign w:val="center"/>
          </w:tcPr>
          <w:p w14:paraId="107B6CD9"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127</w:t>
            </w:r>
          </w:p>
        </w:tc>
        <w:tc>
          <w:tcPr>
            <w:tcW w:w="1276" w:type="dxa"/>
            <w:vAlign w:val="center"/>
          </w:tcPr>
          <w:p w14:paraId="6A0B6C97" w14:textId="77777777" w:rsidR="00E0674B" w:rsidRPr="00175C6C" w:rsidRDefault="00E0674B" w:rsidP="00E0674B">
            <w:pPr>
              <w:jc w:val="center"/>
              <w:rPr>
                <w:rFonts w:ascii="宋体" w:hAnsi="宋体"/>
              </w:rPr>
            </w:pPr>
            <w:r w:rsidRPr="00175C6C">
              <w:rPr>
                <w:rFonts w:ascii="宋体" w:hAnsi="宋体"/>
              </w:rPr>
              <w:t>19611.80</w:t>
            </w:r>
          </w:p>
        </w:tc>
        <w:tc>
          <w:tcPr>
            <w:tcW w:w="1276" w:type="dxa"/>
            <w:vAlign w:val="center"/>
          </w:tcPr>
          <w:p w14:paraId="5351B9B1"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r>
      <w:tr w:rsidR="00E0674B" w14:paraId="6FB0FFDC" w14:textId="77777777" w:rsidTr="00E0674B">
        <w:trPr>
          <w:trHeight w:val="280"/>
        </w:trPr>
        <w:tc>
          <w:tcPr>
            <w:tcW w:w="789" w:type="dxa"/>
            <w:vAlign w:val="center"/>
          </w:tcPr>
          <w:p w14:paraId="18ACF443" w14:textId="77777777" w:rsidR="00E0674B" w:rsidRPr="00175C6C" w:rsidRDefault="00E0674B" w:rsidP="00E0674B">
            <w:pPr>
              <w:pStyle w:val="affc"/>
              <w:numPr>
                <w:ilvl w:val="0"/>
                <w:numId w:val="5"/>
              </w:numPr>
              <w:ind w:firstLineChars="0"/>
              <w:jc w:val="center"/>
              <w:rPr>
                <w:rFonts w:ascii="宋体" w:hAnsi="宋体"/>
              </w:rPr>
            </w:pPr>
          </w:p>
        </w:tc>
        <w:tc>
          <w:tcPr>
            <w:tcW w:w="1167" w:type="dxa"/>
            <w:vAlign w:val="center"/>
          </w:tcPr>
          <w:p w14:paraId="3E236530"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049</w:t>
            </w:r>
          </w:p>
        </w:tc>
        <w:tc>
          <w:tcPr>
            <w:tcW w:w="1198" w:type="dxa"/>
            <w:vAlign w:val="center"/>
          </w:tcPr>
          <w:p w14:paraId="6EEDC647"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15,086.00</w:t>
            </w:r>
          </w:p>
        </w:tc>
        <w:tc>
          <w:tcPr>
            <w:tcW w:w="1768" w:type="dxa"/>
            <w:vAlign w:val="center"/>
          </w:tcPr>
          <w:p w14:paraId="32DC803D"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c>
          <w:tcPr>
            <w:tcW w:w="743" w:type="dxa"/>
            <w:vAlign w:val="center"/>
          </w:tcPr>
          <w:p w14:paraId="5030741C" w14:textId="77777777" w:rsidR="00E0674B" w:rsidRPr="00175C6C" w:rsidRDefault="00E0674B" w:rsidP="00E0674B">
            <w:pPr>
              <w:pStyle w:val="affc"/>
              <w:numPr>
                <w:ilvl w:val="0"/>
                <w:numId w:val="6"/>
              </w:numPr>
              <w:ind w:firstLineChars="0"/>
              <w:rPr>
                <w:rFonts w:ascii="宋体" w:hAnsi="宋体"/>
              </w:rPr>
            </w:pPr>
          </w:p>
        </w:tc>
        <w:tc>
          <w:tcPr>
            <w:tcW w:w="1134" w:type="dxa"/>
            <w:vAlign w:val="center"/>
          </w:tcPr>
          <w:p w14:paraId="6DE328BE"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128</w:t>
            </w:r>
          </w:p>
        </w:tc>
        <w:tc>
          <w:tcPr>
            <w:tcW w:w="1276" w:type="dxa"/>
            <w:vAlign w:val="center"/>
          </w:tcPr>
          <w:p w14:paraId="3E9EE14F" w14:textId="77777777" w:rsidR="00E0674B" w:rsidRPr="00175C6C" w:rsidRDefault="00E0674B" w:rsidP="00E0674B">
            <w:pPr>
              <w:jc w:val="center"/>
              <w:rPr>
                <w:rFonts w:ascii="宋体" w:hAnsi="宋体"/>
              </w:rPr>
            </w:pPr>
            <w:r w:rsidRPr="00175C6C">
              <w:rPr>
                <w:rFonts w:ascii="宋体" w:hAnsi="宋体"/>
              </w:rPr>
              <w:t>10560.2</w:t>
            </w:r>
          </w:p>
        </w:tc>
        <w:tc>
          <w:tcPr>
            <w:tcW w:w="1276" w:type="dxa"/>
            <w:vAlign w:val="center"/>
          </w:tcPr>
          <w:p w14:paraId="703656E8"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r>
      <w:tr w:rsidR="00E0674B" w14:paraId="4471A3A9" w14:textId="77777777" w:rsidTr="00E0674B">
        <w:trPr>
          <w:trHeight w:val="280"/>
        </w:trPr>
        <w:tc>
          <w:tcPr>
            <w:tcW w:w="789" w:type="dxa"/>
            <w:vAlign w:val="center"/>
          </w:tcPr>
          <w:p w14:paraId="7454853E" w14:textId="77777777" w:rsidR="00E0674B" w:rsidRPr="00175C6C" w:rsidRDefault="00E0674B" w:rsidP="00E0674B">
            <w:pPr>
              <w:pStyle w:val="affc"/>
              <w:numPr>
                <w:ilvl w:val="0"/>
                <w:numId w:val="5"/>
              </w:numPr>
              <w:ind w:firstLineChars="0"/>
              <w:jc w:val="center"/>
              <w:rPr>
                <w:rFonts w:ascii="宋体" w:hAnsi="宋体"/>
              </w:rPr>
            </w:pPr>
          </w:p>
        </w:tc>
        <w:tc>
          <w:tcPr>
            <w:tcW w:w="1167" w:type="dxa"/>
            <w:vAlign w:val="center"/>
          </w:tcPr>
          <w:p w14:paraId="69889222"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053</w:t>
            </w:r>
          </w:p>
        </w:tc>
        <w:tc>
          <w:tcPr>
            <w:tcW w:w="1198" w:type="dxa"/>
            <w:vAlign w:val="center"/>
          </w:tcPr>
          <w:p w14:paraId="375B10DF"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15,086.00</w:t>
            </w:r>
          </w:p>
        </w:tc>
        <w:tc>
          <w:tcPr>
            <w:tcW w:w="1768" w:type="dxa"/>
            <w:vAlign w:val="center"/>
          </w:tcPr>
          <w:p w14:paraId="3BA311C7"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c>
          <w:tcPr>
            <w:tcW w:w="743" w:type="dxa"/>
            <w:vAlign w:val="center"/>
          </w:tcPr>
          <w:p w14:paraId="79EDE62B" w14:textId="77777777" w:rsidR="00E0674B" w:rsidRPr="00175C6C" w:rsidRDefault="00E0674B" w:rsidP="00E0674B">
            <w:pPr>
              <w:pStyle w:val="affc"/>
              <w:numPr>
                <w:ilvl w:val="0"/>
                <w:numId w:val="6"/>
              </w:numPr>
              <w:ind w:firstLineChars="0"/>
              <w:rPr>
                <w:rFonts w:ascii="宋体" w:hAnsi="宋体"/>
              </w:rPr>
            </w:pPr>
          </w:p>
        </w:tc>
        <w:tc>
          <w:tcPr>
            <w:tcW w:w="1134" w:type="dxa"/>
            <w:vAlign w:val="center"/>
          </w:tcPr>
          <w:p w14:paraId="36A3E886"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157</w:t>
            </w:r>
          </w:p>
        </w:tc>
        <w:tc>
          <w:tcPr>
            <w:tcW w:w="1276" w:type="dxa"/>
            <w:vAlign w:val="center"/>
          </w:tcPr>
          <w:p w14:paraId="491C1B8B" w14:textId="77777777" w:rsidR="00E0674B" w:rsidRPr="00175C6C" w:rsidRDefault="00E0674B" w:rsidP="00E0674B">
            <w:pPr>
              <w:jc w:val="center"/>
              <w:rPr>
                <w:rFonts w:ascii="宋体" w:hAnsi="宋体"/>
              </w:rPr>
            </w:pPr>
            <w:r w:rsidRPr="00175C6C">
              <w:rPr>
                <w:rFonts w:ascii="宋体" w:hAnsi="宋体"/>
              </w:rPr>
              <w:t>17475.90</w:t>
            </w:r>
          </w:p>
        </w:tc>
        <w:tc>
          <w:tcPr>
            <w:tcW w:w="1276" w:type="dxa"/>
            <w:vAlign w:val="center"/>
          </w:tcPr>
          <w:p w14:paraId="56598C8B"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925.00</w:t>
            </w:r>
          </w:p>
        </w:tc>
      </w:tr>
      <w:tr w:rsidR="00E0674B" w14:paraId="3417E95C" w14:textId="77777777" w:rsidTr="00E0674B">
        <w:trPr>
          <w:trHeight w:val="280"/>
        </w:trPr>
        <w:tc>
          <w:tcPr>
            <w:tcW w:w="789" w:type="dxa"/>
            <w:vAlign w:val="center"/>
          </w:tcPr>
          <w:p w14:paraId="56A06B33" w14:textId="77777777" w:rsidR="00E0674B" w:rsidRPr="00175C6C" w:rsidRDefault="00E0674B" w:rsidP="00E0674B">
            <w:pPr>
              <w:pStyle w:val="affc"/>
              <w:numPr>
                <w:ilvl w:val="0"/>
                <w:numId w:val="5"/>
              </w:numPr>
              <w:ind w:firstLineChars="0"/>
              <w:jc w:val="center"/>
              <w:rPr>
                <w:rFonts w:ascii="宋体" w:hAnsi="宋体"/>
              </w:rPr>
            </w:pPr>
          </w:p>
        </w:tc>
        <w:tc>
          <w:tcPr>
            <w:tcW w:w="1167" w:type="dxa"/>
            <w:vAlign w:val="center"/>
          </w:tcPr>
          <w:p w14:paraId="633D7771"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056</w:t>
            </w:r>
          </w:p>
        </w:tc>
        <w:tc>
          <w:tcPr>
            <w:tcW w:w="1198" w:type="dxa"/>
            <w:vAlign w:val="center"/>
          </w:tcPr>
          <w:p w14:paraId="481C03D1"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15,086.00</w:t>
            </w:r>
          </w:p>
        </w:tc>
        <w:tc>
          <w:tcPr>
            <w:tcW w:w="1768" w:type="dxa"/>
            <w:vAlign w:val="center"/>
          </w:tcPr>
          <w:p w14:paraId="75CB33A0"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c>
          <w:tcPr>
            <w:tcW w:w="743" w:type="dxa"/>
            <w:vAlign w:val="center"/>
          </w:tcPr>
          <w:p w14:paraId="0F888501" w14:textId="77777777" w:rsidR="00E0674B" w:rsidRPr="00175C6C" w:rsidRDefault="00E0674B" w:rsidP="00E0674B">
            <w:pPr>
              <w:pStyle w:val="affc"/>
              <w:numPr>
                <w:ilvl w:val="0"/>
                <w:numId w:val="6"/>
              </w:numPr>
              <w:ind w:firstLineChars="0"/>
              <w:rPr>
                <w:rFonts w:ascii="宋体" w:hAnsi="宋体"/>
              </w:rPr>
            </w:pPr>
          </w:p>
        </w:tc>
        <w:tc>
          <w:tcPr>
            <w:tcW w:w="1134" w:type="dxa"/>
            <w:vAlign w:val="center"/>
          </w:tcPr>
          <w:p w14:paraId="03631EDB"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158</w:t>
            </w:r>
          </w:p>
        </w:tc>
        <w:tc>
          <w:tcPr>
            <w:tcW w:w="1276" w:type="dxa"/>
            <w:vAlign w:val="center"/>
          </w:tcPr>
          <w:p w14:paraId="0CA36079" w14:textId="77777777" w:rsidR="00E0674B" w:rsidRPr="00175C6C" w:rsidRDefault="00E0674B" w:rsidP="00E0674B">
            <w:pPr>
              <w:jc w:val="center"/>
              <w:rPr>
                <w:rFonts w:ascii="宋体" w:hAnsi="宋体"/>
              </w:rPr>
            </w:pPr>
            <w:r w:rsidRPr="00175C6C">
              <w:rPr>
                <w:rFonts w:ascii="宋体" w:hAnsi="宋体"/>
              </w:rPr>
              <w:t>9410.10</w:t>
            </w:r>
          </w:p>
        </w:tc>
        <w:tc>
          <w:tcPr>
            <w:tcW w:w="1276" w:type="dxa"/>
            <w:vAlign w:val="center"/>
          </w:tcPr>
          <w:p w14:paraId="72B8BC2C"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925.00</w:t>
            </w:r>
          </w:p>
        </w:tc>
      </w:tr>
      <w:tr w:rsidR="00E0674B" w14:paraId="762030B3" w14:textId="77777777" w:rsidTr="00E0674B">
        <w:trPr>
          <w:trHeight w:val="280"/>
        </w:trPr>
        <w:tc>
          <w:tcPr>
            <w:tcW w:w="789" w:type="dxa"/>
            <w:vAlign w:val="center"/>
          </w:tcPr>
          <w:p w14:paraId="14602E30" w14:textId="77777777" w:rsidR="00E0674B" w:rsidRPr="00175C6C" w:rsidRDefault="00E0674B" w:rsidP="00E0674B">
            <w:pPr>
              <w:pStyle w:val="affc"/>
              <w:numPr>
                <w:ilvl w:val="0"/>
                <w:numId w:val="5"/>
              </w:numPr>
              <w:ind w:firstLineChars="0"/>
              <w:jc w:val="center"/>
              <w:rPr>
                <w:rFonts w:ascii="宋体" w:hAnsi="宋体"/>
              </w:rPr>
            </w:pPr>
          </w:p>
        </w:tc>
        <w:tc>
          <w:tcPr>
            <w:tcW w:w="1167" w:type="dxa"/>
            <w:vAlign w:val="center"/>
          </w:tcPr>
          <w:p w14:paraId="48D8B104"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060</w:t>
            </w:r>
          </w:p>
        </w:tc>
        <w:tc>
          <w:tcPr>
            <w:tcW w:w="1198" w:type="dxa"/>
            <w:vAlign w:val="center"/>
          </w:tcPr>
          <w:p w14:paraId="3C0BCE87"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15,086.00</w:t>
            </w:r>
          </w:p>
        </w:tc>
        <w:tc>
          <w:tcPr>
            <w:tcW w:w="1768" w:type="dxa"/>
            <w:vAlign w:val="center"/>
          </w:tcPr>
          <w:p w14:paraId="2BFEF659"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c>
          <w:tcPr>
            <w:tcW w:w="743" w:type="dxa"/>
            <w:vAlign w:val="center"/>
          </w:tcPr>
          <w:p w14:paraId="6F3D7DFC" w14:textId="77777777" w:rsidR="00E0674B" w:rsidRPr="00175C6C" w:rsidRDefault="00E0674B" w:rsidP="00E0674B">
            <w:pPr>
              <w:pStyle w:val="affc"/>
              <w:numPr>
                <w:ilvl w:val="0"/>
                <w:numId w:val="6"/>
              </w:numPr>
              <w:ind w:firstLineChars="0"/>
              <w:rPr>
                <w:rFonts w:ascii="宋体" w:hAnsi="宋体"/>
              </w:rPr>
            </w:pPr>
          </w:p>
        </w:tc>
        <w:tc>
          <w:tcPr>
            <w:tcW w:w="1134" w:type="dxa"/>
            <w:vAlign w:val="center"/>
          </w:tcPr>
          <w:p w14:paraId="25171B98"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129</w:t>
            </w:r>
          </w:p>
        </w:tc>
        <w:tc>
          <w:tcPr>
            <w:tcW w:w="1276" w:type="dxa"/>
            <w:vAlign w:val="center"/>
          </w:tcPr>
          <w:p w14:paraId="028A5131" w14:textId="77777777" w:rsidR="00E0674B" w:rsidRPr="00175C6C" w:rsidRDefault="00E0674B" w:rsidP="00E0674B">
            <w:pPr>
              <w:jc w:val="center"/>
              <w:rPr>
                <w:rFonts w:ascii="宋体" w:hAnsi="宋体"/>
              </w:rPr>
            </w:pPr>
            <w:r w:rsidRPr="00175C6C">
              <w:rPr>
                <w:rFonts w:ascii="宋体" w:hAnsi="宋体"/>
              </w:rPr>
              <w:t>15086</w:t>
            </w:r>
          </w:p>
        </w:tc>
        <w:tc>
          <w:tcPr>
            <w:tcW w:w="1276" w:type="dxa"/>
            <w:vAlign w:val="center"/>
          </w:tcPr>
          <w:p w14:paraId="0F597668"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r>
      <w:tr w:rsidR="00E0674B" w14:paraId="6F1C94BC" w14:textId="77777777" w:rsidTr="00E0674B">
        <w:trPr>
          <w:trHeight w:val="280"/>
        </w:trPr>
        <w:tc>
          <w:tcPr>
            <w:tcW w:w="789" w:type="dxa"/>
            <w:vAlign w:val="center"/>
          </w:tcPr>
          <w:p w14:paraId="4BF9275B" w14:textId="77777777" w:rsidR="00E0674B" w:rsidRPr="00175C6C" w:rsidRDefault="00E0674B" w:rsidP="00E0674B">
            <w:pPr>
              <w:pStyle w:val="affc"/>
              <w:numPr>
                <w:ilvl w:val="0"/>
                <w:numId w:val="5"/>
              </w:numPr>
              <w:ind w:firstLineChars="0"/>
              <w:jc w:val="center"/>
              <w:rPr>
                <w:rFonts w:ascii="宋体" w:hAnsi="宋体"/>
              </w:rPr>
            </w:pPr>
          </w:p>
        </w:tc>
        <w:tc>
          <w:tcPr>
            <w:tcW w:w="1167" w:type="dxa"/>
            <w:vAlign w:val="center"/>
          </w:tcPr>
          <w:p w14:paraId="3067B04A"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062、063</w:t>
            </w:r>
          </w:p>
        </w:tc>
        <w:tc>
          <w:tcPr>
            <w:tcW w:w="1198" w:type="dxa"/>
            <w:vAlign w:val="center"/>
          </w:tcPr>
          <w:p w14:paraId="14E2E5BF"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33,870.00</w:t>
            </w:r>
          </w:p>
        </w:tc>
        <w:tc>
          <w:tcPr>
            <w:tcW w:w="1768" w:type="dxa"/>
            <w:vAlign w:val="center"/>
          </w:tcPr>
          <w:p w14:paraId="5F948236"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2,000.00</w:t>
            </w:r>
          </w:p>
        </w:tc>
        <w:tc>
          <w:tcPr>
            <w:tcW w:w="743" w:type="dxa"/>
            <w:vAlign w:val="center"/>
          </w:tcPr>
          <w:p w14:paraId="5F5449CD" w14:textId="77777777" w:rsidR="00E0674B" w:rsidRPr="00175C6C" w:rsidRDefault="00E0674B" w:rsidP="00E0674B">
            <w:pPr>
              <w:pStyle w:val="affc"/>
              <w:numPr>
                <w:ilvl w:val="0"/>
                <w:numId w:val="6"/>
              </w:numPr>
              <w:ind w:firstLineChars="0"/>
              <w:rPr>
                <w:rFonts w:ascii="宋体" w:hAnsi="宋体"/>
              </w:rPr>
            </w:pPr>
          </w:p>
        </w:tc>
        <w:tc>
          <w:tcPr>
            <w:tcW w:w="1134" w:type="dxa"/>
            <w:vAlign w:val="center"/>
          </w:tcPr>
          <w:p w14:paraId="3FA024CD"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130</w:t>
            </w:r>
          </w:p>
        </w:tc>
        <w:tc>
          <w:tcPr>
            <w:tcW w:w="1276" w:type="dxa"/>
            <w:vAlign w:val="center"/>
          </w:tcPr>
          <w:p w14:paraId="7DB09274" w14:textId="77777777" w:rsidR="00E0674B" w:rsidRPr="00175C6C" w:rsidRDefault="00E0674B" w:rsidP="00E0674B">
            <w:pPr>
              <w:jc w:val="center"/>
              <w:rPr>
                <w:rFonts w:ascii="宋体" w:hAnsi="宋体"/>
              </w:rPr>
            </w:pPr>
            <w:r w:rsidRPr="00175C6C">
              <w:rPr>
                <w:rFonts w:ascii="宋体" w:hAnsi="宋体"/>
              </w:rPr>
              <w:t>15086</w:t>
            </w:r>
          </w:p>
        </w:tc>
        <w:tc>
          <w:tcPr>
            <w:tcW w:w="1276" w:type="dxa"/>
            <w:vAlign w:val="center"/>
          </w:tcPr>
          <w:p w14:paraId="79EF5F01"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r>
      <w:tr w:rsidR="00E0674B" w14:paraId="2582BF09" w14:textId="77777777" w:rsidTr="00E0674B">
        <w:trPr>
          <w:trHeight w:val="280"/>
        </w:trPr>
        <w:tc>
          <w:tcPr>
            <w:tcW w:w="789" w:type="dxa"/>
            <w:vAlign w:val="center"/>
          </w:tcPr>
          <w:p w14:paraId="3682D560" w14:textId="77777777" w:rsidR="00E0674B" w:rsidRPr="00175C6C" w:rsidRDefault="00E0674B" w:rsidP="00E0674B">
            <w:pPr>
              <w:pStyle w:val="affc"/>
              <w:numPr>
                <w:ilvl w:val="0"/>
                <w:numId w:val="5"/>
              </w:numPr>
              <w:ind w:firstLineChars="0"/>
              <w:jc w:val="center"/>
              <w:rPr>
                <w:rFonts w:ascii="宋体" w:hAnsi="宋体"/>
              </w:rPr>
            </w:pPr>
          </w:p>
        </w:tc>
        <w:tc>
          <w:tcPr>
            <w:tcW w:w="1167" w:type="dxa"/>
            <w:vAlign w:val="center"/>
          </w:tcPr>
          <w:p w14:paraId="54409F10"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065、066</w:t>
            </w:r>
          </w:p>
        </w:tc>
        <w:tc>
          <w:tcPr>
            <w:tcW w:w="1198" w:type="dxa"/>
            <w:vAlign w:val="center"/>
          </w:tcPr>
          <w:p w14:paraId="4E2304D3"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51,309.00</w:t>
            </w:r>
          </w:p>
        </w:tc>
        <w:tc>
          <w:tcPr>
            <w:tcW w:w="1768" w:type="dxa"/>
            <w:vAlign w:val="center"/>
          </w:tcPr>
          <w:p w14:paraId="307CEE97"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2,000.00</w:t>
            </w:r>
          </w:p>
        </w:tc>
        <w:tc>
          <w:tcPr>
            <w:tcW w:w="743" w:type="dxa"/>
            <w:vAlign w:val="center"/>
          </w:tcPr>
          <w:p w14:paraId="43D9EBD3" w14:textId="77777777" w:rsidR="00E0674B" w:rsidRPr="00175C6C" w:rsidRDefault="00E0674B" w:rsidP="00E0674B">
            <w:pPr>
              <w:pStyle w:val="affc"/>
              <w:numPr>
                <w:ilvl w:val="0"/>
                <w:numId w:val="6"/>
              </w:numPr>
              <w:ind w:firstLineChars="0"/>
              <w:rPr>
                <w:rFonts w:ascii="宋体" w:hAnsi="宋体"/>
              </w:rPr>
            </w:pPr>
          </w:p>
        </w:tc>
        <w:tc>
          <w:tcPr>
            <w:tcW w:w="1134" w:type="dxa"/>
            <w:vAlign w:val="center"/>
          </w:tcPr>
          <w:p w14:paraId="1A38D6BF"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南栋05B</w:t>
            </w:r>
          </w:p>
        </w:tc>
        <w:tc>
          <w:tcPr>
            <w:tcW w:w="1276" w:type="dxa"/>
            <w:vAlign w:val="center"/>
          </w:tcPr>
          <w:p w14:paraId="11930FBE" w14:textId="77777777" w:rsidR="00E0674B" w:rsidRPr="00175C6C" w:rsidRDefault="00E0674B" w:rsidP="00E0674B">
            <w:pPr>
              <w:jc w:val="center"/>
              <w:rPr>
                <w:rFonts w:ascii="宋体" w:hAnsi="宋体"/>
              </w:rPr>
            </w:pPr>
            <w:r w:rsidRPr="00175C6C">
              <w:rPr>
                <w:rFonts w:ascii="宋体" w:hAnsi="宋体"/>
              </w:rPr>
              <w:t>2090</w:t>
            </w:r>
          </w:p>
        </w:tc>
        <w:tc>
          <w:tcPr>
            <w:tcW w:w="1276" w:type="dxa"/>
            <w:vAlign w:val="center"/>
          </w:tcPr>
          <w:p w14:paraId="51CFA1E5"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250.00</w:t>
            </w:r>
          </w:p>
        </w:tc>
      </w:tr>
      <w:tr w:rsidR="00E0674B" w14:paraId="26DF0546" w14:textId="77777777" w:rsidTr="00E0674B">
        <w:trPr>
          <w:trHeight w:val="280"/>
        </w:trPr>
        <w:tc>
          <w:tcPr>
            <w:tcW w:w="789" w:type="dxa"/>
            <w:vAlign w:val="center"/>
          </w:tcPr>
          <w:p w14:paraId="23E784E1" w14:textId="77777777" w:rsidR="00E0674B" w:rsidRPr="00175C6C" w:rsidRDefault="00E0674B" w:rsidP="00E0674B">
            <w:pPr>
              <w:pStyle w:val="affc"/>
              <w:numPr>
                <w:ilvl w:val="0"/>
                <w:numId w:val="5"/>
              </w:numPr>
              <w:ind w:firstLineChars="0"/>
              <w:jc w:val="center"/>
              <w:rPr>
                <w:rFonts w:ascii="宋体" w:hAnsi="宋体"/>
              </w:rPr>
            </w:pPr>
          </w:p>
        </w:tc>
        <w:tc>
          <w:tcPr>
            <w:tcW w:w="1167" w:type="dxa"/>
            <w:vAlign w:val="center"/>
          </w:tcPr>
          <w:p w14:paraId="03E15F98" w14:textId="79C16DF2"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067</w:t>
            </w:r>
            <w:r w:rsidR="007262F6">
              <w:rPr>
                <w:rFonts w:ascii="宋体" w:hAnsi="宋体" w:cs="宋体" w:hint="eastAsia"/>
                <w:color w:val="000000"/>
                <w:kern w:val="0"/>
                <w:szCs w:val="21"/>
                <w:lang w:bidi="ar"/>
              </w:rPr>
              <w:t>、</w:t>
            </w:r>
            <w:r w:rsidRPr="00175C6C">
              <w:rPr>
                <w:rFonts w:ascii="宋体" w:hAnsi="宋体" w:cs="宋体" w:hint="eastAsia"/>
                <w:color w:val="000000"/>
                <w:kern w:val="0"/>
                <w:szCs w:val="21"/>
                <w:lang w:bidi="ar"/>
              </w:rPr>
              <w:t>068</w:t>
            </w:r>
          </w:p>
        </w:tc>
        <w:tc>
          <w:tcPr>
            <w:tcW w:w="1198" w:type="dxa"/>
            <w:vAlign w:val="center"/>
          </w:tcPr>
          <w:p w14:paraId="781CF201"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30,172.00</w:t>
            </w:r>
          </w:p>
        </w:tc>
        <w:tc>
          <w:tcPr>
            <w:tcW w:w="1768" w:type="dxa"/>
            <w:vAlign w:val="center"/>
          </w:tcPr>
          <w:p w14:paraId="097CFB84"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2,000.00</w:t>
            </w:r>
          </w:p>
        </w:tc>
        <w:tc>
          <w:tcPr>
            <w:tcW w:w="743" w:type="dxa"/>
            <w:vAlign w:val="center"/>
          </w:tcPr>
          <w:p w14:paraId="1AC9A0D7" w14:textId="77777777" w:rsidR="00E0674B" w:rsidRPr="00175C6C" w:rsidRDefault="00E0674B" w:rsidP="00E0674B">
            <w:pPr>
              <w:pStyle w:val="affc"/>
              <w:numPr>
                <w:ilvl w:val="0"/>
                <w:numId w:val="6"/>
              </w:numPr>
              <w:ind w:firstLineChars="0"/>
              <w:rPr>
                <w:rFonts w:ascii="宋体" w:hAnsi="宋体"/>
              </w:rPr>
            </w:pPr>
          </w:p>
        </w:tc>
        <w:tc>
          <w:tcPr>
            <w:tcW w:w="1134" w:type="dxa"/>
            <w:vAlign w:val="center"/>
          </w:tcPr>
          <w:p w14:paraId="442C2030"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131</w:t>
            </w:r>
          </w:p>
        </w:tc>
        <w:tc>
          <w:tcPr>
            <w:tcW w:w="1276" w:type="dxa"/>
            <w:vAlign w:val="center"/>
          </w:tcPr>
          <w:p w14:paraId="6BDBA13C" w14:textId="77777777" w:rsidR="00E0674B" w:rsidRPr="00175C6C" w:rsidRDefault="00E0674B" w:rsidP="00E0674B">
            <w:pPr>
              <w:jc w:val="center"/>
              <w:rPr>
                <w:rFonts w:ascii="宋体" w:hAnsi="宋体"/>
              </w:rPr>
            </w:pPr>
            <w:r w:rsidRPr="00175C6C">
              <w:rPr>
                <w:rFonts w:ascii="宋体" w:hAnsi="宋体"/>
              </w:rPr>
              <w:t>15086</w:t>
            </w:r>
          </w:p>
        </w:tc>
        <w:tc>
          <w:tcPr>
            <w:tcW w:w="1276" w:type="dxa"/>
            <w:vAlign w:val="center"/>
          </w:tcPr>
          <w:p w14:paraId="63C565CB"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r>
      <w:tr w:rsidR="00E0674B" w14:paraId="6EA05919" w14:textId="77777777" w:rsidTr="00E0674B">
        <w:trPr>
          <w:trHeight w:val="280"/>
        </w:trPr>
        <w:tc>
          <w:tcPr>
            <w:tcW w:w="789" w:type="dxa"/>
            <w:vAlign w:val="center"/>
          </w:tcPr>
          <w:p w14:paraId="54DA10D1" w14:textId="77777777" w:rsidR="00E0674B" w:rsidRPr="00175C6C" w:rsidRDefault="00E0674B" w:rsidP="00E0674B">
            <w:pPr>
              <w:pStyle w:val="affc"/>
              <w:numPr>
                <w:ilvl w:val="0"/>
                <w:numId w:val="5"/>
              </w:numPr>
              <w:ind w:firstLineChars="0"/>
              <w:jc w:val="center"/>
              <w:rPr>
                <w:rFonts w:ascii="宋体" w:hAnsi="宋体"/>
              </w:rPr>
            </w:pPr>
          </w:p>
        </w:tc>
        <w:tc>
          <w:tcPr>
            <w:tcW w:w="1167" w:type="dxa"/>
            <w:vAlign w:val="center"/>
          </w:tcPr>
          <w:p w14:paraId="4CC3F937"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仓库17A</w:t>
            </w:r>
          </w:p>
        </w:tc>
        <w:tc>
          <w:tcPr>
            <w:tcW w:w="1198" w:type="dxa"/>
            <w:vAlign w:val="center"/>
          </w:tcPr>
          <w:p w14:paraId="153CA446"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10,251.00</w:t>
            </w:r>
          </w:p>
        </w:tc>
        <w:tc>
          <w:tcPr>
            <w:tcW w:w="1768" w:type="dxa"/>
            <w:vAlign w:val="center"/>
          </w:tcPr>
          <w:p w14:paraId="5276DD7B"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2,300.00</w:t>
            </w:r>
          </w:p>
        </w:tc>
        <w:tc>
          <w:tcPr>
            <w:tcW w:w="743" w:type="dxa"/>
            <w:vAlign w:val="center"/>
          </w:tcPr>
          <w:p w14:paraId="351B9F89" w14:textId="77777777" w:rsidR="00E0674B" w:rsidRPr="00175C6C" w:rsidRDefault="00E0674B" w:rsidP="00E0674B">
            <w:pPr>
              <w:pStyle w:val="affc"/>
              <w:numPr>
                <w:ilvl w:val="0"/>
                <w:numId w:val="6"/>
              </w:numPr>
              <w:ind w:firstLineChars="0"/>
              <w:rPr>
                <w:rFonts w:ascii="宋体" w:hAnsi="宋体"/>
              </w:rPr>
            </w:pPr>
          </w:p>
        </w:tc>
        <w:tc>
          <w:tcPr>
            <w:tcW w:w="1134" w:type="dxa"/>
            <w:vAlign w:val="center"/>
          </w:tcPr>
          <w:p w14:paraId="7FC41B2A"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132</w:t>
            </w:r>
          </w:p>
        </w:tc>
        <w:tc>
          <w:tcPr>
            <w:tcW w:w="1276" w:type="dxa"/>
            <w:vAlign w:val="center"/>
          </w:tcPr>
          <w:p w14:paraId="215316A4" w14:textId="77777777" w:rsidR="00E0674B" w:rsidRPr="00175C6C" w:rsidRDefault="00E0674B" w:rsidP="00E0674B">
            <w:pPr>
              <w:jc w:val="center"/>
              <w:rPr>
                <w:rFonts w:ascii="宋体" w:hAnsi="宋体"/>
              </w:rPr>
            </w:pPr>
            <w:r w:rsidRPr="00175C6C">
              <w:rPr>
                <w:rFonts w:ascii="宋体" w:hAnsi="宋体"/>
              </w:rPr>
              <w:t>15086</w:t>
            </w:r>
          </w:p>
        </w:tc>
        <w:tc>
          <w:tcPr>
            <w:tcW w:w="1276" w:type="dxa"/>
            <w:vAlign w:val="center"/>
          </w:tcPr>
          <w:p w14:paraId="0B985923"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r>
      <w:tr w:rsidR="00E0674B" w14:paraId="6D0B2C09" w14:textId="77777777" w:rsidTr="00E0674B">
        <w:trPr>
          <w:trHeight w:val="280"/>
        </w:trPr>
        <w:tc>
          <w:tcPr>
            <w:tcW w:w="789" w:type="dxa"/>
            <w:vAlign w:val="center"/>
          </w:tcPr>
          <w:p w14:paraId="1886F591" w14:textId="77777777" w:rsidR="00E0674B" w:rsidRPr="00175C6C" w:rsidRDefault="00E0674B" w:rsidP="00E0674B">
            <w:pPr>
              <w:pStyle w:val="affc"/>
              <w:numPr>
                <w:ilvl w:val="0"/>
                <w:numId w:val="5"/>
              </w:numPr>
              <w:ind w:firstLineChars="0"/>
              <w:jc w:val="center"/>
              <w:rPr>
                <w:rFonts w:ascii="宋体" w:hAnsi="宋体"/>
              </w:rPr>
            </w:pPr>
          </w:p>
        </w:tc>
        <w:tc>
          <w:tcPr>
            <w:tcW w:w="1167" w:type="dxa"/>
            <w:vAlign w:val="center"/>
          </w:tcPr>
          <w:p w14:paraId="0C877B4B"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069</w:t>
            </w:r>
          </w:p>
        </w:tc>
        <w:tc>
          <w:tcPr>
            <w:tcW w:w="1198" w:type="dxa"/>
            <w:vAlign w:val="center"/>
          </w:tcPr>
          <w:p w14:paraId="4491A7E4"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15,070.00</w:t>
            </w:r>
          </w:p>
        </w:tc>
        <w:tc>
          <w:tcPr>
            <w:tcW w:w="1768" w:type="dxa"/>
            <w:vAlign w:val="center"/>
          </w:tcPr>
          <w:p w14:paraId="22E29FC9"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c>
          <w:tcPr>
            <w:tcW w:w="743" w:type="dxa"/>
            <w:vAlign w:val="center"/>
          </w:tcPr>
          <w:p w14:paraId="6B18A035" w14:textId="77777777" w:rsidR="00E0674B" w:rsidRPr="00175C6C" w:rsidRDefault="00E0674B" w:rsidP="00E0674B">
            <w:pPr>
              <w:pStyle w:val="affc"/>
              <w:numPr>
                <w:ilvl w:val="0"/>
                <w:numId w:val="6"/>
              </w:numPr>
              <w:ind w:firstLineChars="0"/>
              <w:rPr>
                <w:rFonts w:ascii="宋体" w:hAnsi="宋体"/>
              </w:rPr>
            </w:pPr>
          </w:p>
        </w:tc>
        <w:tc>
          <w:tcPr>
            <w:tcW w:w="1134" w:type="dxa"/>
            <w:vAlign w:val="center"/>
          </w:tcPr>
          <w:p w14:paraId="2AC70851"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135</w:t>
            </w:r>
          </w:p>
        </w:tc>
        <w:tc>
          <w:tcPr>
            <w:tcW w:w="1276" w:type="dxa"/>
            <w:vAlign w:val="center"/>
          </w:tcPr>
          <w:p w14:paraId="3096D708" w14:textId="77777777" w:rsidR="00E0674B" w:rsidRPr="00175C6C" w:rsidRDefault="00E0674B" w:rsidP="00E0674B">
            <w:pPr>
              <w:jc w:val="center"/>
              <w:rPr>
                <w:rFonts w:ascii="宋体" w:hAnsi="宋体"/>
              </w:rPr>
            </w:pPr>
            <w:r w:rsidRPr="00175C6C">
              <w:rPr>
                <w:rFonts w:ascii="宋体" w:hAnsi="宋体"/>
              </w:rPr>
              <w:t>15086</w:t>
            </w:r>
          </w:p>
        </w:tc>
        <w:tc>
          <w:tcPr>
            <w:tcW w:w="1276" w:type="dxa"/>
            <w:vAlign w:val="center"/>
          </w:tcPr>
          <w:p w14:paraId="25C40BF3"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r>
      <w:tr w:rsidR="00E0674B" w14:paraId="74EF41BE" w14:textId="77777777" w:rsidTr="00E0674B">
        <w:trPr>
          <w:trHeight w:val="280"/>
        </w:trPr>
        <w:tc>
          <w:tcPr>
            <w:tcW w:w="789" w:type="dxa"/>
            <w:vAlign w:val="center"/>
          </w:tcPr>
          <w:p w14:paraId="60A54F67" w14:textId="77777777" w:rsidR="00E0674B" w:rsidRPr="00175C6C" w:rsidRDefault="00E0674B" w:rsidP="00E0674B">
            <w:pPr>
              <w:pStyle w:val="affc"/>
              <w:numPr>
                <w:ilvl w:val="0"/>
                <w:numId w:val="5"/>
              </w:numPr>
              <w:ind w:firstLineChars="0"/>
              <w:jc w:val="center"/>
              <w:rPr>
                <w:rFonts w:ascii="宋体" w:hAnsi="宋体"/>
              </w:rPr>
            </w:pPr>
          </w:p>
        </w:tc>
        <w:tc>
          <w:tcPr>
            <w:tcW w:w="1167" w:type="dxa"/>
            <w:vAlign w:val="center"/>
          </w:tcPr>
          <w:p w14:paraId="40E3FF41"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070</w:t>
            </w:r>
          </w:p>
        </w:tc>
        <w:tc>
          <w:tcPr>
            <w:tcW w:w="1198" w:type="dxa"/>
            <w:vAlign w:val="center"/>
          </w:tcPr>
          <w:p w14:paraId="05C43C7B"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15,086.00</w:t>
            </w:r>
          </w:p>
        </w:tc>
        <w:tc>
          <w:tcPr>
            <w:tcW w:w="1768" w:type="dxa"/>
            <w:vAlign w:val="center"/>
          </w:tcPr>
          <w:p w14:paraId="5450E252"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c>
          <w:tcPr>
            <w:tcW w:w="743" w:type="dxa"/>
            <w:vAlign w:val="center"/>
          </w:tcPr>
          <w:p w14:paraId="3E074100" w14:textId="77777777" w:rsidR="00E0674B" w:rsidRPr="00175C6C" w:rsidRDefault="00E0674B" w:rsidP="00E0674B">
            <w:pPr>
              <w:pStyle w:val="affc"/>
              <w:numPr>
                <w:ilvl w:val="0"/>
                <w:numId w:val="6"/>
              </w:numPr>
              <w:ind w:firstLineChars="0"/>
              <w:rPr>
                <w:rFonts w:ascii="宋体" w:hAnsi="宋体"/>
              </w:rPr>
            </w:pPr>
          </w:p>
        </w:tc>
        <w:tc>
          <w:tcPr>
            <w:tcW w:w="1134" w:type="dxa"/>
            <w:vAlign w:val="center"/>
          </w:tcPr>
          <w:p w14:paraId="37557557"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136</w:t>
            </w:r>
          </w:p>
        </w:tc>
        <w:tc>
          <w:tcPr>
            <w:tcW w:w="1276" w:type="dxa"/>
            <w:vAlign w:val="center"/>
          </w:tcPr>
          <w:p w14:paraId="64836A5D" w14:textId="77777777" w:rsidR="00E0674B" w:rsidRPr="00175C6C" w:rsidRDefault="00E0674B" w:rsidP="00E0674B">
            <w:pPr>
              <w:jc w:val="center"/>
              <w:rPr>
                <w:rFonts w:ascii="宋体" w:hAnsi="宋体"/>
              </w:rPr>
            </w:pPr>
            <w:r w:rsidRPr="00175C6C">
              <w:rPr>
                <w:rFonts w:ascii="宋体" w:hAnsi="宋体"/>
              </w:rPr>
              <w:t>15086</w:t>
            </w:r>
          </w:p>
        </w:tc>
        <w:tc>
          <w:tcPr>
            <w:tcW w:w="1276" w:type="dxa"/>
            <w:vAlign w:val="center"/>
          </w:tcPr>
          <w:p w14:paraId="209450DF"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r>
      <w:tr w:rsidR="00E0674B" w14:paraId="4DFA0A2F" w14:textId="77777777" w:rsidTr="00E0674B">
        <w:trPr>
          <w:trHeight w:val="280"/>
        </w:trPr>
        <w:tc>
          <w:tcPr>
            <w:tcW w:w="789" w:type="dxa"/>
            <w:vAlign w:val="center"/>
          </w:tcPr>
          <w:p w14:paraId="19BA01D9" w14:textId="77777777" w:rsidR="00E0674B" w:rsidRPr="00175C6C" w:rsidRDefault="00E0674B" w:rsidP="00E0674B">
            <w:pPr>
              <w:pStyle w:val="affc"/>
              <w:numPr>
                <w:ilvl w:val="0"/>
                <w:numId w:val="5"/>
              </w:numPr>
              <w:ind w:firstLineChars="0"/>
              <w:jc w:val="center"/>
              <w:rPr>
                <w:rFonts w:ascii="宋体" w:hAnsi="宋体"/>
              </w:rPr>
            </w:pPr>
          </w:p>
        </w:tc>
        <w:tc>
          <w:tcPr>
            <w:tcW w:w="1167" w:type="dxa"/>
            <w:vAlign w:val="center"/>
          </w:tcPr>
          <w:p w14:paraId="0FE5A3FF"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071</w:t>
            </w:r>
          </w:p>
        </w:tc>
        <w:tc>
          <w:tcPr>
            <w:tcW w:w="1198" w:type="dxa"/>
            <w:vAlign w:val="center"/>
          </w:tcPr>
          <w:p w14:paraId="77D13005"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15,086.00</w:t>
            </w:r>
          </w:p>
        </w:tc>
        <w:tc>
          <w:tcPr>
            <w:tcW w:w="1768" w:type="dxa"/>
            <w:vAlign w:val="center"/>
          </w:tcPr>
          <w:p w14:paraId="2F2C2D79"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c>
          <w:tcPr>
            <w:tcW w:w="743" w:type="dxa"/>
            <w:vAlign w:val="center"/>
          </w:tcPr>
          <w:p w14:paraId="4CD945F6" w14:textId="77777777" w:rsidR="00E0674B" w:rsidRPr="00175C6C" w:rsidRDefault="00E0674B" w:rsidP="00E0674B">
            <w:pPr>
              <w:pStyle w:val="affc"/>
              <w:numPr>
                <w:ilvl w:val="0"/>
                <w:numId w:val="6"/>
              </w:numPr>
              <w:ind w:firstLineChars="0"/>
              <w:rPr>
                <w:rFonts w:ascii="宋体" w:hAnsi="宋体"/>
              </w:rPr>
            </w:pPr>
          </w:p>
        </w:tc>
        <w:tc>
          <w:tcPr>
            <w:tcW w:w="1134" w:type="dxa"/>
            <w:vAlign w:val="center"/>
          </w:tcPr>
          <w:p w14:paraId="465DC163"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137</w:t>
            </w:r>
          </w:p>
        </w:tc>
        <w:tc>
          <w:tcPr>
            <w:tcW w:w="1276" w:type="dxa"/>
            <w:vAlign w:val="center"/>
          </w:tcPr>
          <w:p w14:paraId="15D0D6B3" w14:textId="77777777" w:rsidR="00E0674B" w:rsidRPr="00175C6C" w:rsidRDefault="00E0674B" w:rsidP="00E0674B">
            <w:pPr>
              <w:jc w:val="center"/>
              <w:rPr>
                <w:rFonts w:ascii="宋体" w:hAnsi="宋体"/>
              </w:rPr>
            </w:pPr>
            <w:r w:rsidRPr="00175C6C">
              <w:rPr>
                <w:rFonts w:ascii="宋体" w:hAnsi="宋体"/>
              </w:rPr>
              <w:t>15086</w:t>
            </w:r>
          </w:p>
        </w:tc>
        <w:tc>
          <w:tcPr>
            <w:tcW w:w="1276" w:type="dxa"/>
            <w:vAlign w:val="center"/>
          </w:tcPr>
          <w:p w14:paraId="07C93B71"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r>
      <w:tr w:rsidR="00E0674B" w14:paraId="7689C500" w14:textId="77777777" w:rsidTr="00E0674B">
        <w:trPr>
          <w:trHeight w:val="280"/>
        </w:trPr>
        <w:tc>
          <w:tcPr>
            <w:tcW w:w="789" w:type="dxa"/>
            <w:vAlign w:val="center"/>
          </w:tcPr>
          <w:p w14:paraId="0C658664" w14:textId="77777777" w:rsidR="00E0674B" w:rsidRPr="00175C6C" w:rsidRDefault="00E0674B" w:rsidP="00E0674B">
            <w:pPr>
              <w:pStyle w:val="affc"/>
              <w:numPr>
                <w:ilvl w:val="0"/>
                <w:numId w:val="5"/>
              </w:numPr>
              <w:ind w:firstLineChars="0"/>
              <w:jc w:val="center"/>
              <w:rPr>
                <w:rFonts w:ascii="宋体" w:hAnsi="宋体"/>
              </w:rPr>
            </w:pPr>
          </w:p>
        </w:tc>
        <w:tc>
          <w:tcPr>
            <w:tcW w:w="1167" w:type="dxa"/>
            <w:vAlign w:val="center"/>
          </w:tcPr>
          <w:p w14:paraId="2DE17196"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072</w:t>
            </w:r>
          </w:p>
        </w:tc>
        <w:tc>
          <w:tcPr>
            <w:tcW w:w="1198" w:type="dxa"/>
            <w:vAlign w:val="center"/>
          </w:tcPr>
          <w:p w14:paraId="3CCF575E"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color w:val="000000"/>
                <w:kern w:val="0"/>
                <w:szCs w:val="21"/>
                <w:lang w:bidi="ar"/>
              </w:rPr>
              <w:t>13705.90</w:t>
            </w:r>
          </w:p>
        </w:tc>
        <w:tc>
          <w:tcPr>
            <w:tcW w:w="1768" w:type="dxa"/>
            <w:vAlign w:val="center"/>
          </w:tcPr>
          <w:p w14:paraId="79577CBF"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c>
          <w:tcPr>
            <w:tcW w:w="743" w:type="dxa"/>
            <w:vAlign w:val="center"/>
          </w:tcPr>
          <w:p w14:paraId="2C59B628" w14:textId="77777777" w:rsidR="00E0674B" w:rsidRPr="00175C6C" w:rsidRDefault="00E0674B" w:rsidP="00E0674B">
            <w:pPr>
              <w:pStyle w:val="affc"/>
              <w:numPr>
                <w:ilvl w:val="0"/>
                <w:numId w:val="6"/>
              </w:numPr>
              <w:ind w:firstLineChars="0"/>
              <w:rPr>
                <w:rFonts w:ascii="宋体" w:hAnsi="宋体"/>
              </w:rPr>
            </w:pPr>
          </w:p>
        </w:tc>
        <w:tc>
          <w:tcPr>
            <w:tcW w:w="1134" w:type="dxa"/>
            <w:vAlign w:val="center"/>
          </w:tcPr>
          <w:p w14:paraId="08ADDF4C" w14:textId="4CEF40D8"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140</w:t>
            </w:r>
            <w:r w:rsidR="007262F6">
              <w:rPr>
                <w:rFonts w:ascii="宋体" w:hAnsi="宋体" w:cs="宋体" w:hint="eastAsia"/>
                <w:color w:val="000000"/>
                <w:kern w:val="0"/>
                <w:szCs w:val="21"/>
                <w:lang w:bidi="ar"/>
              </w:rPr>
              <w:t>、</w:t>
            </w:r>
            <w:r w:rsidRPr="00175C6C">
              <w:rPr>
                <w:rFonts w:ascii="宋体" w:hAnsi="宋体" w:cs="宋体"/>
                <w:color w:val="000000"/>
                <w:kern w:val="0"/>
                <w:szCs w:val="21"/>
                <w:lang w:bidi="ar"/>
              </w:rPr>
              <w:t>141</w:t>
            </w:r>
          </w:p>
        </w:tc>
        <w:tc>
          <w:tcPr>
            <w:tcW w:w="1276" w:type="dxa"/>
            <w:vAlign w:val="center"/>
          </w:tcPr>
          <w:p w14:paraId="115C1405" w14:textId="77777777" w:rsidR="00E0674B" w:rsidRPr="00175C6C" w:rsidRDefault="00E0674B" w:rsidP="00E0674B">
            <w:pPr>
              <w:jc w:val="center"/>
              <w:rPr>
                <w:rFonts w:ascii="宋体" w:hAnsi="宋体"/>
              </w:rPr>
            </w:pPr>
            <w:r w:rsidRPr="00175C6C">
              <w:rPr>
                <w:rFonts w:ascii="宋体" w:hAnsi="宋体"/>
              </w:rPr>
              <w:t>23056.80</w:t>
            </w:r>
          </w:p>
        </w:tc>
        <w:tc>
          <w:tcPr>
            <w:tcW w:w="1276" w:type="dxa"/>
            <w:vAlign w:val="center"/>
          </w:tcPr>
          <w:p w14:paraId="1478BA24" w14:textId="77777777" w:rsidR="00E0674B" w:rsidRPr="00175C6C" w:rsidRDefault="00E0674B" w:rsidP="00E0674B">
            <w:pPr>
              <w:jc w:val="center"/>
              <w:rPr>
                <w:rFonts w:ascii="宋体" w:hAnsi="宋体"/>
              </w:rPr>
            </w:pPr>
            <w:r w:rsidRPr="00175C6C">
              <w:rPr>
                <w:rFonts w:ascii="宋体" w:hAnsi="宋体" w:hint="eastAsia"/>
              </w:rPr>
              <w:t>2000.00</w:t>
            </w:r>
          </w:p>
        </w:tc>
      </w:tr>
      <w:tr w:rsidR="00E0674B" w14:paraId="6CFA641F" w14:textId="77777777" w:rsidTr="00E0674B">
        <w:trPr>
          <w:trHeight w:val="630"/>
        </w:trPr>
        <w:tc>
          <w:tcPr>
            <w:tcW w:w="789" w:type="dxa"/>
            <w:vAlign w:val="center"/>
          </w:tcPr>
          <w:p w14:paraId="1E578D9C" w14:textId="77777777" w:rsidR="00E0674B" w:rsidRPr="00175C6C" w:rsidRDefault="00E0674B" w:rsidP="00E0674B">
            <w:pPr>
              <w:pStyle w:val="affc"/>
              <w:numPr>
                <w:ilvl w:val="0"/>
                <w:numId w:val="5"/>
              </w:numPr>
              <w:ind w:firstLineChars="0"/>
              <w:jc w:val="center"/>
              <w:rPr>
                <w:rFonts w:ascii="宋体" w:hAnsi="宋体"/>
              </w:rPr>
            </w:pPr>
          </w:p>
        </w:tc>
        <w:tc>
          <w:tcPr>
            <w:tcW w:w="1167" w:type="dxa"/>
            <w:vAlign w:val="center"/>
          </w:tcPr>
          <w:p w14:paraId="1FE04FD9" w14:textId="77777777" w:rsidR="00E0674B" w:rsidRPr="00175C6C" w:rsidRDefault="00E0674B" w:rsidP="00E0674B">
            <w:pPr>
              <w:widowControl/>
              <w:textAlignment w:val="center"/>
              <w:rPr>
                <w:rFonts w:ascii="宋体" w:hAnsi="宋体"/>
                <w:szCs w:val="21"/>
              </w:rPr>
            </w:pPr>
            <w:r w:rsidRPr="00175C6C">
              <w:rPr>
                <w:rFonts w:ascii="宋体" w:hAnsi="宋体" w:cs="宋体" w:hint="eastAsia"/>
                <w:color w:val="000000"/>
                <w:kern w:val="0"/>
                <w:sz w:val="18"/>
                <w:szCs w:val="18"/>
                <w:lang w:bidi="ar"/>
              </w:rPr>
              <w:t>库279-280</w:t>
            </w:r>
          </w:p>
        </w:tc>
        <w:tc>
          <w:tcPr>
            <w:tcW w:w="1198" w:type="dxa"/>
            <w:vAlign w:val="center"/>
          </w:tcPr>
          <w:p w14:paraId="7B63F7D1"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color w:val="000000"/>
                <w:kern w:val="0"/>
                <w:szCs w:val="21"/>
                <w:lang w:bidi="ar"/>
              </w:rPr>
              <w:t>7380.10</w:t>
            </w:r>
          </w:p>
        </w:tc>
        <w:tc>
          <w:tcPr>
            <w:tcW w:w="1768" w:type="dxa"/>
            <w:vAlign w:val="center"/>
          </w:tcPr>
          <w:p w14:paraId="452711C6"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550.00</w:t>
            </w:r>
          </w:p>
        </w:tc>
        <w:tc>
          <w:tcPr>
            <w:tcW w:w="743" w:type="dxa"/>
            <w:vAlign w:val="center"/>
          </w:tcPr>
          <w:p w14:paraId="06E1B4B8" w14:textId="77777777" w:rsidR="00E0674B" w:rsidRPr="00175C6C" w:rsidRDefault="00E0674B" w:rsidP="00E0674B">
            <w:pPr>
              <w:pStyle w:val="affc"/>
              <w:numPr>
                <w:ilvl w:val="0"/>
                <w:numId w:val="6"/>
              </w:numPr>
              <w:ind w:firstLineChars="0"/>
              <w:rPr>
                <w:rFonts w:ascii="宋体" w:hAnsi="宋体"/>
              </w:rPr>
            </w:pPr>
          </w:p>
        </w:tc>
        <w:tc>
          <w:tcPr>
            <w:tcW w:w="1134" w:type="dxa"/>
            <w:vAlign w:val="center"/>
          </w:tcPr>
          <w:p w14:paraId="1BDEBDE1"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14</w:t>
            </w:r>
            <w:r w:rsidRPr="00175C6C">
              <w:rPr>
                <w:rFonts w:ascii="宋体" w:hAnsi="宋体" w:cs="宋体"/>
                <w:color w:val="000000"/>
                <w:kern w:val="0"/>
                <w:szCs w:val="21"/>
                <w:lang w:bidi="ar"/>
              </w:rPr>
              <w:t>2</w:t>
            </w:r>
          </w:p>
        </w:tc>
        <w:tc>
          <w:tcPr>
            <w:tcW w:w="1276" w:type="dxa"/>
            <w:vAlign w:val="center"/>
          </w:tcPr>
          <w:p w14:paraId="4B271BB5" w14:textId="77777777" w:rsidR="00E0674B" w:rsidRPr="00175C6C" w:rsidRDefault="00E0674B" w:rsidP="00E0674B">
            <w:pPr>
              <w:jc w:val="center"/>
              <w:rPr>
                <w:rFonts w:ascii="宋体" w:hAnsi="宋体"/>
              </w:rPr>
            </w:pPr>
            <w:r w:rsidRPr="00175C6C">
              <w:rPr>
                <w:rFonts w:ascii="宋体" w:hAnsi="宋体"/>
              </w:rPr>
              <w:t>12415.20</w:t>
            </w:r>
          </w:p>
        </w:tc>
        <w:tc>
          <w:tcPr>
            <w:tcW w:w="1276" w:type="dxa"/>
            <w:vAlign w:val="center"/>
          </w:tcPr>
          <w:p w14:paraId="365EC6B8" w14:textId="77777777" w:rsidR="00E0674B" w:rsidRPr="00175C6C" w:rsidRDefault="00E0674B" w:rsidP="00E0674B">
            <w:pPr>
              <w:jc w:val="center"/>
              <w:rPr>
                <w:rFonts w:ascii="宋体" w:hAnsi="宋体"/>
              </w:rPr>
            </w:pPr>
            <w:r w:rsidRPr="00175C6C">
              <w:rPr>
                <w:rFonts w:ascii="宋体" w:hAnsi="宋体" w:hint="eastAsia"/>
              </w:rPr>
              <w:t>500</w:t>
            </w:r>
          </w:p>
        </w:tc>
      </w:tr>
      <w:tr w:rsidR="00E0674B" w14:paraId="10282808" w14:textId="77777777" w:rsidTr="00E0674B">
        <w:trPr>
          <w:trHeight w:val="280"/>
        </w:trPr>
        <w:tc>
          <w:tcPr>
            <w:tcW w:w="789" w:type="dxa"/>
            <w:vAlign w:val="center"/>
          </w:tcPr>
          <w:p w14:paraId="5CDFECF3" w14:textId="77777777" w:rsidR="00E0674B" w:rsidRPr="00175C6C" w:rsidRDefault="00E0674B" w:rsidP="00E0674B">
            <w:pPr>
              <w:pStyle w:val="affc"/>
              <w:numPr>
                <w:ilvl w:val="0"/>
                <w:numId w:val="5"/>
              </w:numPr>
              <w:ind w:firstLineChars="0"/>
              <w:jc w:val="center"/>
              <w:rPr>
                <w:rFonts w:ascii="宋体" w:hAnsi="宋体"/>
              </w:rPr>
            </w:pPr>
          </w:p>
        </w:tc>
        <w:tc>
          <w:tcPr>
            <w:tcW w:w="1167" w:type="dxa"/>
            <w:vAlign w:val="center"/>
          </w:tcPr>
          <w:p w14:paraId="15921181"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075</w:t>
            </w:r>
          </w:p>
        </w:tc>
        <w:tc>
          <w:tcPr>
            <w:tcW w:w="1198" w:type="dxa"/>
            <w:vAlign w:val="center"/>
          </w:tcPr>
          <w:p w14:paraId="1FB63292"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15,086.00</w:t>
            </w:r>
          </w:p>
        </w:tc>
        <w:tc>
          <w:tcPr>
            <w:tcW w:w="1768" w:type="dxa"/>
            <w:vAlign w:val="center"/>
          </w:tcPr>
          <w:p w14:paraId="2BBEC110"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c>
          <w:tcPr>
            <w:tcW w:w="743" w:type="dxa"/>
            <w:vAlign w:val="center"/>
          </w:tcPr>
          <w:p w14:paraId="50015B3A" w14:textId="77777777" w:rsidR="00E0674B" w:rsidRPr="00175C6C" w:rsidRDefault="00E0674B" w:rsidP="00E0674B">
            <w:pPr>
              <w:pStyle w:val="affc"/>
              <w:numPr>
                <w:ilvl w:val="0"/>
                <w:numId w:val="6"/>
              </w:numPr>
              <w:ind w:firstLineChars="0"/>
              <w:rPr>
                <w:rFonts w:ascii="宋体" w:hAnsi="宋体"/>
              </w:rPr>
            </w:pPr>
          </w:p>
        </w:tc>
        <w:tc>
          <w:tcPr>
            <w:tcW w:w="1134" w:type="dxa"/>
            <w:vAlign w:val="center"/>
          </w:tcPr>
          <w:p w14:paraId="5F15A6CC"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14</w:t>
            </w:r>
            <w:r w:rsidRPr="00175C6C">
              <w:rPr>
                <w:rFonts w:ascii="宋体" w:hAnsi="宋体" w:cs="宋体"/>
                <w:color w:val="000000"/>
                <w:kern w:val="0"/>
                <w:szCs w:val="21"/>
                <w:lang w:bidi="ar"/>
              </w:rPr>
              <w:t>3</w:t>
            </w:r>
          </w:p>
        </w:tc>
        <w:tc>
          <w:tcPr>
            <w:tcW w:w="1276" w:type="dxa"/>
            <w:vAlign w:val="center"/>
          </w:tcPr>
          <w:p w14:paraId="5CACBB12" w14:textId="77777777" w:rsidR="00E0674B" w:rsidRPr="00175C6C" w:rsidRDefault="00E0674B" w:rsidP="00E0674B">
            <w:pPr>
              <w:jc w:val="center"/>
              <w:rPr>
                <w:rFonts w:ascii="宋体" w:hAnsi="宋体"/>
              </w:rPr>
            </w:pPr>
            <w:r w:rsidRPr="00175C6C">
              <w:rPr>
                <w:rFonts w:ascii="宋体" w:hAnsi="宋体"/>
              </w:rPr>
              <w:t>15086</w:t>
            </w:r>
          </w:p>
        </w:tc>
        <w:tc>
          <w:tcPr>
            <w:tcW w:w="1276" w:type="dxa"/>
            <w:vAlign w:val="center"/>
          </w:tcPr>
          <w:p w14:paraId="69918F02"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r>
      <w:tr w:rsidR="00E0674B" w14:paraId="6EBD7068" w14:textId="77777777" w:rsidTr="00E0674B">
        <w:trPr>
          <w:trHeight w:val="280"/>
        </w:trPr>
        <w:tc>
          <w:tcPr>
            <w:tcW w:w="789" w:type="dxa"/>
            <w:vAlign w:val="center"/>
          </w:tcPr>
          <w:p w14:paraId="6F946863" w14:textId="77777777" w:rsidR="00E0674B" w:rsidRPr="00175C6C" w:rsidRDefault="00E0674B" w:rsidP="00E0674B">
            <w:pPr>
              <w:pStyle w:val="affc"/>
              <w:numPr>
                <w:ilvl w:val="0"/>
                <w:numId w:val="5"/>
              </w:numPr>
              <w:ind w:firstLineChars="0"/>
              <w:jc w:val="center"/>
              <w:rPr>
                <w:rFonts w:ascii="宋体" w:hAnsi="宋体"/>
              </w:rPr>
            </w:pPr>
          </w:p>
        </w:tc>
        <w:tc>
          <w:tcPr>
            <w:tcW w:w="1167" w:type="dxa"/>
            <w:vAlign w:val="center"/>
          </w:tcPr>
          <w:p w14:paraId="2B75819F"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077</w:t>
            </w:r>
          </w:p>
        </w:tc>
        <w:tc>
          <w:tcPr>
            <w:tcW w:w="1198" w:type="dxa"/>
            <w:vAlign w:val="center"/>
          </w:tcPr>
          <w:p w14:paraId="55FA7AB7"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15,086.00</w:t>
            </w:r>
          </w:p>
        </w:tc>
        <w:tc>
          <w:tcPr>
            <w:tcW w:w="1768" w:type="dxa"/>
            <w:vAlign w:val="center"/>
          </w:tcPr>
          <w:p w14:paraId="0542A30A"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c>
          <w:tcPr>
            <w:tcW w:w="743" w:type="dxa"/>
            <w:vAlign w:val="center"/>
          </w:tcPr>
          <w:p w14:paraId="687560F7" w14:textId="77777777" w:rsidR="00E0674B" w:rsidRPr="00175C6C" w:rsidRDefault="00E0674B" w:rsidP="00E0674B">
            <w:pPr>
              <w:pStyle w:val="affc"/>
              <w:numPr>
                <w:ilvl w:val="0"/>
                <w:numId w:val="6"/>
              </w:numPr>
              <w:ind w:firstLineChars="0"/>
              <w:rPr>
                <w:rFonts w:ascii="宋体" w:hAnsi="宋体"/>
              </w:rPr>
            </w:pPr>
          </w:p>
        </w:tc>
        <w:tc>
          <w:tcPr>
            <w:tcW w:w="1134" w:type="dxa"/>
            <w:vAlign w:val="center"/>
          </w:tcPr>
          <w:p w14:paraId="7A15D59E"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14</w:t>
            </w:r>
            <w:r w:rsidRPr="00175C6C">
              <w:rPr>
                <w:rFonts w:ascii="宋体" w:hAnsi="宋体" w:cs="宋体"/>
                <w:color w:val="000000"/>
                <w:kern w:val="0"/>
                <w:szCs w:val="21"/>
                <w:lang w:bidi="ar"/>
              </w:rPr>
              <w:t>5</w:t>
            </w:r>
          </w:p>
        </w:tc>
        <w:tc>
          <w:tcPr>
            <w:tcW w:w="1276" w:type="dxa"/>
            <w:vAlign w:val="center"/>
          </w:tcPr>
          <w:p w14:paraId="32B11233" w14:textId="77777777" w:rsidR="00E0674B" w:rsidRPr="00175C6C" w:rsidRDefault="00E0674B" w:rsidP="00E0674B">
            <w:pPr>
              <w:jc w:val="center"/>
              <w:rPr>
                <w:rFonts w:ascii="宋体" w:hAnsi="宋体"/>
              </w:rPr>
            </w:pPr>
            <w:r w:rsidRPr="00175C6C">
              <w:rPr>
                <w:rFonts w:ascii="宋体" w:hAnsi="宋体"/>
              </w:rPr>
              <w:t>15086</w:t>
            </w:r>
          </w:p>
        </w:tc>
        <w:tc>
          <w:tcPr>
            <w:tcW w:w="1276" w:type="dxa"/>
            <w:vAlign w:val="center"/>
          </w:tcPr>
          <w:p w14:paraId="4E13F57C"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r>
      <w:tr w:rsidR="00E0674B" w14:paraId="4034C2EC" w14:textId="77777777" w:rsidTr="00E0674B">
        <w:trPr>
          <w:trHeight w:val="280"/>
        </w:trPr>
        <w:tc>
          <w:tcPr>
            <w:tcW w:w="789" w:type="dxa"/>
            <w:vAlign w:val="center"/>
          </w:tcPr>
          <w:p w14:paraId="748E483B" w14:textId="77777777" w:rsidR="00E0674B" w:rsidRPr="00175C6C" w:rsidRDefault="00E0674B" w:rsidP="00E0674B">
            <w:pPr>
              <w:pStyle w:val="affc"/>
              <w:numPr>
                <w:ilvl w:val="0"/>
                <w:numId w:val="5"/>
              </w:numPr>
              <w:ind w:firstLineChars="0"/>
              <w:jc w:val="center"/>
              <w:rPr>
                <w:rFonts w:ascii="宋体" w:hAnsi="宋体"/>
              </w:rPr>
            </w:pPr>
          </w:p>
        </w:tc>
        <w:tc>
          <w:tcPr>
            <w:tcW w:w="1167" w:type="dxa"/>
            <w:vAlign w:val="center"/>
          </w:tcPr>
          <w:p w14:paraId="1175E26B" w14:textId="77777777" w:rsidR="00E0674B" w:rsidRPr="00175C6C" w:rsidRDefault="00E0674B" w:rsidP="00E0674B">
            <w:pPr>
              <w:widowControl/>
              <w:jc w:val="center"/>
              <w:textAlignment w:val="center"/>
              <w:rPr>
                <w:rFonts w:ascii="宋体" w:hAnsi="宋体"/>
                <w:szCs w:val="21"/>
              </w:rPr>
            </w:pPr>
            <w:r w:rsidRPr="00175C6C">
              <w:rPr>
                <w:rFonts w:ascii="宋体" w:hAnsi="宋体" w:cs="宋体" w:hint="eastAsia"/>
                <w:color w:val="000000"/>
                <w:kern w:val="0"/>
                <w:szCs w:val="21"/>
                <w:lang w:bidi="ar"/>
              </w:rPr>
              <w:t>078</w:t>
            </w:r>
          </w:p>
        </w:tc>
        <w:tc>
          <w:tcPr>
            <w:tcW w:w="1198" w:type="dxa"/>
            <w:vAlign w:val="center"/>
          </w:tcPr>
          <w:p w14:paraId="727BD465" w14:textId="77777777" w:rsidR="00E0674B" w:rsidRPr="00175C6C" w:rsidRDefault="00E0674B" w:rsidP="00E0674B">
            <w:pPr>
              <w:jc w:val="center"/>
              <w:rPr>
                <w:rFonts w:ascii="宋体" w:hAnsi="宋体"/>
                <w:szCs w:val="21"/>
              </w:rPr>
            </w:pPr>
            <w:r w:rsidRPr="00175C6C">
              <w:rPr>
                <w:rFonts w:ascii="宋体" w:hAnsi="宋体"/>
                <w:szCs w:val="21"/>
              </w:rPr>
              <w:t>15086.00</w:t>
            </w:r>
          </w:p>
        </w:tc>
        <w:tc>
          <w:tcPr>
            <w:tcW w:w="1768" w:type="dxa"/>
            <w:vAlign w:val="center"/>
          </w:tcPr>
          <w:p w14:paraId="1390295F"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c>
          <w:tcPr>
            <w:tcW w:w="743" w:type="dxa"/>
            <w:vAlign w:val="center"/>
          </w:tcPr>
          <w:p w14:paraId="1C8FCC99" w14:textId="77777777" w:rsidR="00E0674B" w:rsidRPr="00175C6C" w:rsidRDefault="00E0674B" w:rsidP="00E0674B">
            <w:pPr>
              <w:pStyle w:val="affc"/>
              <w:numPr>
                <w:ilvl w:val="0"/>
                <w:numId w:val="6"/>
              </w:numPr>
              <w:ind w:firstLineChars="0"/>
              <w:rPr>
                <w:rFonts w:ascii="宋体" w:hAnsi="宋体"/>
              </w:rPr>
            </w:pPr>
          </w:p>
        </w:tc>
        <w:tc>
          <w:tcPr>
            <w:tcW w:w="1134" w:type="dxa"/>
            <w:vAlign w:val="center"/>
          </w:tcPr>
          <w:p w14:paraId="53A8CE11" w14:textId="77777777" w:rsidR="00E0674B" w:rsidRPr="00175C6C" w:rsidRDefault="00E0674B" w:rsidP="00E0674B">
            <w:pPr>
              <w:jc w:val="center"/>
              <w:rPr>
                <w:rFonts w:ascii="宋体" w:hAnsi="宋体"/>
              </w:rPr>
            </w:pPr>
            <w:r w:rsidRPr="00175C6C">
              <w:rPr>
                <w:rFonts w:ascii="宋体" w:hAnsi="宋体"/>
              </w:rPr>
              <w:t>149</w:t>
            </w:r>
          </w:p>
        </w:tc>
        <w:tc>
          <w:tcPr>
            <w:tcW w:w="1276" w:type="dxa"/>
            <w:vAlign w:val="center"/>
          </w:tcPr>
          <w:p w14:paraId="0DF63CC4" w14:textId="77777777" w:rsidR="00E0674B" w:rsidRPr="00175C6C" w:rsidRDefault="00E0674B" w:rsidP="00E0674B">
            <w:pPr>
              <w:jc w:val="center"/>
              <w:rPr>
                <w:rFonts w:ascii="宋体" w:hAnsi="宋体"/>
              </w:rPr>
            </w:pPr>
            <w:r w:rsidRPr="00175C6C">
              <w:rPr>
                <w:rFonts w:ascii="宋体" w:hAnsi="宋体"/>
              </w:rPr>
              <w:t>15086</w:t>
            </w:r>
          </w:p>
        </w:tc>
        <w:tc>
          <w:tcPr>
            <w:tcW w:w="1276" w:type="dxa"/>
            <w:vAlign w:val="center"/>
          </w:tcPr>
          <w:p w14:paraId="3A85F5D5" w14:textId="77777777" w:rsidR="00E0674B" w:rsidRPr="00175C6C" w:rsidRDefault="00E0674B" w:rsidP="00E0674B">
            <w:pPr>
              <w:widowControl/>
              <w:jc w:val="center"/>
              <w:textAlignment w:val="center"/>
              <w:rPr>
                <w:rFonts w:ascii="宋体" w:hAnsi="宋体"/>
              </w:rPr>
            </w:pPr>
            <w:r w:rsidRPr="00175C6C">
              <w:rPr>
                <w:rFonts w:ascii="宋体" w:hAnsi="宋体" w:cs="宋体" w:hint="eastAsia"/>
                <w:color w:val="000000"/>
                <w:kern w:val="0"/>
                <w:sz w:val="22"/>
                <w:szCs w:val="22"/>
                <w:lang w:bidi="ar"/>
              </w:rPr>
              <w:t>1,000.00</w:t>
            </w:r>
          </w:p>
        </w:tc>
      </w:tr>
    </w:tbl>
    <w:p w14:paraId="762C3436" w14:textId="77777777" w:rsidR="00B87548" w:rsidRDefault="00B87548">
      <w:pPr>
        <w:widowControl/>
        <w:adjustRightInd w:val="0"/>
        <w:spacing w:line="400" w:lineRule="exact"/>
        <w:jc w:val="left"/>
        <w:rPr>
          <w:rFonts w:ascii="仿宋" w:eastAsia="仿宋" w:hAnsi="仿宋" w:cs="仿宋"/>
          <w:sz w:val="24"/>
          <w:u w:val="single"/>
        </w:rPr>
      </w:pPr>
    </w:p>
    <w:tbl>
      <w:tblPr>
        <w:tblStyle w:val="af7"/>
        <w:tblpPr w:leftFromText="180" w:rightFromText="180" w:vertAnchor="page" w:horzAnchor="margin" w:tblpXSpec="center" w:tblpY="1242"/>
        <w:tblW w:w="9386" w:type="dxa"/>
        <w:tblLook w:val="04A0" w:firstRow="1" w:lastRow="0" w:firstColumn="1" w:lastColumn="0" w:noHBand="0" w:noVBand="1"/>
      </w:tblPr>
      <w:tblGrid>
        <w:gridCol w:w="799"/>
        <w:gridCol w:w="1117"/>
        <w:gridCol w:w="1232"/>
        <w:gridCol w:w="1595"/>
        <w:gridCol w:w="798"/>
        <w:gridCol w:w="1085"/>
        <w:gridCol w:w="1165"/>
        <w:gridCol w:w="1595"/>
      </w:tblGrid>
      <w:tr w:rsidR="00E0674B" w14:paraId="566F1AD0" w14:textId="77777777" w:rsidTr="00E0674B">
        <w:trPr>
          <w:trHeight w:val="633"/>
        </w:trPr>
        <w:tc>
          <w:tcPr>
            <w:tcW w:w="799" w:type="dxa"/>
            <w:vAlign w:val="center"/>
          </w:tcPr>
          <w:p w14:paraId="2B76B287" w14:textId="77777777" w:rsidR="00E0674B" w:rsidRPr="00730C28" w:rsidRDefault="00E0674B" w:rsidP="00E0674B">
            <w:pPr>
              <w:jc w:val="center"/>
              <w:rPr>
                <w:b/>
                <w:bCs/>
              </w:rPr>
            </w:pPr>
            <w:bookmarkStart w:id="13" w:name="_Toc391912319"/>
            <w:bookmarkStart w:id="14" w:name="_Toc391912296"/>
            <w:bookmarkStart w:id="15" w:name="_Toc263670112"/>
            <w:bookmarkStart w:id="16" w:name="_Toc319857805"/>
            <w:bookmarkStart w:id="17" w:name="_Toc110314992"/>
            <w:bookmarkStart w:id="18" w:name="_Toc322033391"/>
            <w:bookmarkStart w:id="19" w:name="_Toc110315369"/>
            <w:bookmarkEnd w:id="2"/>
            <w:bookmarkEnd w:id="9"/>
            <w:bookmarkEnd w:id="10"/>
            <w:bookmarkEnd w:id="11"/>
            <w:bookmarkEnd w:id="12"/>
            <w:r w:rsidRPr="00730C28">
              <w:rPr>
                <w:rFonts w:hint="eastAsia"/>
                <w:b/>
                <w:bCs/>
              </w:rPr>
              <w:t>序号</w:t>
            </w:r>
          </w:p>
        </w:tc>
        <w:tc>
          <w:tcPr>
            <w:tcW w:w="1117" w:type="dxa"/>
            <w:vAlign w:val="center"/>
          </w:tcPr>
          <w:p w14:paraId="03AB9C7E" w14:textId="77777777" w:rsidR="00E0674B" w:rsidRPr="00730C28" w:rsidRDefault="00E0674B" w:rsidP="00E0674B">
            <w:pPr>
              <w:jc w:val="center"/>
              <w:rPr>
                <w:b/>
                <w:bCs/>
              </w:rPr>
            </w:pPr>
            <w:r w:rsidRPr="00730C28">
              <w:rPr>
                <w:rFonts w:hint="eastAsia"/>
                <w:b/>
                <w:bCs/>
              </w:rPr>
              <w:t>铺号</w:t>
            </w:r>
          </w:p>
        </w:tc>
        <w:tc>
          <w:tcPr>
            <w:tcW w:w="1232" w:type="dxa"/>
            <w:vAlign w:val="center"/>
          </w:tcPr>
          <w:p w14:paraId="699F5122" w14:textId="77777777" w:rsidR="00E0674B" w:rsidRPr="00730C28" w:rsidRDefault="00E0674B" w:rsidP="00E0674B">
            <w:pPr>
              <w:jc w:val="center"/>
              <w:rPr>
                <w:b/>
                <w:bCs/>
              </w:rPr>
            </w:pPr>
            <w:r w:rsidRPr="00730C28">
              <w:rPr>
                <w:rFonts w:hint="eastAsia"/>
                <w:b/>
                <w:bCs/>
              </w:rPr>
              <w:t>租金</w:t>
            </w:r>
          </w:p>
          <w:p w14:paraId="1FF86A82" w14:textId="77777777" w:rsidR="00E0674B" w:rsidRPr="00730C28" w:rsidRDefault="00E0674B" w:rsidP="00E0674B">
            <w:pPr>
              <w:jc w:val="center"/>
              <w:rPr>
                <w:b/>
                <w:bCs/>
              </w:rPr>
            </w:pPr>
            <w:r w:rsidRPr="00730C28">
              <w:rPr>
                <w:rFonts w:hint="eastAsia"/>
                <w:b/>
                <w:bCs/>
              </w:rPr>
              <w:t>（元</w:t>
            </w:r>
            <w:r w:rsidRPr="00730C28">
              <w:rPr>
                <w:rFonts w:hint="eastAsia"/>
                <w:b/>
                <w:bCs/>
              </w:rPr>
              <w:t>/</w:t>
            </w:r>
            <w:r w:rsidRPr="00730C28">
              <w:rPr>
                <w:rFonts w:hint="eastAsia"/>
                <w:b/>
                <w:bCs/>
              </w:rPr>
              <w:t>月）</w:t>
            </w:r>
          </w:p>
        </w:tc>
        <w:tc>
          <w:tcPr>
            <w:tcW w:w="1595" w:type="dxa"/>
            <w:vAlign w:val="center"/>
          </w:tcPr>
          <w:p w14:paraId="181AB8F2" w14:textId="77777777" w:rsidR="00E0674B" w:rsidRPr="00730C28" w:rsidRDefault="00E0674B" w:rsidP="00E0674B">
            <w:pPr>
              <w:jc w:val="center"/>
              <w:rPr>
                <w:b/>
                <w:bCs/>
              </w:rPr>
            </w:pPr>
            <w:r w:rsidRPr="00730C28">
              <w:rPr>
                <w:rFonts w:hint="eastAsia"/>
                <w:b/>
                <w:bCs/>
              </w:rPr>
              <w:t>物业管理费（元）</w:t>
            </w:r>
          </w:p>
        </w:tc>
        <w:tc>
          <w:tcPr>
            <w:tcW w:w="798" w:type="dxa"/>
            <w:vAlign w:val="center"/>
          </w:tcPr>
          <w:p w14:paraId="5435ECD6" w14:textId="77777777" w:rsidR="00E0674B" w:rsidRPr="00730C28" w:rsidRDefault="00E0674B" w:rsidP="00E0674B">
            <w:pPr>
              <w:jc w:val="center"/>
              <w:rPr>
                <w:b/>
                <w:bCs/>
              </w:rPr>
            </w:pPr>
            <w:r w:rsidRPr="00730C28">
              <w:rPr>
                <w:rFonts w:hint="eastAsia"/>
                <w:b/>
                <w:bCs/>
              </w:rPr>
              <w:t>序号</w:t>
            </w:r>
          </w:p>
        </w:tc>
        <w:tc>
          <w:tcPr>
            <w:tcW w:w="1085" w:type="dxa"/>
            <w:vAlign w:val="center"/>
          </w:tcPr>
          <w:p w14:paraId="33CBAE2D" w14:textId="77777777" w:rsidR="00E0674B" w:rsidRPr="00730C28" w:rsidRDefault="00E0674B" w:rsidP="00E0674B">
            <w:pPr>
              <w:jc w:val="center"/>
              <w:rPr>
                <w:b/>
                <w:bCs/>
              </w:rPr>
            </w:pPr>
            <w:r w:rsidRPr="00730C28">
              <w:rPr>
                <w:rFonts w:hint="eastAsia"/>
                <w:b/>
                <w:bCs/>
              </w:rPr>
              <w:t>铺号</w:t>
            </w:r>
          </w:p>
        </w:tc>
        <w:tc>
          <w:tcPr>
            <w:tcW w:w="1165" w:type="dxa"/>
            <w:vAlign w:val="center"/>
          </w:tcPr>
          <w:p w14:paraId="27E5C56C" w14:textId="77777777" w:rsidR="00E0674B" w:rsidRPr="00730C28" w:rsidRDefault="00E0674B" w:rsidP="00E0674B">
            <w:pPr>
              <w:jc w:val="center"/>
              <w:rPr>
                <w:b/>
                <w:bCs/>
              </w:rPr>
            </w:pPr>
            <w:r w:rsidRPr="00730C28">
              <w:rPr>
                <w:rFonts w:hint="eastAsia"/>
                <w:b/>
                <w:bCs/>
              </w:rPr>
              <w:t>租金</w:t>
            </w:r>
          </w:p>
          <w:p w14:paraId="34D3883E" w14:textId="77777777" w:rsidR="00E0674B" w:rsidRPr="00730C28" w:rsidRDefault="00E0674B" w:rsidP="00E0674B">
            <w:pPr>
              <w:jc w:val="center"/>
              <w:rPr>
                <w:b/>
                <w:bCs/>
              </w:rPr>
            </w:pPr>
            <w:r w:rsidRPr="00730C28">
              <w:rPr>
                <w:rFonts w:hint="eastAsia"/>
                <w:b/>
                <w:bCs/>
              </w:rPr>
              <w:t>（元</w:t>
            </w:r>
            <w:r w:rsidRPr="00730C28">
              <w:rPr>
                <w:rFonts w:hint="eastAsia"/>
                <w:b/>
                <w:bCs/>
              </w:rPr>
              <w:t>/</w:t>
            </w:r>
            <w:r w:rsidRPr="00730C28">
              <w:rPr>
                <w:rFonts w:hint="eastAsia"/>
                <w:b/>
                <w:bCs/>
              </w:rPr>
              <w:t>月）</w:t>
            </w:r>
          </w:p>
        </w:tc>
        <w:tc>
          <w:tcPr>
            <w:tcW w:w="1595" w:type="dxa"/>
            <w:vAlign w:val="center"/>
          </w:tcPr>
          <w:p w14:paraId="321E7B5B" w14:textId="77777777" w:rsidR="00E0674B" w:rsidRPr="00730C28" w:rsidRDefault="00E0674B" w:rsidP="00E0674B">
            <w:pPr>
              <w:jc w:val="center"/>
              <w:rPr>
                <w:b/>
                <w:bCs/>
              </w:rPr>
            </w:pPr>
            <w:r w:rsidRPr="00730C28">
              <w:rPr>
                <w:rFonts w:hint="eastAsia"/>
                <w:b/>
                <w:bCs/>
              </w:rPr>
              <w:t>物业管理费（元）</w:t>
            </w:r>
          </w:p>
        </w:tc>
      </w:tr>
      <w:tr w:rsidR="00E0674B" w14:paraId="752ED79C" w14:textId="77777777" w:rsidTr="00E0674B">
        <w:trPr>
          <w:trHeight w:val="317"/>
        </w:trPr>
        <w:tc>
          <w:tcPr>
            <w:tcW w:w="799" w:type="dxa"/>
            <w:vAlign w:val="center"/>
          </w:tcPr>
          <w:p w14:paraId="7F6485B6" w14:textId="77777777" w:rsidR="00E0674B" w:rsidRDefault="00E0674B" w:rsidP="00E0674B">
            <w:pPr>
              <w:pStyle w:val="affc"/>
              <w:numPr>
                <w:ilvl w:val="0"/>
                <w:numId w:val="7"/>
              </w:numPr>
              <w:ind w:firstLineChars="0"/>
              <w:jc w:val="right"/>
            </w:pPr>
          </w:p>
        </w:tc>
        <w:tc>
          <w:tcPr>
            <w:tcW w:w="1117" w:type="dxa"/>
            <w:vAlign w:val="center"/>
          </w:tcPr>
          <w:p w14:paraId="4E6A8363"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150</w:t>
            </w:r>
          </w:p>
        </w:tc>
        <w:tc>
          <w:tcPr>
            <w:tcW w:w="1232" w:type="dxa"/>
            <w:vAlign w:val="center"/>
          </w:tcPr>
          <w:p w14:paraId="673F58EF" w14:textId="7A164A8F" w:rsidR="00E0674B" w:rsidRDefault="00E0674B" w:rsidP="00E0674B">
            <w:pPr>
              <w:widowControl/>
              <w:jc w:val="center"/>
              <w:textAlignment w:val="center"/>
              <w:rPr>
                <w:szCs w:val="21"/>
              </w:rPr>
            </w:pPr>
            <w:r>
              <w:rPr>
                <w:rFonts w:ascii="宋体" w:hAnsi="宋体" w:cs="宋体" w:hint="eastAsia"/>
                <w:color w:val="000000"/>
                <w:kern w:val="0"/>
                <w:szCs w:val="21"/>
                <w:lang w:bidi="ar"/>
              </w:rPr>
              <w:t>15,086.00</w:t>
            </w:r>
          </w:p>
        </w:tc>
        <w:tc>
          <w:tcPr>
            <w:tcW w:w="1595" w:type="dxa"/>
            <w:vAlign w:val="center"/>
          </w:tcPr>
          <w:p w14:paraId="0443BF37" w14:textId="17C028B7" w:rsidR="00E0674B" w:rsidRDefault="00E0674B" w:rsidP="00E0674B">
            <w:pPr>
              <w:widowControl/>
              <w:jc w:val="center"/>
              <w:textAlignment w:val="center"/>
            </w:pPr>
            <w:r>
              <w:rPr>
                <w:rFonts w:ascii="宋体" w:hAnsi="宋体" w:cs="宋体" w:hint="eastAsia"/>
                <w:color w:val="000000"/>
                <w:kern w:val="0"/>
                <w:sz w:val="22"/>
                <w:szCs w:val="22"/>
                <w:lang w:bidi="ar"/>
              </w:rPr>
              <w:t>1,000.00</w:t>
            </w:r>
          </w:p>
        </w:tc>
        <w:tc>
          <w:tcPr>
            <w:tcW w:w="798" w:type="dxa"/>
            <w:vAlign w:val="center"/>
          </w:tcPr>
          <w:p w14:paraId="360B5428" w14:textId="77777777" w:rsidR="00E0674B" w:rsidRDefault="00E0674B" w:rsidP="00E0674B">
            <w:pPr>
              <w:pStyle w:val="affc"/>
              <w:numPr>
                <w:ilvl w:val="0"/>
                <w:numId w:val="8"/>
              </w:numPr>
              <w:ind w:firstLineChars="0"/>
              <w:jc w:val="left"/>
            </w:pPr>
          </w:p>
        </w:tc>
        <w:tc>
          <w:tcPr>
            <w:tcW w:w="1085" w:type="dxa"/>
            <w:vAlign w:val="center"/>
          </w:tcPr>
          <w:p w14:paraId="6BA85EB1"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210</w:t>
            </w:r>
          </w:p>
        </w:tc>
        <w:tc>
          <w:tcPr>
            <w:tcW w:w="1165" w:type="dxa"/>
            <w:vAlign w:val="center"/>
          </w:tcPr>
          <w:p w14:paraId="3545962D" w14:textId="77777777" w:rsidR="00E0674B" w:rsidRDefault="00E0674B" w:rsidP="00E0674B">
            <w:pPr>
              <w:jc w:val="center"/>
            </w:pPr>
            <w:r>
              <w:t>18038.50</w:t>
            </w:r>
          </w:p>
        </w:tc>
        <w:tc>
          <w:tcPr>
            <w:tcW w:w="1595" w:type="dxa"/>
            <w:vAlign w:val="center"/>
          </w:tcPr>
          <w:p w14:paraId="499F0926" w14:textId="4ABD3D0B" w:rsidR="00E0674B" w:rsidRDefault="00E0674B" w:rsidP="00E0674B">
            <w:pPr>
              <w:widowControl/>
              <w:jc w:val="center"/>
              <w:textAlignment w:val="center"/>
            </w:pPr>
            <w:r>
              <w:rPr>
                <w:rFonts w:ascii="宋体" w:hAnsi="宋体" w:cs="宋体" w:hint="eastAsia"/>
                <w:color w:val="000000"/>
                <w:kern w:val="0"/>
                <w:sz w:val="22"/>
                <w:szCs w:val="22"/>
                <w:lang w:bidi="ar"/>
              </w:rPr>
              <w:t>925.00</w:t>
            </w:r>
          </w:p>
        </w:tc>
      </w:tr>
      <w:tr w:rsidR="00E0674B" w14:paraId="339C2261" w14:textId="77777777" w:rsidTr="00E0674B">
        <w:trPr>
          <w:trHeight w:val="317"/>
        </w:trPr>
        <w:tc>
          <w:tcPr>
            <w:tcW w:w="799" w:type="dxa"/>
            <w:vAlign w:val="center"/>
          </w:tcPr>
          <w:p w14:paraId="21126F97" w14:textId="77777777" w:rsidR="00E0674B" w:rsidRDefault="00E0674B" w:rsidP="00E0674B">
            <w:pPr>
              <w:pStyle w:val="affc"/>
              <w:numPr>
                <w:ilvl w:val="0"/>
                <w:numId w:val="7"/>
              </w:numPr>
              <w:ind w:firstLineChars="0"/>
              <w:jc w:val="right"/>
            </w:pPr>
          </w:p>
        </w:tc>
        <w:tc>
          <w:tcPr>
            <w:tcW w:w="1117" w:type="dxa"/>
            <w:vAlign w:val="center"/>
          </w:tcPr>
          <w:p w14:paraId="5B4FA754"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151</w:t>
            </w:r>
          </w:p>
        </w:tc>
        <w:tc>
          <w:tcPr>
            <w:tcW w:w="1232" w:type="dxa"/>
            <w:vAlign w:val="center"/>
          </w:tcPr>
          <w:p w14:paraId="19D3398E" w14:textId="58DBB01A" w:rsidR="00E0674B" w:rsidRDefault="00E0674B" w:rsidP="00E0674B">
            <w:pPr>
              <w:widowControl/>
              <w:jc w:val="center"/>
              <w:textAlignment w:val="center"/>
              <w:rPr>
                <w:szCs w:val="21"/>
              </w:rPr>
            </w:pPr>
            <w:r>
              <w:rPr>
                <w:rFonts w:ascii="宋体" w:hAnsi="宋体" w:cs="宋体" w:hint="eastAsia"/>
                <w:color w:val="000000"/>
                <w:kern w:val="0"/>
                <w:szCs w:val="21"/>
                <w:lang w:bidi="ar"/>
              </w:rPr>
              <w:t>15,086.00</w:t>
            </w:r>
          </w:p>
        </w:tc>
        <w:tc>
          <w:tcPr>
            <w:tcW w:w="1595" w:type="dxa"/>
            <w:vAlign w:val="center"/>
          </w:tcPr>
          <w:p w14:paraId="5753AF9C" w14:textId="344A3A4B" w:rsidR="00E0674B" w:rsidRDefault="00E0674B" w:rsidP="00E0674B">
            <w:pPr>
              <w:widowControl/>
              <w:jc w:val="center"/>
              <w:textAlignment w:val="center"/>
            </w:pPr>
            <w:r>
              <w:rPr>
                <w:rFonts w:ascii="宋体" w:hAnsi="宋体" w:cs="宋体" w:hint="eastAsia"/>
                <w:color w:val="000000"/>
                <w:kern w:val="0"/>
                <w:sz w:val="22"/>
                <w:szCs w:val="22"/>
                <w:lang w:bidi="ar"/>
              </w:rPr>
              <w:t>1,000.00</w:t>
            </w:r>
          </w:p>
        </w:tc>
        <w:tc>
          <w:tcPr>
            <w:tcW w:w="798" w:type="dxa"/>
            <w:vAlign w:val="center"/>
          </w:tcPr>
          <w:p w14:paraId="4084E843" w14:textId="77777777" w:rsidR="00E0674B" w:rsidRDefault="00E0674B" w:rsidP="00E0674B">
            <w:pPr>
              <w:pStyle w:val="affc"/>
              <w:numPr>
                <w:ilvl w:val="0"/>
                <w:numId w:val="8"/>
              </w:numPr>
              <w:ind w:firstLineChars="0"/>
              <w:jc w:val="left"/>
            </w:pPr>
          </w:p>
        </w:tc>
        <w:tc>
          <w:tcPr>
            <w:tcW w:w="1085" w:type="dxa"/>
            <w:vAlign w:val="center"/>
          </w:tcPr>
          <w:p w14:paraId="45CF1E18"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212</w:t>
            </w:r>
          </w:p>
        </w:tc>
        <w:tc>
          <w:tcPr>
            <w:tcW w:w="1165" w:type="dxa"/>
            <w:vAlign w:val="center"/>
          </w:tcPr>
          <w:p w14:paraId="35C24AB2" w14:textId="1EAB1B9A" w:rsidR="00E0674B" w:rsidRDefault="00E0674B" w:rsidP="00E0674B">
            <w:pPr>
              <w:widowControl/>
              <w:jc w:val="center"/>
              <w:textAlignment w:val="center"/>
              <w:rPr>
                <w:szCs w:val="21"/>
              </w:rPr>
            </w:pPr>
            <w:r>
              <w:rPr>
                <w:rFonts w:ascii="宋体" w:hAnsi="宋体" w:cs="宋体" w:hint="eastAsia"/>
                <w:color w:val="000000"/>
                <w:kern w:val="0"/>
                <w:szCs w:val="21"/>
                <w:lang w:bidi="ar"/>
              </w:rPr>
              <w:t>18,033.00</w:t>
            </w:r>
          </w:p>
        </w:tc>
        <w:tc>
          <w:tcPr>
            <w:tcW w:w="1595" w:type="dxa"/>
            <w:vAlign w:val="center"/>
          </w:tcPr>
          <w:p w14:paraId="79B86F8B" w14:textId="537498D4" w:rsidR="00E0674B" w:rsidRDefault="00E0674B" w:rsidP="00E0674B">
            <w:pPr>
              <w:widowControl/>
              <w:jc w:val="center"/>
              <w:textAlignment w:val="center"/>
            </w:pPr>
            <w:r>
              <w:rPr>
                <w:rFonts w:ascii="宋体" w:hAnsi="宋体" w:cs="宋体" w:hint="eastAsia"/>
                <w:color w:val="000000"/>
                <w:kern w:val="0"/>
                <w:sz w:val="22"/>
                <w:szCs w:val="22"/>
                <w:lang w:bidi="ar"/>
              </w:rPr>
              <w:t>925.00</w:t>
            </w:r>
          </w:p>
        </w:tc>
      </w:tr>
      <w:tr w:rsidR="00E0674B" w14:paraId="7CEB4952" w14:textId="77777777" w:rsidTr="00E0674B">
        <w:trPr>
          <w:trHeight w:val="317"/>
        </w:trPr>
        <w:tc>
          <w:tcPr>
            <w:tcW w:w="799" w:type="dxa"/>
            <w:vAlign w:val="center"/>
          </w:tcPr>
          <w:p w14:paraId="07DFB8E3" w14:textId="77777777" w:rsidR="00E0674B" w:rsidRDefault="00E0674B" w:rsidP="00E0674B">
            <w:pPr>
              <w:pStyle w:val="affc"/>
              <w:numPr>
                <w:ilvl w:val="0"/>
                <w:numId w:val="7"/>
              </w:numPr>
              <w:ind w:firstLineChars="0"/>
              <w:jc w:val="right"/>
            </w:pPr>
          </w:p>
        </w:tc>
        <w:tc>
          <w:tcPr>
            <w:tcW w:w="1117" w:type="dxa"/>
            <w:vAlign w:val="center"/>
          </w:tcPr>
          <w:p w14:paraId="2CC4812E"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152</w:t>
            </w:r>
          </w:p>
        </w:tc>
        <w:tc>
          <w:tcPr>
            <w:tcW w:w="1232" w:type="dxa"/>
            <w:vAlign w:val="center"/>
          </w:tcPr>
          <w:p w14:paraId="099C9BB4" w14:textId="3B17D488" w:rsidR="00E0674B" w:rsidRDefault="00E0674B" w:rsidP="00E0674B">
            <w:pPr>
              <w:widowControl/>
              <w:jc w:val="center"/>
              <w:textAlignment w:val="center"/>
              <w:rPr>
                <w:szCs w:val="21"/>
              </w:rPr>
            </w:pPr>
            <w:r>
              <w:rPr>
                <w:rFonts w:ascii="宋体" w:hAnsi="宋体" w:cs="宋体" w:hint="eastAsia"/>
                <w:color w:val="000000"/>
                <w:kern w:val="0"/>
                <w:szCs w:val="21"/>
                <w:lang w:bidi="ar"/>
              </w:rPr>
              <w:t>15,086.00</w:t>
            </w:r>
          </w:p>
        </w:tc>
        <w:tc>
          <w:tcPr>
            <w:tcW w:w="1595" w:type="dxa"/>
            <w:vAlign w:val="center"/>
          </w:tcPr>
          <w:p w14:paraId="580E01A2" w14:textId="0F0A1B37" w:rsidR="00E0674B" w:rsidRDefault="00E0674B" w:rsidP="00E0674B">
            <w:pPr>
              <w:widowControl/>
              <w:jc w:val="center"/>
              <w:textAlignment w:val="center"/>
            </w:pPr>
            <w:r>
              <w:rPr>
                <w:rFonts w:ascii="宋体" w:hAnsi="宋体" w:cs="宋体" w:hint="eastAsia"/>
                <w:color w:val="000000"/>
                <w:kern w:val="0"/>
                <w:sz w:val="22"/>
                <w:szCs w:val="22"/>
                <w:lang w:bidi="ar"/>
              </w:rPr>
              <w:t>1,000.00</w:t>
            </w:r>
          </w:p>
        </w:tc>
        <w:tc>
          <w:tcPr>
            <w:tcW w:w="798" w:type="dxa"/>
            <w:vAlign w:val="center"/>
          </w:tcPr>
          <w:p w14:paraId="2C619B5D" w14:textId="77777777" w:rsidR="00E0674B" w:rsidRDefault="00E0674B" w:rsidP="00E0674B">
            <w:pPr>
              <w:pStyle w:val="affc"/>
              <w:numPr>
                <w:ilvl w:val="0"/>
                <w:numId w:val="8"/>
              </w:numPr>
              <w:ind w:firstLineChars="0"/>
              <w:jc w:val="left"/>
            </w:pPr>
          </w:p>
        </w:tc>
        <w:tc>
          <w:tcPr>
            <w:tcW w:w="1085" w:type="dxa"/>
            <w:vAlign w:val="center"/>
          </w:tcPr>
          <w:p w14:paraId="37920DC3"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213</w:t>
            </w:r>
          </w:p>
        </w:tc>
        <w:tc>
          <w:tcPr>
            <w:tcW w:w="1165" w:type="dxa"/>
            <w:vAlign w:val="center"/>
          </w:tcPr>
          <w:p w14:paraId="7926B68C" w14:textId="11C2CF98" w:rsidR="00E0674B" w:rsidRDefault="00E0674B" w:rsidP="00E0674B">
            <w:pPr>
              <w:widowControl/>
              <w:jc w:val="center"/>
              <w:textAlignment w:val="center"/>
              <w:rPr>
                <w:szCs w:val="21"/>
              </w:rPr>
            </w:pPr>
            <w:r>
              <w:rPr>
                <w:rFonts w:ascii="宋体" w:hAnsi="宋体" w:cs="宋体" w:hint="eastAsia"/>
                <w:color w:val="000000"/>
                <w:kern w:val="0"/>
                <w:szCs w:val="21"/>
                <w:lang w:bidi="ar"/>
              </w:rPr>
              <w:t>19,636.00</w:t>
            </w:r>
          </w:p>
        </w:tc>
        <w:tc>
          <w:tcPr>
            <w:tcW w:w="1595" w:type="dxa"/>
            <w:vAlign w:val="center"/>
          </w:tcPr>
          <w:p w14:paraId="5D36085A" w14:textId="73AE97A6" w:rsidR="00E0674B" w:rsidRDefault="00E0674B" w:rsidP="00E0674B">
            <w:pPr>
              <w:widowControl/>
              <w:jc w:val="center"/>
              <w:textAlignment w:val="center"/>
            </w:pPr>
            <w:r>
              <w:rPr>
                <w:rFonts w:ascii="宋体" w:hAnsi="宋体" w:cs="宋体" w:hint="eastAsia"/>
                <w:color w:val="000000"/>
                <w:kern w:val="0"/>
                <w:sz w:val="22"/>
                <w:szCs w:val="22"/>
                <w:lang w:bidi="ar"/>
              </w:rPr>
              <w:t>925.00</w:t>
            </w:r>
          </w:p>
        </w:tc>
      </w:tr>
      <w:tr w:rsidR="00E0674B" w14:paraId="444F19B0" w14:textId="77777777" w:rsidTr="00E0674B">
        <w:trPr>
          <w:trHeight w:val="317"/>
        </w:trPr>
        <w:tc>
          <w:tcPr>
            <w:tcW w:w="799" w:type="dxa"/>
            <w:vAlign w:val="center"/>
          </w:tcPr>
          <w:p w14:paraId="6968CCD1" w14:textId="77777777" w:rsidR="00E0674B" w:rsidRDefault="00E0674B" w:rsidP="00E0674B">
            <w:pPr>
              <w:pStyle w:val="affc"/>
              <w:numPr>
                <w:ilvl w:val="0"/>
                <w:numId w:val="7"/>
              </w:numPr>
              <w:ind w:firstLineChars="0"/>
              <w:jc w:val="right"/>
            </w:pPr>
          </w:p>
        </w:tc>
        <w:tc>
          <w:tcPr>
            <w:tcW w:w="1117" w:type="dxa"/>
            <w:vAlign w:val="center"/>
          </w:tcPr>
          <w:p w14:paraId="74865BD8"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153</w:t>
            </w:r>
          </w:p>
        </w:tc>
        <w:tc>
          <w:tcPr>
            <w:tcW w:w="1232" w:type="dxa"/>
            <w:vAlign w:val="center"/>
          </w:tcPr>
          <w:p w14:paraId="617E5937" w14:textId="0BFCAEEC" w:rsidR="00E0674B" w:rsidRDefault="00E0674B" w:rsidP="00E0674B">
            <w:pPr>
              <w:widowControl/>
              <w:jc w:val="center"/>
              <w:textAlignment w:val="center"/>
              <w:rPr>
                <w:szCs w:val="21"/>
              </w:rPr>
            </w:pPr>
            <w:r>
              <w:rPr>
                <w:rFonts w:ascii="宋体" w:hAnsi="宋体" w:cs="宋体" w:hint="eastAsia"/>
                <w:color w:val="000000"/>
                <w:kern w:val="0"/>
                <w:szCs w:val="21"/>
                <w:lang w:bidi="ar"/>
              </w:rPr>
              <w:t>18,784.00</w:t>
            </w:r>
          </w:p>
        </w:tc>
        <w:tc>
          <w:tcPr>
            <w:tcW w:w="1595" w:type="dxa"/>
            <w:vAlign w:val="center"/>
          </w:tcPr>
          <w:p w14:paraId="4731749D" w14:textId="677E222E" w:rsidR="00E0674B" w:rsidRDefault="00E0674B" w:rsidP="00E0674B">
            <w:pPr>
              <w:widowControl/>
              <w:jc w:val="center"/>
              <w:textAlignment w:val="center"/>
            </w:pPr>
            <w:r>
              <w:rPr>
                <w:rFonts w:ascii="宋体" w:hAnsi="宋体" w:cs="宋体" w:hint="eastAsia"/>
                <w:color w:val="000000"/>
                <w:kern w:val="0"/>
                <w:sz w:val="22"/>
                <w:szCs w:val="22"/>
                <w:lang w:bidi="ar"/>
              </w:rPr>
              <w:t>1,000.00</w:t>
            </w:r>
          </w:p>
        </w:tc>
        <w:tc>
          <w:tcPr>
            <w:tcW w:w="798" w:type="dxa"/>
            <w:vAlign w:val="center"/>
          </w:tcPr>
          <w:p w14:paraId="4F537883" w14:textId="77777777" w:rsidR="00E0674B" w:rsidRDefault="00E0674B" w:rsidP="00E0674B">
            <w:pPr>
              <w:pStyle w:val="affc"/>
              <w:numPr>
                <w:ilvl w:val="0"/>
                <w:numId w:val="8"/>
              </w:numPr>
              <w:ind w:firstLineChars="0"/>
              <w:jc w:val="left"/>
            </w:pPr>
          </w:p>
        </w:tc>
        <w:tc>
          <w:tcPr>
            <w:tcW w:w="1085" w:type="dxa"/>
            <w:vAlign w:val="center"/>
          </w:tcPr>
          <w:p w14:paraId="50430C63"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215、216</w:t>
            </w:r>
          </w:p>
        </w:tc>
        <w:tc>
          <w:tcPr>
            <w:tcW w:w="1165" w:type="dxa"/>
            <w:vMerge w:val="restart"/>
            <w:vAlign w:val="center"/>
          </w:tcPr>
          <w:p w14:paraId="373F00CA" w14:textId="77777777" w:rsidR="00E0674B" w:rsidRDefault="00E0674B" w:rsidP="00E0674B">
            <w:pPr>
              <w:widowControl/>
              <w:jc w:val="center"/>
              <w:textAlignment w:val="center"/>
              <w:rPr>
                <w:szCs w:val="21"/>
              </w:rPr>
            </w:pPr>
            <w:r>
              <w:rPr>
                <w:rFonts w:ascii="宋体" w:hAnsi="宋体" w:cs="宋体"/>
                <w:color w:val="000000"/>
                <w:kern w:val="0"/>
                <w:szCs w:val="21"/>
                <w:lang w:bidi="ar"/>
              </w:rPr>
              <w:t>49301</w:t>
            </w:r>
          </w:p>
        </w:tc>
        <w:tc>
          <w:tcPr>
            <w:tcW w:w="1595" w:type="dxa"/>
            <w:vAlign w:val="center"/>
          </w:tcPr>
          <w:p w14:paraId="070E2286" w14:textId="241F6BC9" w:rsidR="00E0674B" w:rsidRDefault="00E0674B" w:rsidP="00E0674B">
            <w:pPr>
              <w:widowControl/>
              <w:jc w:val="center"/>
              <w:textAlignment w:val="center"/>
            </w:pPr>
            <w:r>
              <w:rPr>
                <w:rFonts w:ascii="宋体" w:hAnsi="宋体" w:cs="宋体" w:hint="eastAsia"/>
                <w:color w:val="000000"/>
                <w:kern w:val="0"/>
                <w:sz w:val="22"/>
                <w:szCs w:val="22"/>
                <w:lang w:bidi="ar"/>
              </w:rPr>
              <w:t>1,850.00</w:t>
            </w:r>
          </w:p>
        </w:tc>
      </w:tr>
      <w:tr w:rsidR="00E0674B" w14:paraId="7722C364" w14:textId="77777777" w:rsidTr="00E0674B">
        <w:trPr>
          <w:trHeight w:val="317"/>
        </w:trPr>
        <w:tc>
          <w:tcPr>
            <w:tcW w:w="799" w:type="dxa"/>
            <w:vAlign w:val="center"/>
          </w:tcPr>
          <w:p w14:paraId="299958D2" w14:textId="77777777" w:rsidR="00E0674B" w:rsidRDefault="00E0674B" w:rsidP="00E0674B">
            <w:pPr>
              <w:pStyle w:val="affc"/>
              <w:numPr>
                <w:ilvl w:val="0"/>
                <w:numId w:val="7"/>
              </w:numPr>
              <w:ind w:firstLineChars="0"/>
              <w:jc w:val="right"/>
            </w:pPr>
          </w:p>
        </w:tc>
        <w:tc>
          <w:tcPr>
            <w:tcW w:w="1117" w:type="dxa"/>
            <w:vAlign w:val="center"/>
          </w:tcPr>
          <w:p w14:paraId="7AF128A2"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155、156</w:t>
            </w:r>
          </w:p>
        </w:tc>
        <w:tc>
          <w:tcPr>
            <w:tcW w:w="1232" w:type="dxa"/>
            <w:vAlign w:val="center"/>
          </w:tcPr>
          <w:p w14:paraId="10B0BF79" w14:textId="6476C75F" w:rsidR="00E0674B" w:rsidRDefault="00E0674B" w:rsidP="00E0674B">
            <w:pPr>
              <w:widowControl/>
              <w:jc w:val="center"/>
              <w:textAlignment w:val="center"/>
              <w:rPr>
                <w:szCs w:val="21"/>
              </w:rPr>
            </w:pPr>
            <w:r>
              <w:rPr>
                <w:rFonts w:ascii="宋体" w:hAnsi="宋体" w:cs="宋体" w:hint="eastAsia"/>
                <w:color w:val="000000"/>
                <w:kern w:val="0"/>
                <w:szCs w:val="21"/>
                <w:lang w:bidi="ar"/>
              </w:rPr>
              <w:t>46,476.00</w:t>
            </w:r>
          </w:p>
        </w:tc>
        <w:tc>
          <w:tcPr>
            <w:tcW w:w="1595" w:type="dxa"/>
            <w:vAlign w:val="center"/>
          </w:tcPr>
          <w:p w14:paraId="67AE38BB" w14:textId="092274AA" w:rsidR="00E0674B" w:rsidRDefault="00E0674B" w:rsidP="00E0674B">
            <w:pPr>
              <w:widowControl/>
              <w:jc w:val="center"/>
              <w:textAlignment w:val="center"/>
            </w:pPr>
            <w:r>
              <w:rPr>
                <w:rFonts w:ascii="宋体" w:hAnsi="宋体" w:cs="宋体" w:hint="eastAsia"/>
                <w:color w:val="000000"/>
                <w:kern w:val="0"/>
                <w:sz w:val="22"/>
                <w:szCs w:val="22"/>
                <w:lang w:bidi="ar"/>
              </w:rPr>
              <w:t>1,850.00</w:t>
            </w:r>
          </w:p>
        </w:tc>
        <w:tc>
          <w:tcPr>
            <w:tcW w:w="798" w:type="dxa"/>
            <w:vAlign w:val="center"/>
          </w:tcPr>
          <w:p w14:paraId="21C34B7B" w14:textId="77777777" w:rsidR="00E0674B" w:rsidRDefault="00E0674B" w:rsidP="00E0674B">
            <w:pPr>
              <w:pStyle w:val="affc"/>
              <w:numPr>
                <w:ilvl w:val="0"/>
                <w:numId w:val="8"/>
              </w:numPr>
              <w:ind w:firstLineChars="0"/>
              <w:jc w:val="left"/>
            </w:pPr>
          </w:p>
        </w:tc>
        <w:tc>
          <w:tcPr>
            <w:tcW w:w="1085" w:type="dxa"/>
            <w:vAlign w:val="center"/>
          </w:tcPr>
          <w:p w14:paraId="5C337696"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仓库16</w:t>
            </w:r>
          </w:p>
        </w:tc>
        <w:tc>
          <w:tcPr>
            <w:tcW w:w="1165" w:type="dxa"/>
            <w:vMerge/>
            <w:vAlign w:val="center"/>
          </w:tcPr>
          <w:p w14:paraId="3D594E94" w14:textId="77777777" w:rsidR="00E0674B" w:rsidRDefault="00E0674B" w:rsidP="00E0674B">
            <w:pPr>
              <w:widowControl/>
              <w:jc w:val="center"/>
              <w:textAlignment w:val="center"/>
              <w:rPr>
                <w:szCs w:val="21"/>
              </w:rPr>
            </w:pPr>
          </w:p>
        </w:tc>
        <w:tc>
          <w:tcPr>
            <w:tcW w:w="1595" w:type="dxa"/>
            <w:vAlign w:val="center"/>
          </w:tcPr>
          <w:p w14:paraId="262867CC" w14:textId="4D7AF821" w:rsidR="00E0674B" w:rsidRDefault="00E0674B" w:rsidP="00E0674B">
            <w:pPr>
              <w:widowControl/>
              <w:jc w:val="center"/>
              <w:textAlignment w:val="center"/>
            </w:pPr>
            <w:r>
              <w:rPr>
                <w:rFonts w:ascii="宋体" w:hAnsi="宋体" w:cs="宋体" w:hint="eastAsia"/>
                <w:color w:val="000000"/>
                <w:kern w:val="0"/>
                <w:sz w:val="22"/>
                <w:szCs w:val="22"/>
                <w:lang w:bidi="ar"/>
              </w:rPr>
              <w:t>1,536.00</w:t>
            </w:r>
          </w:p>
        </w:tc>
      </w:tr>
      <w:tr w:rsidR="00E0674B" w14:paraId="536AC62B" w14:textId="77777777" w:rsidTr="00E0674B">
        <w:trPr>
          <w:trHeight w:val="317"/>
        </w:trPr>
        <w:tc>
          <w:tcPr>
            <w:tcW w:w="799" w:type="dxa"/>
            <w:vAlign w:val="center"/>
          </w:tcPr>
          <w:p w14:paraId="0BAEBBB5" w14:textId="77777777" w:rsidR="00E0674B" w:rsidRDefault="00E0674B" w:rsidP="00E0674B">
            <w:pPr>
              <w:pStyle w:val="affc"/>
              <w:numPr>
                <w:ilvl w:val="0"/>
                <w:numId w:val="7"/>
              </w:numPr>
              <w:ind w:firstLineChars="0"/>
              <w:jc w:val="right"/>
            </w:pPr>
          </w:p>
        </w:tc>
        <w:tc>
          <w:tcPr>
            <w:tcW w:w="1117" w:type="dxa"/>
            <w:vAlign w:val="center"/>
          </w:tcPr>
          <w:p w14:paraId="4963C347"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北栋01</w:t>
            </w:r>
          </w:p>
        </w:tc>
        <w:tc>
          <w:tcPr>
            <w:tcW w:w="1232" w:type="dxa"/>
            <w:vAlign w:val="center"/>
          </w:tcPr>
          <w:p w14:paraId="1347614C" w14:textId="018DDC44" w:rsidR="00E0674B" w:rsidRDefault="00E0674B" w:rsidP="00E0674B">
            <w:pPr>
              <w:widowControl/>
              <w:jc w:val="center"/>
              <w:textAlignment w:val="center"/>
              <w:rPr>
                <w:szCs w:val="21"/>
              </w:rPr>
            </w:pPr>
            <w:r>
              <w:rPr>
                <w:rFonts w:ascii="宋体" w:hAnsi="宋体" w:cs="宋体" w:hint="eastAsia"/>
                <w:color w:val="000000"/>
                <w:kern w:val="0"/>
                <w:szCs w:val="21"/>
                <w:lang w:bidi="ar"/>
              </w:rPr>
              <w:t>2,793.00</w:t>
            </w:r>
          </w:p>
        </w:tc>
        <w:tc>
          <w:tcPr>
            <w:tcW w:w="1595" w:type="dxa"/>
            <w:vAlign w:val="center"/>
          </w:tcPr>
          <w:p w14:paraId="346C66AB" w14:textId="6CD42B5E" w:rsidR="00E0674B" w:rsidRDefault="00E0674B" w:rsidP="00E0674B">
            <w:pPr>
              <w:widowControl/>
              <w:jc w:val="center"/>
              <w:textAlignment w:val="center"/>
            </w:pPr>
            <w:r>
              <w:rPr>
                <w:rFonts w:ascii="宋体" w:hAnsi="宋体" w:cs="宋体" w:hint="eastAsia"/>
                <w:color w:val="000000"/>
                <w:kern w:val="0"/>
                <w:sz w:val="22"/>
                <w:szCs w:val="22"/>
                <w:lang w:bidi="ar"/>
              </w:rPr>
              <w:t>289.00</w:t>
            </w:r>
          </w:p>
        </w:tc>
        <w:tc>
          <w:tcPr>
            <w:tcW w:w="798" w:type="dxa"/>
            <w:vAlign w:val="center"/>
          </w:tcPr>
          <w:p w14:paraId="3DAB8197" w14:textId="77777777" w:rsidR="00E0674B" w:rsidRDefault="00E0674B" w:rsidP="00E0674B">
            <w:pPr>
              <w:pStyle w:val="affc"/>
              <w:numPr>
                <w:ilvl w:val="0"/>
                <w:numId w:val="8"/>
              </w:numPr>
              <w:ind w:firstLineChars="0"/>
              <w:jc w:val="left"/>
            </w:pPr>
          </w:p>
        </w:tc>
        <w:tc>
          <w:tcPr>
            <w:tcW w:w="1085" w:type="dxa"/>
            <w:vAlign w:val="center"/>
          </w:tcPr>
          <w:p w14:paraId="77976507"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217、218</w:t>
            </w:r>
          </w:p>
        </w:tc>
        <w:tc>
          <w:tcPr>
            <w:tcW w:w="1165" w:type="dxa"/>
            <w:vAlign w:val="center"/>
          </w:tcPr>
          <w:p w14:paraId="060BC252" w14:textId="2290B5BA" w:rsidR="00E0674B" w:rsidRDefault="00E0674B" w:rsidP="00E0674B">
            <w:pPr>
              <w:widowControl/>
              <w:jc w:val="center"/>
              <w:textAlignment w:val="center"/>
              <w:rPr>
                <w:szCs w:val="21"/>
              </w:rPr>
            </w:pPr>
            <w:r>
              <w:rPr>
                <w:rFonts w:ascii="宋体" w:hAnsi="宋体" w:cs="宋体" w:hint="eastAsia"/>
                <w:color w:val="000000"/>
                <w:kern w:val="0"/>
                <w:szCs w:val="21"/>
                <w:lang w:bidi="ar"/>
              </w:rPr>
              <w:t>36,078.00</w:t>
            </w:r>
          </w:p>
        </w:tc>
        <w:tc>
          <w:tcPr>
            <w:tcW w:w="1595" w:type="dxa"/>
            <w:vAlign w:val="center"/>
          </w:tcPr>
          <w:p w14:paraId="0C2A722C" w14:textId="06DC73FF" w:rsidR="00E0674B" w:rsidRDefault="00E0674B" w:rsidP="00E0674B">
            <w:pPr>
              <w:widowControl/>
              <w:jc w:val="center"/>
              <w:textAlignment w:val="center"/>
            </w:pPr>
            <w:r>
              <w:rPr>
                <w:rFonts w:ascii="宋体" w:hAnsi="宋体" w:cs="宋体" w:hint="eastAsia"/>
                <w:color w:val="000000"/>
                <w:kern w:val="0"/>
                <w:sz w:val="22"/>
                <w:szCs w:val="22"/>
                <w:lang w:bidi="ar"/>
              </w:rPr>
              <w:t>1,850.00</w:t>
            </w:r>
          </w:p>
        </w:tc>
      </w:tr>
      <w:tr w:rsidR="00E0674B" w14:paraId="2C001D50" w14:textId="77777777" w:rsidTr="00E0674B">
        <w:trPr>
          <w:trHeight w:val="317"/>
        </w:trPr>
        <w:tc>
          <w:tcPr>
            <w:tcW w:w="799" w:type="dxa"/>
            <w:vAlign w:val="center"/>
          </w:tcPr>
          <w:p w14:paraId="424144B3" w14:textId="77777777" w:rsidR="00E0674B" w:rsidRDefault="00E0674B" w:rsidP="00E0674B">
            <w:pPr>
              <w:pStyle w:val="affc"/>
              <w:numPr>
                <w:ilvl w:val="0"/>
                <w:numId w:val="7"/>
              </w:numPr>
              <w:ind w:firstLineChars="0"/>
              <w:jc w:val="right"/>
            </w:pPr>
          </w:p>
        </w:tc>
        <w:tc>
          <w:tcPr>
            <w:tcW w:w="1117" w:type="dxa"/>
            <w:vAlign w:val="center"/>
          </w:tcPr>
          <w:p w14:paraId="5CF56224"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159、160</w:t>
            </w:r>
          </w:p>
        </w:tc>
        <w:tc>
          <w:tcPr>
            <w:tcW w:w="1232" w:type="dxa"/>
            <w:vAlign w:val="center"/>
          </w:tcPr>
          <w:p w14:paraId="4CC2D41F" w14:textId="525AA75F" w:rsidR="00E0674B" w:rsidRDefault="00E0674B" w:rsidP="00E0674B">
            <w:pPr>
              <w:widowControl/>
              <w:jc w:val="center"/>
              <w:textAlignment w:val="center"/>
              <w:rPr>
                <w:szCs w:val="21"/>
              </w:rPr>
            </w:pPr>
            <w:r>
              <w:rPr>
                <w:rFonts w:ascii="宋体" w:hAnsi="宋体" w:cs="宋体" w:hint="eastAsia"/>
                <w:color w:val="000000"/>
                <w:kern w:val="0"/>
                <w:szCs w:val="21"/>
                <w:lang w:bidi="ar"/>
              </w:rPr>
              <w:t>26,850.00</w:t>
            </w:r>
          </w:p>
        </w:tc>
        <w:tc>
          <w:tcPr>
            <w:tcW w:w="1595" w:type="dxa"/>
            <w:vAlign w:val="center"/>
          </w:tcPr>
          <w:p w14:paraId="69508951" w14:textId="29AD3FDC" w:rsidR="00E0674B" w:rsidRDefault="00E0674B" w:rsidP="00E0674B">
            <w:pPr>
              <w:widowControl/>
              <w:jc w:val="center"/>
              <w:textAlignment w:val="center"/>
            </w:pPr>
            <w:r>
              <w:rPr>
                <w:rFonts w:ascii="宋体" w:hAnsi="宋体" w:cs="宋体" w:hint="eastAsia"/>
                <w:color w:val="000000"/>
                <w:kern w:val="0"/>
                <w:sz w:val="22"/>
                <w:szCs w:val="22"/>
                <w:lang w:bidi="ar"/>
              </w:rPr>
              <w:t>1,850.00</w:t>
            </w:r>
          </w:p>
        </w:tc>
        <w:tc>
          <w:tcPr>
            <w:tcW w:w="798" w:type="dxa"/>
            <w:vAlign w:val="center"/>
          </w:tcPr>
          <w:p w14:paraId="51B0E362" w14:textId="77777777" w:rsidR="00E0674B" w:rsidRDefault="00E0674B" w:rsidP="00E0674B">
            <w:pPr>
              <w:pStyle w:val="affc"/>
              <w:numPr>
                <w:ilvl w:val="0"/>
                <w:numId w:val="8"/>
              </w:numPr>
              <w:ind w:firstLineChars="0"/>
              <w:jc w:val="left"/>
            </w:pPr>
          </w:p>
        </w:tc>
        <w:tc>
          <w:tcPr>
            <w:tcW w:w="1085" w:type="dxa"/>
            <w:vAlign w:val="center"/>
          </w:tcPr>
          <w:p w14:paraId="0A100337"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219、220</w:t>
            </w:r>
          </w:p>
        </w:tc>
        <w:tc>
          <w:tcPr>
            <w:tcW w:w="1165" w:type="dxa"/>
            <w:vAlign w:val="center"/>
          </w:tcPr>
          <w:p w14:paraId="23581BF1" w14:textId="76779EE1" w:rsidR="00E0674B" w:rsidRDefault="00E0674B" w:rsidP="00E0674B">
            <w:pPr>
              <w:widowControl/>
              <w:jc w:val="center"/>
              <w:textAlignment w:val="center"/>
              <w:rPr>
                <w:szCs w:val="21"/>
              </w:rPr>
            </w:pPr>
            <w:r>
              <w:rPr>
                <w:rFonts w:ascii="宋体" w:hAnsi="宋体" w:cs="宋体" w:hint="eastAsia"/>
                <w:color w:val="000000"/>
                <w:kern w:val="0"/>
                <w:szCs w:val="21"/>
                <w:lang w:bidi="ar"/>
              </w:rPr>
              <w:t>36,078.00</w:t>
            </w:r>
          </w:p>
        </w:tc>
        <w:tc>
          <w:tcPr>
            <w:tcW w:w="1595" w:type="dxa"/>
            <w:vAlign w:val="center"/>
          </w:tcPr>
          <w:p w14:paraId="0634A08E" w14:textId="1E71A90F" w:rsidR="00E0674B" w:rsidRDefault="00E0674B" w:rsidP="00E0674B">
            <w:pPr>
              <w:widowControl/>
              <w:jc w:val="center"/>
              <w:textAlignment w:val="center"/>
            </w:pPr>
            <w:r>
              <w:rPr>
                <w:rFonts w:ascii="宋体" w:hAnsi="宋体" w:cs="宋体" w:hint="eastAsia"/>
                <w:color w:val="000000"/>
                <w:kern w:val="0"/>
                <w:sz w:val="22"/>
                <w:szCs w:val="22"/>
                <w:lang w:bidi="ar"/>
              </w:rPr>
              <w:t>1,850.00</w:t>
            </w:r>
          </w:p>
        </w:tc>
      </w:tr>
      <w:tr w:rsidR="00E0674B" w14:paraId="73AF01BF" w14:textId="77777777" w:rsidTr="00E0674B">
        <w:trPr>
          <w:trHeight w:val="317"/>
        </w:trPr>
        <w:tc>
          <w:tcPr>
            <w:tcW w:w="799" w:type="dxa"/>
            <w:vAlign w:val="center"/>
          </w:tcPr>
          <w:p w14:paraId="1B71429B" w14:textId="77777777" w:rsidR="00E0674B" w:rsidRDefault="00E0674B" w:rsidP="00E0674B">
            <w:pPr>
              <w:pStyle w:val="affc"/>
              <w:numPr>
                <w:ilvl w:val="0"/>
                <w:numId w:val="7"/>
              </w:numPr>
              <w:ind w:firstLineChars="0"/>
              <w:jc w:val="right"/>
            </w:pPr>
          </w:p>
        </w:tc>
        <w:tc>
          <w:tcPr>
            <w:tcW w:w="1117" w:type="dxa"/>
            <w:vAlign w:val="center"/>
          </w:tcPr>
          <w:p w14:paraId="63150528"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162、163</w:t>
            </w:r>
          </w:p>
        </w:tc>
        <w:tc>
          <w:tcPr>
            <w:tcW w:w="1232" w:type="dxa"/>
            <w:vAlign w:val="center"/>
          </w:tcPr>
          <w:p w14:paraId="3873A8FF" w14:textId="096F5FF2" w:rsidR="00E0674B" w:rsidRDefault="00E0674B" w:rsidP="00E0674B">
            <w:pPr>
              <w:widowControl/>
              <w:jc w:val="center"/>
              <w:textAlignment w:val="center"/>
              <w:rPr>
                <w:szCs w:val="21"/>
              </w:rPr>
            </w:pPr>
            <w:r>
              <w:rPr>
                <w:rFonts w:ascii="宋体" w:hAnsi="宋体" w:cs="宋体" w:hint="eastAsia"/>
                <w:color w:val="000000"/>
                <w:kern w:val="0"/>
                <w:szCs w:val="21"/>
                <w:lang w:bidi="ar"/>
              </w:rPr>
              <w:t>26,885.00</w:t>
            </w:r>
          </w:p>
        </w:tc>
        <w:tc>
          <w:tcPr>
            <w:tcW w:w="1595" w:type="dxa"/>
            <w:vAlign w:val="center"/>
          </w:tcPr>
          <w:p w14:paraId="482713D4" w14:textId="446BD142" w:rsidR="00E0674B" w:rsidRDefault="00E0674B" w:rsidP="00E0674B">
            <w:pPr>
              <w:widowControl/>
              <w:jc w:val="center"/>
              <w:textAlignment w:val="center"/>
            </w:pPr>
            <w:r>
              <w:rPr>
                <w:rFonts w:ascii="宋体" w:hAnsi="宋体" w:cs="宋体" w:hint="eastAsia"/>
                <w:color w:val="000000"/>
                <w:kern w:val="0"/>
                <w:sz w:val="22"/>
                <w:szCs w:val="22"/>
                <w:lang w:bidi="ar"/>
              </w:rPr>
              <w:t>1,106.00</w:t>
            </w:r>
          </w:p>
        </w:tc>
        <w:tc>
          <w:tcPr>
            <w:tcW w:w="798" w:type="dxa"/>
            <w:vAlign w:val="center"/>
          </w:tcPr>
          <w:p w14:paraId="1E309A03" w14:textId="77777777" w:rsidR="00E0674B" w:rsidRDefault="00E0674B" w:rsidP="00E0674B">
            <w:pPr>
              <w:pStyle w:val="affc"/>
              <w:numPr>
                <w:ilvl w:val="0"/>
                <w:numId w:val="8"/>
              </w:numPr>
              <w:ind w:firstLineChars="0"/>
              <w:jc w:val="left"/>
            </w:pPr>
          </w:p>
        </w:tc>
        <w:tc>
          <w:tcPr>
            <w:tcW w:w="1085" w:type="dxa"/>
            <w:vAlign w:val="center"/>
          </w:tcPr>
          <w:p w14:paraId="49913171"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221、222</w:t>
            </w:r>
          </w:p>
        </w:tc>
        <w:tc>
          <w:tcPr>
            <w:tcW w:w="1165" w:type="dxa"/>
            <w:vAlign w:val="center"/>
          </w:tcPr>
          <w:p w14:paraId="62229969" w14:textId="7747A0EC" w:rsidR="00E0674B" w:rsidRDefault="00E0674B" w:rsidP="00E0674B">
            <w:pPr>
              <w:widowControl/>
              <w:jc w:val="center"/>
              <w:textAlignment w:val="center"/>
              <w:rPr>
                <w:szCs w:val="21"/>
              </w:rPr>
            </w:pPr>
            <w:r>
              <w:rPr>
                <w:rFonts w:ascii="宋体" w:hAnsi="宋体" w:cs="宋体"/>
                <w:color w:val="000000"/>
                <w:kern w:val="0"/>
                <w:szCs w:val="21"/>
                <w:lang w:bidi="ar"/>
              </w:rPr>
              <w:t>36078.00</w:t>
            </w:r>
          </w:p>
        </w:tc>
        <w:tc>
          <w:tcPr>
            <w:tcW w:w="1595" w:type="dxa"/>
            <w:vAlign w:val="center"/>
          </w:tcPr>
          <w:p w14:paraId="6464376B" w14:textId="10D65E8F" w:rsidR="00E0674B" w:rsidRDefault="00E0674B" w:rsidP="00E0674B">
            <w:pPr>
              <w:widowControl/>
              <w:jc w:val="center"/>
              <w:textAlignment w:val="center"/>
            </w:pPr>
            <w:r>
              <w:rPr>
                <w:rFonts w:ascii="宋体" w:hAnsi="宋体" w:cs="宋体" w:hint="eastAsia"/>
                <w:color w:val="000000"/>
                <w:kern w:val="0"/>
                <w:sz w:val="22"/>
                <w:szCs w:val="22"/>
                <w:lang w:bidi="ar"/>
              </w:rPr>
              <w:t>1,850.00</w:t>
            </w:r>
          </w:p>
        </w:tc>
      </w:tr>
      <w:tr w:rsidR="00E0674B" w14:paraId="15E6AA5C" w14:textId="77777777" w:rsidTr="00E0674B">
        <w:trPr>
          <w:trHeight w:val="317"/>
        </w:trPr>
        <w:tc>
          <w:tcPr>
            <w:tcW w:w="799" w:type="dxa"/>
            <w:vAlign w:val="center"/>
          </w:tcPr>
          <w:p w14:paraId="1BE30296" w14:textId="77777777" w:rsidR="00E0674B" w:rsidRDefault="00E0674B" w:rsidP="00E0674B">
            <w:pPr>
              <w:pStyle w:val="affc"/>
              <w:numPr>
                <w:ilvl w:val="0"/>
                <w:numId w:val="7"/>
              </w:numPr>
              <w:ind w:firstLineChars="0"/>
              <w:jc w:val="right"/>
            </w:pPr>
          </w:p>
        </w:tc>
        <w:tc>
          <w:tcPr>
            <w:tcW w:w="1117" w:type="dxa"/>
            <w:vAlign w:val="center"/>
          </w:tcPr>
          <w:p w14:paraId="6EE6F441"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165</w:t>
            </w:r>
          </w:p>
        </w:tc>
        <w:tc>
          <w:tcPr>
            <w:tcW w:w="1232" w:type="dxa"/>
            <w:vAlign w:val="center"/>
          </w:tcPr>
          <w:p w14:paraId="2D35518F" w14:textId="0AF63EA9" w:rsidR="00E0674B" w:rsidRDefault="00E0674B" w:rsidP="00E0674B">
            <w:pPr>
              <w:widowControl/>
              <w:jc w:val="center"/>
              <w:textAlignment w:val="center"/>
              <w:rPr>
                <w:szCs w:val="21"/>
              </w:rPr>
            </w:pPr>
            <w:r>
              <w:rPr>
                <w:rFonts w:ascii="宋体" w:hAnsi="宋体" w:cs="宋体" w:hint="eastAsia"/>
                <w:color w:val="000000"/>
                <w:kern w:val="0"/>
                <w:szCs w:val="21"/>
                <w:lang w:bidi="ar"/>
              </w:rPr>
              <w:t>13,443.00</w:t>
            </w:r>
          </w:p>
        </w:tc>
        <w:tc>
          <w:tcPr>
            <w:tcW w:w="1595" w:type="dxa"/>
            <w:vAlign w:val="center"/>
          </w:tcPr>
          <w:p w14:paraId="71869CCF" w14:textId="4912B53F" w:rsidR="00E0674B" w:rsidRDefault="00E0674B" w:rsidP="00E0674B">
            <w:pPr>
              <w:widowControl/>
              <w:jc w:val="center"/>
              <w:textAlignment w:val="center"/>
            </w:pPr>
            <w:r>
              <w:rPr>
                <w:rFonts w:ascii="宋体" w:hAnsi="宋体" w:cs="宋体" w:hint="eastAsia"/>
                <w:color w:val="000000"/>
                <w:kern w:val="0"/>
                <w:sz w:val="22"/>
                <w:szCs w:val="22"/>
                <w:lang w:bidi="ar"/>
              </w:rPr>
              <w:t>925.00</w:t>
            </w:r>
          </w:p>
        </w:tc>
        <w:tc>
          <w:tcPr>
            <w:tcW w:w="798" w:type="dxa"/>
            <w:vAlign w:val="center"/>
          </w:tcPr>
          <w:p w14:paraId="543AA470" w14:textId="77777777" w:rsidR="00E0674B" w:rsidRDefault="00E0674B" w:rsidP="00E0674B">
            <w:pPr>
              <w:pStyle w:val="affc"/>
              <w:numPr>
                <w:ilvl w:val="0"/>
                <w:numId w:val="8"/>
              </w:numPr>
              <w:ind w:firstLineChars="0"/>
              <w:jc w:val="left"/>
            </w:pPr>
          </w:p>
        </w:tc>
        <w:tc>
          <w:tcPr>
            <w:tcW w:w="1085" w:type="dxa"/>
            <w:vAlign w:val="center"/>
          </w:tcPr>
          <w:p w14:paraId="68C3449C"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223</w:t>
            </w:r>
          </w:p>
        </w:tc>
        <w:tc>
          <w:tcPr>
            <w:tcW w:w="1165" w:type="dxa"/>
            <w:vAlign w:val="center"/>
          </w:tcPr>
          <w:p w14:paraId="262C1267" w14:textId="6DC02101" w:rsidR="00E0674B" w:rsidRDefault="00E0674B" w:rsidP="00E0674B">
            <w:pPr>
              <w:widowControl/>
              <w:jc w:val="center"/>
              <w:textAlignment w:val="center"/>
              <w:rPr>
                <w:szCs w:val="21"/>
              </w:rPr>
            </w:pPr>
            <w:r>
              <w:rPr>
                <w:rFonts w:ascii="宋体" w:hAnsi="宋体" w:cs="宋体" w:hint="eastAsia"/>
                <w:color w:val="000000"/>
                <w:kern w:val="0"/>
                <w:szCs w:val="21"/>
                <w:lang w:bidi="ar"/>
              </w:rPr>
              <w:t>18,033.00</w:t>
            </w:r>
          </w:p>
        </w:tc>
        <w:tc>
          <w:tcPr>
            <w:tcW w:w="1595" w:type="dxa"/>
            <w:vAlign w:val="center"/>
          </w:tcPr>
          <w:p w14:paraId="03CACB52" w14:textId="02298D04" w:rsidR="00E0674B" w:rsidRDefault="00E0674B" w:rsidP="00E0674B">
            <w:pPr>
              <w:widowControl/>
              <w:jc w:val="center"/>
              <w:textAlignment w:val="center"/>
            </w:pPr>
            <w:r>
              <w:rPr>
                <w:rFonts w:ascii="宋体" w:hAnsi="宋体" w:cs="宋体" w:hint="eastAsia"/>
                <w:color w:val="000000"/>
                <w:kern w:val="0"/>
                <w:sz w:val="22"/>
                <w:szCs w:val="22"/>
                <w:lang w:bidi="ar"/>
              </w:rPr>
              <w:t>925.00</w:t>
            </w:r>
          </w:p>
        </w:tc>
      </w:tr>
      <w:tr w:rsidR="00E0674B" w14:paraId="5348BC41" w14:textId="77777777" w:rsidTr="00E0674B">
        <w:trPr>
          <w:trHeight w:val="317"/>
        </w:trPr>
        <w:tc>
          <w:tcPr>
            <w:tcW w:w="799" w:type="dxa"/>
            <w:vAlign w:val="center"/>
          </w:tcPr>
          <w:p w14:paraId="4D224D49" w14:textId="77777777" w:rsidR="00E0674B" w:rsidRDefault="00E0674B" w:rsidP="00E0674B">
            <w:pPr>
              <w:pStyle w:val="affc"/>
              <w:numPr>
                <w:ilvl w:val="0"/>
                <w:numId w:val="7"/>
              </w:numPr>
              <w:ind w:firstLineChars="0"/>
              <w:jc w:val="right"/>
            </w:pPr>
          </w:p>
        </w:tc>
        <w:tc>
          <w:tcPr>
            <w:tcW w:w="1117" w:type="dxa"/>
            <w:vAlign w:val="center"/>
          </w:tcPr>
          <w:p w14:paraId="37FBB666" w14:textId="05B0E8F8" w:rsidR="00E0674B" w:rsidRDefault="00E0674B" w:rsidP="00E0674B">
            <w:pPr>
              <w:widowControl/>
              <w:jc w:val="center"/>
              <w:textAlignment w:val="center"/>
              <w:rPr>
                <w:szCs w:val="21"/>
              </w:rPr>
            </w:pPr>
            <w:r>
              <w:rPr>
                <w:rFonts w:ascii="宋体" w:hAnsi="宋体" w:cs="宋体" w:hint="eastAsia"/>
                <w:color w:val="000000"/>
                <w:kern w:val="0"/>
                <w:szCs w:val="21"/>
                <w:lang w:bidi="ar"/>
              </w:rPr>
              <w:t>168</w:t>
            </w:r>
            <w:r w:rsidR="007262F6">
              <w:rPr>
                <w:rFonts w:ascii="宋体" w:hAnsi="宋体" w:cs="宋体" w:hint="eastAsia"/>
                <w:color w:val="000000"/>
                <w:kern w:val="0"/>
                <w:szCs w:val="21"/>
                <w:lang w:bidi="ar"/>
              </w:rPr>
              <w:t>、</w:t>
            </w:r>
            <w:r>
              <w:rPr>
                <w:rFonts w:ascii="宋体" w:hAnsi="宋体" w:cs="宋体" w:hint="eastAsia"/>
                <w:color w:val="000000"/>
                <w:kern w:val="0"/>
                <w:szCs w:val="21"/>
                <w:lang w:bidi="ar"/>
              </w:rPr>
              <w:t>169</w:t>
            </w:r>
          </w:p>
        </w:tc>
        <w:tc>
          <w:tcPr>
            <w:tcW w:w="1232" w:type="dxa"/>
            <w:vAlign w:val="center"/>
          </w:tcPr>
          <w:p w14:paraId="4E912877" w14:textId="0F137FA3" w:rsidR="00E0674B" w:rsidRDefault="00E0674B" w:rsidP="00E0674B">
            <w:pPr>
              <w:widowControl/>
              <w:jc w:val="center"/>
              <w:textAlignment w:val="center"/>
              <w:rPr>
                <w:szCs w:val="21"/>
              </w:rPr>
            </w:pPr>
            <w:r>
              <w:rPr>
                <w:rFonts w:ascii="宋体" w:hAnsi="宋体" w:cs="宋体" w:hint="eastAsia"/>
                <w:color w:val="000000"/>
                <w:kern w:val="0"/>
                <w:szCs w:val="21"/>
                <w:lang w:bidi="ar"/>
              </w:rPr>
              <w:t>26,852.00</w:t>
            </w:r>
          </w:p>
        </w:tc>
        <w:tc>
          <w:tcPr>
            <w:tcW w:w="1595" w:type="dxa"/>
            <w:vAlign w:val="center"/>
          </w:tcPr>
          <w:p w14:paraId="31CA4D06" w14:textId="7980C2ED" w:rsidR="00E0674B" w:rsidRDefault="00E0674B" w:rsidP="00E0674B">
            <w:pPr>
              <w:widowControl/>
              <w:jc w:val="center"/>
              <w:textAlignment w:val="center"/>
            </w:pPr>
            <w:r>
              <w:rPr>
                <w:rFonts w:ascii="宋体" w:hAnsi="宋体" w:cs="宋体" w:hint="eastAsia"/>
                <w:color w:val="000000"/>
                <w:kern w:val="0"/>
                <w:sz w:val="22"/>
                <w:szCs w:val="22"/>
                <w:lang w:bidi="ar"/>
              </w:rPr>
              <w:t>1,850.00</w:t>
            </w:r>
          </w:p>
        </w:tc>
        <w:tc>
          <w:tcPr>
            <w:tcW w:w="798" w:type="dxa"/>
            <w:vAlign w:val="center"/>
          </w:tcPr>
          <w:p w14:paraId="38F9B952" w14:textId="77777777" w:rsidR="00E0674B" w:rsidRDefault="00E0674B" w:rsidP="00E0674B">
            <w:pPr>
              <w:pStyle w:val="affc"/>
              <w:numPr>
                <w:ilvl w:val="0"/>
                <w:numId w:val="8"/>
              </w:numPr>
              <w:ind w:firstLineChars="0"/>
              <w:jc w:val="left"/>
            </w:pPr>
          </w:p>
        </w:tc>
        <w:tc>
          <w:tcPr>
            <w:tcW w:w="1085" w:type="dxa"/>
            <w:vAlign w:val="center"/>
          </w:tcPr>
          <w:p w14:paraId="5F4745F8"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225</w:t>
            </w:r>
          </w:p>
        </w:tc>
        <w:tc>
          <w:tcPr>
            <w:tcW w:w="1165" w:type="dxa"/>
            <w:vAlign w:val="center"/>
          </w:tcPr>
          <w:p w14:paraId="4C542A5D" w14:textId="77777777" w:rsidR="00E0674B" w:rsidRDefault="00E0674B" w:rsidP="00E0674B">
            <w:pPr>
              <w:widowControl/>
              <w:jc w:val="center"/>
              <w:textAlignment w:val="center"/>
              <w:rPr>
                <w:szCs w:val="21"/>
              </w:rPr>
            </w:pPr>
            <w:r>
              <w:rPr>
                <w:rFonts w:ascii="宋体" w:hAnsi="宋体" w:cs="宋体"/>
                <w:color w:val="000000"/>
                <w:kern w:val="0"/>
                <w:szCs w:val="21"/>
                <w:lang w:bidi="ar"/>
              </w:rPr>
              <w:t>18033.00</w:t>
            </w:r>
          </w:p>
        </w:tc>
        <w:tc>
          <w:tcPr>
            <w:tcW w:w="1595" w:type="dxa"/>
            <w:vAlign w:val="center"/>
          </w:tcPr>
          <w:p w14:paraId="53EA0182" w14:textId="6091B984" w:rsidR="00E0674B" w:rsidRDefault="00E0674B" w:rsidP="00E0674B">
            <w:pPr>
              <w:widowControl/>
              <w:jc w:val="center"/>
              <w:textAlignment w:val="center"/>
            </w:pPr>
            <w:r>
              <w:rPr>
                <w:rFonts w:ascii="宋体" w:hAnsi="宋体" w:cs="宋体" w:hint="eastAsia"/>
                <w:color w:val="000000"/>
                <w:kern w:val="0"/>
                <w:sz w:val="22"/>
                <w:szCs w:val="22"/>
                <w:lang w:bidi="ar"/>
              </w:rPr>
              <w:t>925.00</w:t>
            </w:r>
          </w:p>
        </w:tc>
      </w:tr>
      <w:tr w:rsidR="00E0674B" w14:paraId="0B96FFA3" w14:textId="77777777" w:rsidTr="00E0674B">
        <w:trPr>
          <w:trHeight w:val="317"/>
        </w:trPr>
        <w:tc>
          <w:tcPr>
            <w:tcW w:w="799" w:type="dxa"/>
            <w:vAlign w:val="center"/>
          </w:tcPr>
          <w:p w14:paraId="286AF643" w14:textId="77777777" w:rsidR="00E0674B" w:rsidRDefault="00E0674B" w:rsidP="00E0674B">
            <w:pPr>
              <w:pStyle w:val="affc"/>
              <w:numPr>
                <w:ilvl w:val="0"/>
                <w:numId w:val="7"/>
              </w:numPr>
              <w:ind w:firstLineChars="0"/>
              <w:jc w:val="right"/>
            </w:pPr>
          </w:p>
        </w:tc>
        <w:tc>
          <w:tcPr>
            <w:tcW w:w="1117" w:type="dxa"/>
            <w:vAlign w:val="center"/>
          </w:tcPr>
          <w:p w14:paraId="2A762A5A" w14:textId="06F067DB" w:rsidR="00E0674B" w:rsidRDefault="00E0674B" w:rsidP="00E0674B">
            <w:pPr>
              <w:widowControl/>
              <w:jc w:val="center"/>
              <w:textAlignment w:val="center"/>
              <w:rPr>
                <w:szCs w:val="21"/>
              </w:rPr>
            </w:pPr>
            <w:r>
              <w:rPr>
                <w:rFonts w:ascii="宋体" w:hAnsi="宋体" w:cs="宋体" w:hint="eastAsia"/>
                <w:color w:val="000000"/>
                <w:kern w:val="0"/>
                <w:szCs w:val="21"/>
                <w:lang w:bidi="ar"/>
              </w:rPr>
              <w:t>172</w:t>
            </w:r>
            <w:r w:rsidR="007262F6">
              <w:rPr>
                <w:rFonts w:ascii="宋体" w:hAnsi="宋体" w:cs="宋体" w:hint="eastAsia"/>
                <w:color w:val="000000"/>
                <w:kern w:val="0"/>
                <w:szCs w:val="21"/>
                <w:lang w:bidi="ar"/>
              </w:rPr>
              <w:t>、</w:t>
            </w:r>
            <w:r>
              <w:rPr>
                <w:rFonts w:ascii="宋体" w:hAnsi="宋体" w:cs="宋体"/>
                <w:color w:val="000000"/>
                <w:kern w:val="0"/>
                <w:szCs w:val="21"/>
                <w:lang w:bidi="ar"/>
              </w:rPr>
              <w:t>173</w:t>
            </w:r>
          </w:p>
        </w:tc>
        <w:tc>
          <w:tcPr>
            <w:tcW w:w="1232" w:type="dxa"/>
            <w:vAlign w:val="center"/>
          </w:tcPr>
          <w:p w14:paraId="12439983" w14:textId="5186D452" w:rsidR="00E0674B" w:rsidRDefault="00E0674B" w:rsidP="00E0674B">
            <w:pPr>
              <w:widowControl/>
              <w:jc w:val="center"/>
              <w:textAlignment w:val="center"/>
              <w:rPr>
                <w:szCs w:val="21"/>
              </w:rPr>
            </w:pPr>
            <w:r>
              <w:rPr>
                <w:rFonts w:ascii="宋体" w:hAnsi="宋体" w:cs="宋体"/>
                <w:color w:val="000000"/>
                <w:kern w:val="0"/>
                <w:szCs w:val="21"/>
                <w:lang w:bidi="ar"/>
              </w:rPr>
              <w:t>52638.95</w:t>
            </w:r>
          </w:p>
        </w:tc>
        <w:tc>
          <w:tcPr>
            <w:tcW w:w="1595" w:type="dxa"/>
            <w:vAlign w:val="center"/>
          </w:tcPr>
          <w:p w14:paraId="4664EFC3" w14:textId="66A86ADE" w:rsidR="00E0674B" w:rsidRDefault="00E0674B" w:rsidP="00E0674B">
            <w:pPr>
              <w:widowControl/>
              <w:jc w:val="center"/>
              <w:textAlignment w:val="center"/>
            </w:pPr>
            <w:r>
              <w:rPr>
                <w:rFonts w:ascii="宋体" w:hAnsi="宋体" w:cs="宋体" w:hint="eastAsia"/>
                <w:color w:val="000000"/>
                <w:kern w:val="0"/>
                <w:sz w:val="22"/>
                <w:szCs w:val="22"/>
                <w:lang w:bidi="ar"/>
              </w:rPr>
              <w:t>1850.00</w:t>
            </w:r>
          </w:p>
        </w:tc>
        <w:tc>
          <w:tcPr>
            <w:tcW w:w="798" w:type="dxa"/>
            <w:vAlign w:val="center"/>
          </w:tcPr>
          <w:p w14:paraId="294ED605" w14:textId="77777777" w:rsidR="00E0674B" w:rsidRDefault="00E0674B" w:rsidP="00E0674B">
            <w:pPr>
              <w:pStyle w:val="affc"/>
              <w:numPr>
                <w:ilvl w:val="0"/>
                <w:numId w:val="8"/>
              </w:numPr>
              <w:ind w:firstLineChars="0"/>
              <w:jc w:val="left"/>
            </w:pPr>
          </w:p>
        </w:tc>
        <w:tc>
          <w:tcPr>
            <w:tcW w:w="1085" w:type="dxa"/>
            <w:vAlign w:val="center"/>
          </w:tcPr>
          <w:p w14:paraId="507550E9"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后排5B</w:t>
            </w:r>
          </w:p>
        </w:tc>
        <w:tc>
          <w:tcPr>
            <w:tcW w:w="1165" w:type="dxa"/>
            <w:vAlign w:val="center"/>
          </w:tcPr>
          <w:p w14:paraId="3FADE558" w14:textId="77777777" w:rsidR="00E0674B" w:rsidRDefault="00E0674B" w:rsidP="00E0674B">
            <w:pPr>
              <w:widowControl/>
              <w:jc w:val="center"/>
              <w:textAlignment w:val="center"/>
              <w:rPr>
                <w:szCs w:val="21"/>
              </w:rPr>
            </w:pPr>
            <w:r>
              <w:rPr>
                <w:rFonts w:ascii="宋体" w:hAnsi="宋体" w:cs="宋体"/>
                <w:color w:val="000000"/>
                <w:kern w:val="0"/>
                <w:szCs w:val="21"/>
                <w:lang w:bidi="ar"/>
              </w:rPr>
              <w:t>5537.00</w:t>
            </w:r>
          </w:p>
        </w:tc>
        <w:tc>
          <w:tcPr>
            <w:tcW w:w="1595" w:type="dxa"/>
            <w:vAlign w:val="center"/>
          </w:tcPr>
          <w:p w14:paraId="0D442DA0" w14:textId="5BF99440" w:rsidR="00E0674B" w:rsidRDefault="00E0674B" w:rsidP="00E0674B">
            <w:pPr>
              <w:widowControl/>
              <w:jc w:val="center"/>
              <w:textAlignment w:val="center"/>
            </w:pPr>
            <w:r>
              <w:rPr>
                <w:rFonts w:ascii="宋体" w:hAnsi="宋体" w:cs="宋体" w:hint="eastAsia"/>
                <w:color w:val="000000"/>
                <w:kern w:val="0"/>
                <w:sz w:val="22"/>
                <w:szCs w:val="22"/>
                <w:lang w:bidi="ar"/>
              </w:rPr>
              <w:t>701.00</w:t>
            </w:r>
          </w:p>
        </w:tc>
      </w:tr>
      <w:tr w:rsidR="00E0674B" w14:paraId="408371D5" w14:textId="77777777" w:rsidTr="00E0674B">
        <w:trPr>
          <w:trHeight w:val="317"/>
        </w:trPr>
        <w:tc>
          <w:tcPr>
            <w:tcW w:w="799" w:type="dxa"/>
            <w:vAlign w:val="center"/>
          </w:tcPr>
          <w:p w14:paraId="3AD9BFA5" w14:textId="77777777" w:rsidR="00E0674B" w:rsidRDefault="00E0674B" w:rsidP="00E0674B">
            <w:pPr>
              <w:pStyle w:val="affc"/>
              <w:numPr>
                <w:ilvl w:val="0"/>
                <w:numId w:val="7"/>
              </w:numPr>
              <w:ind w:firstLineChars="0"/>
              <w:jc w:val="right"/>
            </w:pPr>
          </w:p>
        </w:tc>
        <w:tc>
          <w:tcPr>
            <w:tcW w:w="1117" w:type="dxa"/>
            <w:vAlign w:val="center"/>
          </w:tcPr>
          <w:p w14:paraId="4E99F5F5" w14:textId="77777777" w:rsidR="00E0674B" w:rsidRDefault="00E0674B" w:rsidP="00E0674B">
            <w:pPr>
              <w:widowControl/>
              <w:jc w:val="center"/>
              <w:textAlignment w:val="center"/>
              <w:rPr>
                <w:szCs w:val="21"/>
              </w:rPr>
            </w:pPr>
            <w:r>
              <w:rPr>
                <w:szCs w:val="21"/>
              </w:rPr>
              <w:t>200-202</w:t>
            </w:r>
          </w:p>
        </w:tc>
        <w:tc>
          <w:tcPr>
            <w:tcW w:w="1232" w:type="dxa"/>
            <w:vAlign w:val="center"/>
          </w:tcPr>
          <w:p w14:paraId="037D89C1" w14:textId="10B94307" w:rsidR="00E0674B" w:rsidRDefault="00E0674B" w:rsidP="00E0674B">
            <w:pPr>
              <w:widowControl/>
              <w:jc w:val="center"/>
              <w:textAlignment w:val="center"/>
              <w:rPr>
                <w:szCs w:val="21"/>
              </w:rPr>
            </w:pPr>
            <w:r>
              <w:rPr>
                <w:rFonts w:ascii="宋体" w:hAnsi="宋体" w:cs="宋体"/>
                <w:color w:val="000000"/>
                <w:kern w:val="0"/>
                <w:szCs w:val="21"/>
                <w:lang w:bidi="ar"/>
              </w:rPr>
              <w:t>28344.05</w:t>
            </w:r>
          </w:p>
        </w:tc>
        <w:tc>
          <w:tcPr>
            <w:tcW w:w="1595" w:type="dxa"/>
            <w:vAlign w:val="center"/>
          </w:tcPr>
          <w:p w14:paraId="021A6B1D" w14:textId="77777777" w:rsidR="00E0674B" w:rsidRDefault="00E0674B" w:rsidP="00E0674B">
            <w:pPr>
              <w:jc w:val="center"/>
            </w:pPr>
            <w:r>
              <w:rPr>
                <w:rFonts w:hint="eastAsia"/>
              </w:rPr>
              <w:t>2775.00</w:t>
            </w:r>
          </w:p>
        </w:tc>
        <w:tc>
          <w:tcPr>
            <w:tcW w:w="798" w:type="dxa"/>
            <w:vAlign w:val="center"/>
          </w:tcPr>
          <w:p w14:paraId="4A8BDB47" w14:textId="77777777" w:rsidR="00E0674B" w:rsidRDefault="00E0674B" w:rsidP="00E0674B">
            <w:pPr>
              <w:pStyle w:val="affc"/>
              <w:numPr>
                <w:ilvl w:val="0"/>
                <w:numId w:val="8"/>
              </w:numPr>
              <w:ind w:firstLineChars="0"/>
              <w:jc w:val="left"/>
            </w:pPr>
          </w:p>
        </w:tc>
        <w:tc>
          <w:tcPr>
            <w:tcW w:w="1085" w:type="dxa"/>
            <w:vAlign w:val="center"/>
          </w:tcPr>
          <w:p w14:paraId="7267FEEB"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226</w:t>
            </w:r>
          </w:p>
        </w:tc>
        <w:tc>
          <w:tcPr>
            <w:tcW w:w="1165" w:type="dxa"/>
            <w:vAlign w:val="center"/>
          </w:tcPr>
          <w:p w14:paraId="1AAB8332" w14:textId="2E4D2CF9" w:rsidR="00E0674B" w:rsidRDefault="00E0674B" w:rsidP="00E0674B">
            <w:pPr>
              <w:widowControl/>
              <w:jc w:val="center"/>
              <w:textAlignment w:val="center"/>
              <w:rPr>
                <w:szCs w:val="21"/>
              </w:rPr>
            </w:pPr>
            <w:r>
              <w:rPr>
                <w:rFonts w:ascii="宋体" w:hAnsi="宋体" w:cs="宋体" w:hint="eastAsia"/>
                <w:color w:val="000000"/>
                <w:kern w:val="0"/>
                <w:szCs w:val="21"/>
                <w:lang w:bidi="ar"/>
              </w:rPr>
              <w:t>18,033.00</w:t>
            </w:r>
          </w:p>
        </w:tc>
        <w:tc>
          <w:tcPr>
            <w:tcW w:w="1595" w:type="dxa"/>
            <w:vAlign w:val="center"/>
          </w:tcPr>
          <w:p w14:paraId="40D4D886" w14:textId="16AC82C4" w:rsidR="00E0674B" w:rsidRDefault="00E0674B" w:rsidP="00E0674B">
            <w:pPr>
              <w:widowControl/>
              <w:jc w:val="center"/>
              <w:textAlignment w:val="center"/>
            </w:pPr>
            <w:r>
              <w:rPr>
                <w:rFonts w:ascii="宋体" w:hAnsi="宋体" w:cs="宋体" w:hint="eastAsia"/>
                <w:color w:val="000000"/>
                <w:kern w:val="0"/>
                <w:sz w:val="22"/>
                <w:szCs w:val="22"/>
                <w:lang w:bidi="ar"/>
              </w:rPr>
              <w:t>925.00</w:t>
            </w:r>
          </w:p>
        </w:tc>
      </w:tr>
      <w:tr w:rsidR="00E0674B" w14:paraId="4F84A624" w14:textId="77777777" w:rsidTr="00E0674B">
        <w:trPr>
          <w:trHeight w:val="317"/>
        </w:trPr>
        <w:tc>
          <w:tcPr>
            <w:tcW w:w="799" w:type="dxa"/>
            <w:vAlign w:val="center"/>
          </w:tcPr>
          <w:p w14:paraId="0DB2DA77" w14:textId="77777777" w:rsidR="00E0674B" w:rsidRDefault="00E0674B" w:rsidP="00E0674B">
            <w:pPr>
              <w:pStyle w:val="affc"/>
              <w:numPr>
                <w:ilvl w:val="0"/>
                <w:numId w:val="7"/>
              </w:numPr>
              <w:ind w:firstLineChars="0"/>
              <w:jc w:val="right"/>
            </w:pPr>
          </w:p>
        </w:tc>
        <w:tc>
          <w:tcPr>
            <w:tcW w:w="1117" w:type="dxa"/>
            <w:vAlign w:val="center"/>
          </w:tcPr>
          <w:p w14:paraId="2173B1CB" w14:textId="77777777" w:rsidR="00E0674B" w:rsidRDefault="00E0674B" w:rsidP="00E0674B">
            <w:pPr>
              <w:widowControl/>
              <w:jc w:val="center"/>
              <w:textAlignment w:val="center"/>
              <w:rPr>
                <w:szCs w:val="21"/>
              </w:rPr>
            </w:pPr>
            <w:r>
              <w:rPr>
                <w:rFonts w:ascii="宋体" w:hAnsi="宋体" w:cs="宋体"/>
                <w:color w:val="000000"/>
                <w:kern w:val="0"/>
                <w:szCs w:val="21"/>
                <w:lang w:bidi="ar"/>
              </w:rPr>
              <w:t>203</w:t>
            </w:r>
          </w:p>
        </w:tc>
        <w:tc>
          <w:tcPr>
            <w:tcW w:w="1232" w:type="dxa"/>
            <w:vAlign w:val="center"/>
          </w:tcPr>
          <w:p w14:paraId="6E7872D0" w14:textId="77777777" w:rsidR="00E0674B" w:rsidRDefault="00E0674B" w:rsidP="00E0674B">
            <w:pPr>
              <w:widowControl/>
              <w:jc w:val="center"/>
              <w:textAlignment w:val="center"/>
              <w:rPr>
                <w:szCs w:val="21"/>
              </w:rPr>
            </w:pPr>
            <w:r>
              <w:rPr>
                <w:rFonts w:ascii="宋体" w:hAnsi="宋体" w:cs="宋体"/>
                <w:color w:val="000000"/>
                <w:kern w:val="0"/>
                <w:szCs w:val="21"/>
                <w:lang w:bidi="ar"/>
              </w:rPr>
              <w:t>18038</w:t>
            </w:r>
          </w:p>
        </w:tc>
        <w:tc>
          <w:tcPr>
            <w:tcW w:w="1595" w:type="dxa"/>
            <w:vAlign w:val="center"/>
          </w:tcPr>
          <w:p w14:paraId="1DD98D00" w14:textId="77777777" w:rsidR="00E0674B" w:rsidRDefault="00E0674B" w:rsidP="00E0674B">
            <w:pPr>
              <w:jc w:val="center"/>
            </w:pPr>
            <w:r>
              <w:rPr>
                <w:rFonts w:hint="eastAsia"/>
              </w:rPr>
              <w:t>925.00</w:t>
            </w:r>
          </w:p>
        </w:tc>
        <w:tc>
          <w:tcPr>
            <w:tcW w:w="798" w:type="dxa"/>
            <w:vAlign w:val="center"/>
          </w:tcPr>
          <w:p w14:paraId="3E030128" w14:textId="77777777" w:rsidR="00E0674B" w:rsidRDefault="00E0674B" w:rsidP="00E0674B">
            <w:pPr>
              <w:pStyle w:val="affc"/>
              <w:numPr>
                <w:ilvl w:val="0"/>
                <w:numId w:val="8"/>
              </w:numPr>
              <w:ind w:firstLineChars="0"/>
              <w:jc w:val="left"/>
            </w:pPr>
          </w:p>
        </w:tc>
        <w:tc>
          <w:tcPr>
            <w:tcW w:w="1085" w:type="dxa"/>
            <w:vAlign w:val="center"/>
          </w:tcPr>
          <w:p w14:paraId="1450324D"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227</w:t>
            </w:r>
          </w:p>
        </w:tc>
        <w:tc>
          <w:tcPr>
            <w:tcW w:w="1165" w:type="dxa"/>
            <w:vAlign w:val="center"/>
          </w:tcPr>
          <w:p w14:paraId="63A6747C" w14:textId="77777777" w:rsidR="00E0674B" w:rsidRDefault="00E0674B" w:rsidP="00E0674B">
            <w:pPr>
              <w:widowControl/>
              <w:jc w:val="center"/>
              <w:textAlignment w:val="center"/>
              <w:rPr>
                <w:szCs w:val="21"/>
              </w:rPr>
            </w:pPr>
            <w:r>
              <w:rPr>
                <w:rFonts w:ascii="宋体" w:hAnsi="宋体" w:cs="宋体"/>
                <w:color w:val="000000"/>
                <w:kern w:val="0"/>
                <w:szCs w:val="21"/>
                <w:lang w:bidi="ar"/>
              </w:rPr>
              <w:t>18033.00</w:t>
            </w:r>
          </w:p>
        </w:tc>
        <w:tc>
          <w:tcPr>
            <w:tcW w:w="1595" w:type="dxa"/>
            <w:vAlign w:val="center"/>
          </w:tcPr>
          <w:p w14:paraId="03CFA1F3" w14:textId="62BD9BE5" w:rsidR="00E0674B" w:rsidRDefault="00E0674B" w:rsidP="00E0674B">
            <w:pPr>
              <w:widowControl/>
              <w:jc w:val="center"/>
              <w:textAlignment w:val="center"/>
            </w:pPr>
            <w:r>
              <w:rPr>
                <w:rFonts w:ascii="宋体" w:hAnsi="宋体" w:cs="宋体" w:hint="eastAsia"/>
                <w:color w:val="000000"/>
                <w:kern w:val="0"/>
                <w:sz w:val="22"/>
                <w:szCs w:val="22"/>
                <w:lang w:bidi="ar"/>
              </w:rPr>
              <w:t>925.00</w:t>
            </w:r>
          </w:p>
        </w:tc>
      </w:tr>
      <w:tr w:rsidR="00E0674B" w14:paraId="384CE52D" w14:textId="77777777" w:rsidTr="00E0674B">
        <w:trPr>
          <w:trHeight w:val="317"/>
        </w:trPr>
        <w:tc>
          <w:tcPr>
            <w:tcW w:w="799" w:type="dxa"/>
            <w:vAlign w:val="center"/>
          </w:tcPr>
          <w:p w14:paraId="2EE69C21" w14:textId="77777777" w:rsidR="00E0674B" w:rsidRDefault="00E0674B" w:rsidP="00E0674B">
            <w:pPr>
              <w:pStyle w:val="affc"/>
              <w:numPr>
                <w:ilvl w:val="0"/>
                <w:numId w:val="7"/>
              </w:numPr>
              <w:ind w:firstLineChars="0"/>
              <w:jc w:val="right"/>
            </w:pPr>
          </w:p>
        </w:tc>
        <w:tc>
          <w:tcPr>
            <w:tcW w:w="1117" w:type="dxa"/>
            <w:vAlign w:val="center"/>
          </w:tcPr>
          <w:p w14:paraId="60006ACA" w14:textId="77777777" w:rsidR="00E0674B" w:rsidRDefault="00E0674B" w:rsidP="00E0674B">
            <w:pPr>
              <w:widowControl/>
              <w:jc w:val="center"/>
              <w:textAlignment w:val="center"/>
              <w:rPr>
                <w:szCs w:val="21"/>
              </w:rPr>
            </w:pPr>
            <w:r>
              <w:rPr>
                <w:rFonts w:ascii="宋体" w:hAnsi="宋体" w:cs="宋体" w:hint="eastAsia"/>
                <w:color w:val="000000"/>
                <w:kern w:val="0"/>
                <w:sz w:val="18"/>
                <w:szCs w:val="18"/>
                <w:lang w:bidi="ar"/>
              </w:rPr>
              <w:t>北栋09</w:t>
            </w:r>
            <w:r>
              <w:rPr>
                <w:rFonts w:ascii="宋体" w:hAnsi="宋体" w:cs="宋体"/>
                <w:color w:val="000000"/>
                <w:kern w:val="0"/>
                <w:sz w:val="18"/>
                <w:szCs w:val="18"/>
                <w:lang w:bidi="ar"/>
              </w:rPr>
              <w:t>/4A</w:t>
            </w:r>
          </w:p>
        </w:tc>
        <w:tc>
          <w:tcPr>
            <w:tcW w:w="1232" w:type="dxa"/>
            <w:vAlign w:val="center"/>
          </w:tcPr>
          <w:p w14:paraId="0B0DA832" w14:textId="1F128439" w:rsidR="00E0674B" w:rsidRDefault="00E0674B" w:rsidP="00E0674B">
            <w:pPr>
              <w:widowControl/>
              <w:jc w:val="center"/>
              <w:textAlignment w:val="center"/>
              <w:rPr>
                <w:szCs w:val="21"/>
              </w:rPr>
            </w:pPr>
            <w:r>
              <w:rPr>
                <w:rFonts w:ascii="宋体" w:hAnsi="宋体" w:cs="宋体"/>
                <w:color w:val="000000"/>
                <w:kern w:val="0"/>
                <w:szCs w:val="21"/>
                <w:lang w:bidi="ar"/>
              </w:rPr>
              <w:t>20644.65</w:t>
            </w:r>
          </w:p>
        </w:tc>
        <w:tc>
          <w:tcPr>
            <w:tcW w:w="1595" w:type="dxa"/>
            <w:vAlign w:val="center"/>
          </w:tcPr>
          <w:p w14:paraId="25FA2D5A" w14:textId="77777777" w:rsidR="00E0674B" w:rsidRDefault="00E0674B" w:rsidP="00E0674B">
            <w:pPr>
              <w:jc w:val="center"/>
            </w:pPr>
            <w:r>
              <w:rPr>
                <w:rFonts w:hint="eastAsia"/>
              </w:rPr>
              <w:t>1224.00</w:t>
            </w:r>
          </w:p>
        </w:tc>
        <w:tc>
          <w:tcPr>
            <w:tcW w:w="798" w:type="dxa"/>
            <w:vAlign w:val="center"/>
          </w:tcPr>
          <w:p w14:paraId="09AAAF77" w14:textId="77777777" w:rsidR="00E0674B" w:rsidRDefault="00E0674B" w:rsidP="00E0674B">
            <w:pPr>
              <w:pStyle w:val="affc"/>
              <w:numPr>
                <w:ilvl w:val="0"/>
                <w:numId w:val="8"/>
              </w:numPr>
              <w:ind w:firstLineChars="0"/>
              <w:jc w:val="left"/>
            </w:pPr>
          </w:p>
        </w:tc>
        <w:tc>
          <w:tcPr>
            <w:tcW w:w="1085" w:type="dxa"/>
            <w:vAlign w:val="center"/>
          </w:tcPr>
          <w:p w14:paraId="741A0C91"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228</w:t>
            </w:r>
          </w:p>
        </w:tc>
        <w:tc>
          <w:tcPr>
            <w:tcW w:w="1165" w:type="dxa"/>
            <w:vAlign w:val="center"/>
          </w:tcPr>
          <w:p w14:paraId="26611A8D" w14:textId="77777777" w:rsidR="00E0674B" w:rsidRDefault="00E0674B" w:rsidP="00E0674B">
            <w:pPr>
              <w:widowControl/>
              <w:jc w:val="center"/>
              <w:textAlignment w:val="center"/>
              <w:rPr>
                <w:szCs w:val="21"/>
              </w:rPr>
            </w:pPr>
            <w:r>
              <w:rPr>
                <w:rFonts w:ascii="宋体" w:hAnsi="宋体" w:cs="宋体"/>
                <w:color w:val="000000"/>
                <w:kern w:val="0"/>
                <w:szCs w:val="21"/>
                <w:lang w:bidi="ar"/>
              </w:rPr>
              <w:t>18039.00</w:t>
            </w:r>
          </w:p>
        </w:tc>
        <w:tc>
          <w:tcPr>
            <w:tcW w:w="1595" w:type="dxa"/>
            <w:vAlign w:val="center"/>
          </w:tcPr>
          <w:p w14:paraId="76446112" w14:textId="28CE8649" w:rsidR="00E0674B" w:rsidRDefault="00E0674B" w:rsidP="00E0674B">
            <w:pPr>
              <w:widowControl/>
              <w:jc w:val="center"/>
              <w:textAlignment w:val="center"/>
            </w:pPr>
            <w:r>
              <w:rPr>
                <w:rFonts w:ascii="宋体" w:hAnsi="宋体" w:cs="宋体" w:hint="eastAsia"/>
                <w:color w:val="000000"/>
                <w:kern w:val="0"/>
                <w:sz w:val="22"/>
                <w:szCs w:val="22"/>
                <w:lang w:bidi="ar"/>
              </w:rPr>
              <w:t>925.00</w:t>
            </w:r>
          </w:p>
        </w:tc>
      </w:tr>
      <w:tr w:rsidR="00E0674B" w14:paraId="2A88C131" w14:textId="77777777" w:rsidTr="00E0674B">
        <w:trPr>
          <w:trHeight w:val="317"/>
        </w:trPr>
        <w:tc>
          <w:tcPr>
            <w:tcW w:w="799" w:type="dxa"/>
            <w:vAlign w:val="center"/>
          </w:tcPr>
          <w:p w14:paraId="7900D014" w14:textId="77777777" w:rsidR="00E0674B" w:rsidRDefault="00E0674B" w:rsidP="00E0674B">
            <w:pPr>
              <w:pStyle w:val="affc"/>
              <w:numPr>
                <w:ilvl w:val="0"/>
                <w:numId w:val="7"/>
              </w:numPr>
              <w:ind w:firstLineChars="0"/>
              <w:jc w:val="right"/>
            </w:pPr>
          </w:p>
        </w:tc>
        <w:tc>
          <w:tcPr>
            <w:tcW w:w="1117" w:type="dxa"/>
            <w:vAlign w:val="center"/>
          </w:tcPr>
          <w:p w14:paraId="2F3B7C36"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仓库</w:t>
            </w:r>
            <w:r>
              <w:rPr>
                <w:rFonts w:ascii="宋体" w:hAnsi="宋体" w:cs="宋体"/>
                <w:color w:val="000000"/>
                <w:kern w:val="0"/>
                <w:szCs w:val="21"/>
                <w:lang w:bidi="ar"/>
              </w:rPr>
              <w:t>7/8A</w:t>
            </w:r>
          </w:p>
        </w:tc>
        <w:tc>
          <w:tcPr>
            <w:tcW w:w="1232" w:type="dxa"/>
            <w:vAlign w:val="center"/>
          </w:tcPr>
          <w:p w14:paraId="181901A8" w14:textId="16027956" w:rsidR="00E0674B" w:rsidRDefault="00E0674B" w:rsidP="00E0674B">
            <w:pPr>
              <w:widowControl/>
              <w:jc w:val="center"/>
              <w:textAlignment w:val="center"/>
              <w:rPr>
                <w:szCs w:val="21"/>
              </w:rPr>
            </w:pPr>
            <w:r>
              <w:rPr>
                <w:rFonts w:ascii="宋体" w:hAnsi="宋体" w:cs="宋体"/>
                <w:color w:val="000000"/>
                <w:kern w:val="0"/>
                <w:szCs w:val="21"/>
                <w:lang w:bidi="ar"/>
              </w:rPr>
              <w:t>11116.35</w:t>
            </w:r>
          </w:p>
        </w:tc>
        <w:tc>
          <w:tcPr>
            <w:tcW w:w="1595" w:type="dxa"/>
            <w:vAlign w:val="center"/>
          </w:tcPr>
          <w:p w14:paraId="12613BF0" w14:textId="77777777" w:rsidR="00E0674B" w:rsidRDefault="00E0674B" w:rsidP="00E0674B">
            <w:pPr>
              <w:jc w:val="center"/>
            </w:pPr>
            <w:r>
              <w:rPr>
                <w:rFonts w:hint="eastAsia"/>
              </w:rPr>
              <w:t>2479.00</w:t>
            </w:r>
          </w:p>
        </w:tc>
        <w:tc>
          <w:tcPr>
            <w:tcW w:w="798" w:type="dxa"/>
            <w:vAlign w:val="center"/>
          </w:tcPr>
          <w:p w14:paraId="3745189D" w14:textId="77777777" w:rsidR="00E0674B" w:rsidRDefault="00E0674B" w:rsidP="00E0674B">
            <w:pPr>
              <w:pStyle w:val="affc"/>
              <w:numPr>
                <w:ilvl w:val="0"/>
                <w:numId w:val="8"/>
              </w:numPr>
              <w:ind w:firstLineChars="0"/>
              <w:jc w:val="left"/>
            </w:pPr>
          </w:p>
        </w:tc>
        <w:tc>
          <w:tcPr>
            <w:tcW w:w="1085" w:type="dxa"/>
            <w:vAlign w:val="center"/>
          </w:tcPr>
          <w:p w14:paraId="70CE223D"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229</w:t>
            </w:r>
          </w:p>
        </w:tc>
        <w:tc>
          <w:tcPr>
            <w:tcW w:w="1165" w:type="dxa"/>
            <w:vAlign w:val="center"/>
          </w:tcPr>
          <w:p w14:paraId="2F046AE2" w14:textId="77F59169" w:rsidR="00E0674B" w:rsidRDefault="00E0674B" w:rsidP="00E0674B">
            <w:pPr>
              <w:widowControl/>
              <w:jc w:val="center"/>
              <w:textAlignment w:val="center"/>
              <w:rPr>
                <w:szCs w:val="21"/>
              </w:rPr>
            </w:pPr>
            <w:r>
              <w:rPr>
                <w:rFonts w:ascii="宋体" w:hAnsi="宋体" w:cs="宋体" w:hint="eastAsia"/>
                <w:color w:val="000000"/>
                <w:kern w:val="0"/>
                <w:szCs w:val="21"/>
                <w:lang w:bidi="ar"/>
              </w:rPr>
              <w:t>18,03</w:t>
            </w:r>
            <w:r>
              <w:rPr>
                <w:rFonts w:ascii="宋体" w:hAnsi="宋体" w:cs="宋体"/>
                <w:color w:val="000000"/>
                <w:kern w:val="0"/>
                <w:szCs w:val="21"/>
                <w:lang w:bidi="ar"/>
              </w:rPr>
              <w:t>9</w:t>
            </w:r>
            <w:r>
              <w:rPr>
                <w:rFonts w:ascii="宋体" w:hAnsi="宋体" w:cs="宋体" w:hint="eastAsia"/>
                <w:color w:val="000000"/>
                <w:kern w:val="0"/>
                <w:szCs w:val="21"/>
                <w:lang w:bidi="ar"/>
              </w:rPr>
              <w:t>.00</w:t>
            </w:r>
          </w:p>
        </w:tc>
        <w:tc>
          <w:tcPr>
            <w:tcW w:w="1595" w:type="dxa"/>
            <w:vAlign w:val="center"/>
          </w:tcPr>
          <w:p w14:paraId="57852928" w14:textId="60F5882E" w:rsidR="00E0674B" w:rsidRDefault="00E0674B" w:rsidP="00E0674B">
            <w:pPr>
              <w:widowControl/>
              <w:jc w:val="center"/>
              <w:textAlignment w:val="center"/>
            </w:pPr>
            <w:r>
              <w:rPr>
                <w:rFonts w:ascii="宋体" w:hAnsi="宋体" w:cs="宋体" w:hint="eastAsia"/>
                <w:color w:val="000000"/>
                <w:kern w:val="0"/>
                <w:sz w:val="22"/>
                <w:szCs w:val="22"/>
                <w:lang w:bidi="ar"/>
              </w:rPr>
              <w:t>925.00</w:t>
            </w:r>
          </w:p>
        </w:tc>
      </w:tr>
      <w:tr w:rsidR="00E0674B" w14:paraId="0B04AA68" w14:textId="77777777" w:rsidTr="00E0674B">
        <w:trPr>
          <w:trHeight w:val="317"/>
        </w:trPr>
        <w:tc>
          <w:tcPr>
            <w:tcW w:w="799" w:type="dxa"/>
            <w:vAlign w:val="center"/>
          </w:tcPr>
          <w:p w14:paraId="5B685096" w14:textId="77777777" w:rsidR="00E0674B" w:rsidRDefault="00E0674B" w:rsidP="00E0674B">
            <w:pPr>
              <w:pStyle w:val="affc"/>
              <w:numPr>
                <w:ilvl w:val="0"/>
                <w:numId w:val="7"/>
              </w:numPr>
              <w:ind w:firstLineChars="0"/>
              <w:jc w:val="right"/>
            </w:pPr>
          </w:p>
        </w:tc>
        <w:tc>
          <w:tcPr>
            <w:tcW w:w="1117" w:type="dxa"/>
            <w:vAlign w:val="center"/>
          </w:tcPr>
          <w:p w14:paraId="4BE877E3" w14:textId="0E8F7FF7" w:rsidR="00E0674B" w:rsidRDefault="00E0674B" w:rsidP="00E0674B">
            <w:pPr>
              <w:widowControl/>
              <w:jc w:val="center"/>
              <w:textAlignment w:val="center"/>
              <w:rPr>
                <w:szCs w:val="21"/>
              </w:rPr>
            </w:pPr>
            <w:r>
              <w:rPr>
                <w:rFonts w:ascii="宋体" w:hAnsi="宋体" w:cs="宋体"/>
                <w:color w:val="000000"/>
                <w:kern w:val="0"/>
                <w:szCs w:val="21"/>
                <w:lang w:bidi="ar"/>
              </w:rPr>
              <w:t>176</w:t>
            </w:r>
            <w:r w:rsidR="007262F6">
              <w:rPr>
                <w:rFonts w:ascii="宋体" w:hAnsi="宋体" w:cs="宋体" w:hint="eastAsia"/>
                <w:color w:val="000000"/>
                <w:kern w:val="0"/>
                <w:szCs w:val="21"/>
                <w:lang w:bidi="ar"/>
              </w:rPr>
              <w:t>、</w:t>
            </w:r>
            <w:r>
              <w:rPr>
                <w:rFonts w:ascii="宋体" w:hAnsi="宋体" w:cs="宋体"/>
                <w:color w:val="000000"/>
                <w:kern w:val="0"/>
                <w:szCs w:val="21"/>
                <w:lang w:bidi="ar"/>
              </w:rPr>
              <w:t>177</w:t>
            </w:r>
          </w:p>
        </w:tc>
        <w:tc>
          <w:tcPr>
            <w:tcW w:w="1232" w:type="dxa"/>
            <w:vAlign w:val="center"/>
          </w:tcPr>
          <w:p w14:paraId="304C20CC" w14:textId="46764558" w:rsidR="00E0674B" w:rsidRDefault="00E0674B" w:rsidP="00E0674B">
            <w:pPr>
              <w:widowControl/>
              <w:jc w:val="center"/>
              <w:textAlignment w:val="center"/>
              <w:rPr>
                <w:szCs w:val="21"/>
              </w:rPr>
            </w:pPr>
            <w:r>
              <w:rPr>
                <w:rFonts w:ascii="宋体" w:hAnsi="宋体" w:cs="宋体"/>
                <w:color w:val="000000"/>
                <w:kern w:val="0"/>
                <w:szCs w:val="21"/>
                <w:lang w:bidi="ar"/>
              </w:rPr>
              <w:t>20736.95</w:t>
            </w:r>
          </w:p>
        </w:tc>
        <w:tc>
          <w:tcPr>
            <w:tcW w:w="1595" w:type="dxa"/>
            <w:vAlign w:val="center"/>
          </w:tcPr>
          <w:p w14:paraId="73930A13" w14:textId="77777777" w:rsidR="00E0674B" w:rsidRDefault="00E0674B" w:rsidP="00E0674B">
            <w:pPr>
              <w:jc w:val="center"/>
            </w:pPr>
            <w:r>
              <w:rPr>
                <w:rFonts w:hint="eastAsia"/>
              </w:rPr>
              <w:t>1850.00</w:t>
            </w:r>
          </w:p>
        </w:tc>
        <w:tc>
          <w:tcPr>
            <w:tcW w:w="798" w:type="dxa"/>
            <w:vAlign w:val="center"/>
          </w:tcPr>
          <w:p w14:paraId="6AF65E2E" w14:textId="77777777" w:rsidR="00E0674B" w:rsidRDefault="00E0674B" w:rsidP="00E0674B">
            <w:pPr>
              <w:pStyle w:val="affc"/>
              <w:numPr>
                <w:ilvl w:val="0"/>
                <w:numId w:val="8"/>
              </w:numPr>
              <w:ind w:firstLineChars="0"/>
              <w:jc w:val="left"/>
            </w:pPr>
          </w:p>
        </w:tc>
        <w:tc>
          <w:tcPr>
            <w:tcW w:w="1085" w:type="dxa"/>
            <w:vAlign w:val="center"/>
          </w:tcPr>
          <w:p w14:paraId="0887FE7B"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230</w:t>
            </w:r>
          </w:p>
        </w:tc>
        <w:tc>
          <w:tcPr>
            <w:tcW w:w="1165" w:type="dxa"/>
            <w:vAlign w:val="center"/>
          </w:tcPr>
          <w:p w14:paraId="643A5A39" w14:textId="424F2BBE" w:rsidR="00E0674B" w:rsidRDefault="00E0674B" w:rsidP="00E0674B">
            <w:pPr>
              <w:widowControl/>
              <w:jc w:val="center"/>
              <w:textAlignment w:val="center"/>
              <w:rPr>
                <w:szCs w:val="21"/>
              </w:rPr>
            </w:pPr>
            <w:r>
              <w:rPr>
                <w:rFonts w:ascii="宋体" w:hAnsi="宋体" w:cs="宋体" w:hint="eastAsia"/>
                <w:color w:val="000000"/>
                <w:kern w:val="0"/>
                <w:szCs w:val="21"/>
                <w:lang w:bidi="ar"/>
              </w:rPr>
              <w:t>18,033.00</w:t>
            </w:r>
          </w:p>
        </w:tc>
        <w:tc>
          <w:tcPr>
            <w:tcW w:w="1595" w:type="dxa"/>
            <w:vAlign w:val="center"/>
          </w:tcPr>
          <w:p w14:paraId="2DA4169F" w14:textId="3255E7B1" w:rsidR="00E0674B" w:rsidRDefault="00E0674B" w:rsidP="00E0674B">
            <w:pPr>
              <w:widowControl/>
              <w:jc w:val="center"/>
              <w:textAlignment w:val="center"/>
            </w:pPr>
            <w:r>
              <w:rPr>
                <w:rFonts w:ascii="宋体" w:hAnsi="宋体" w:cs="宋体" w:hint="eastAsia"/>
                <w:color w:val="000000"/>
                <w:kern w:val="0"/>
                <w:sz w:val="22"/>
                <w:szCs w:val="22"/>
                <w:lang w:bidi="ar"/>
              </w:rPr>
              <w:t>925.00</w:t>
            </w:r>
          </w:p>
        </w:tc>
      </w:tr>
      <w:tr w:rsidR="00E0674B" w14:paraId="74AAC756" w14:textId="77777777" w:rsidTr="00E0674B">
        <w:trPr>
          <w:trHeight w:val="317"/>
        </w:trPr>
        <w:tc>
          <w:tcPr>
            <w:tcW w:w="799" w:type="dxa"/>
            <w:vAlign w:val="center"/>
          </w:tcPr>
          <w:p w14:paraId="4D0A06B0" w14:textId="77777777" w:rsidR="00E0674B" w:rsidRDefault="00E0674B" w:rsidP="00E0674B">
            <w:pPr>
              <w:pStyle w:val="affc"/>
              <w:numPr>
                <w:ilvl w:val="0"/>
                <w:numId w:val="7"/>
              </w:numPr>
              <w:ind w:firstLineChars="0"/>
              <w:jc w:val="right"/>
            </w:pPr>
          </w:p>
        </w:tc>
        <w:tc>
          <w:tcPr>
            <w:tcW w:w="1117" w:type="dxa"/>
            <w:vAlign w:val="center"/>
          </w:tcPr>
          <w:p w14:paraId="14AF5C8A"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仓库3A</w:t>
            </w:r>
          </w:p>
        </w:tc>
        <w:tc>
          <w:tcPr>
            <w:tcW w:w="1232" w:type="dxa"/>
            <w:vAlign w:val="center"/>
          </w:tcPr>
          <w:p w14:paraId="267DE25E" w14:textId="24A6478C" w:rsidR="00E0674B" w:rsidRDefault="00E0674B" w:rsidP="00E0674B">
            <w:pPr>
              <w:widowControl/>
              <w:jc w:val="center"/>
              <w:textAlignment w:val="center"/>
              <w:rPr>
                <w:szCs w:val="21"/>
              </w:rPr>
            </w:pPr>
            <w:r>
              <w:rPr>
                <w:rFonts w:ascii="宋体" w:hAnsi="宋体" w:cs="宋体"/>
                <w:color w:val="000000"/>
                <w:kern w:val="0"/>
                <w:szCs w:val="21"/>
                <w:lang w:bidi="ar"/>
              </w:rPr>
              <w:t>11166.05</w:t>
            </w:r>
          </w:p>
        </w:tc>
        <w:tc>
          <w:tcPr>
            <w:tcW w:w="1595" w:type="dxa"/>
            <w:vAlign w:val="center"/>
          </w:tcPr>
          <w:p w14:paraId="4661E785" w14:textId="78874562" w:rsidR="00E0674B" w:rsidRDefault="00E0674B" w:rsidP="00E0674B">
            <w:pPr>
              <w:widowControl/>
              <w:jc w:val="center"/>
              <w:textAlignment w:val="center"/>
            </w:pPr>
            <w:r>
              <w:rPr>
                <w:rFonts w:ascii="宋体" w:hAnsi="宋体" w:cs="宋体" w:hint="eastAsia"/>
                <w:color w:val="000000"/>
                <w:kern w:val="0"/>
                <w:sz w:val="22"/>
                <w:szCs w:val="22"/>
                <w:lang w:bidi="ar"/>
              </w:rPr>
              <w:t>685.00</w:t>
            </w:r>
          </w:p>
        </w:tc>
        <w:tc>
          <w:tcPr>
            <w:tcW w:w="798" w:type="dxa"/>
            <w:vAlign w:val="center"/>
          </w:tcPr>
          <w:p w14:paraId="34FBBC13" w14:textId="77777777" w:rsidR="00E0674B" w:rsidRDefault="00E0674B" w:rsidP="00E0674B">
            <w:pPr>
              <w:pStyle w:val="affc"/>
              <w:numPr>
                <w:ilvl w:val="0"/>
                <w:numId w:val="8"/>
              </w:numPr>
              <w:ind w:firstLineChars="0"/>
              <w:jc w:val="left"/>
            </w:pPr>
          </w:p>
        </w:tc>
        <w:tc>
          <w:tcPr>
            <w:tcW w:w="1085" w:type="dxa"/>
            <w:vAlign w:val="center"/>
          </w:tcPr>
          <w:p w14:paraId="386AE7D0"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231</w:t>
            </w:r>
          </w:p>
        </w:tc>
        <w:tc>
          <w:tcPr>
            <w:tcW w:w="1165" w:type="dxa"/>
            <w:vAlign w:val="center"/>
          </w:tcPr>
          <w:p w14:paraId="784BF844" w14:textId="787DC991" w:rsidR="00E0674B" w:rsidRDefault="00E0674B" w:rsidP="00E0674B">
            <w:pPr>
              <w:widowControl/>
              <w:jc w:val="center"/>
              <w:textAlignment w:val="center"/>
              <w:rPr>
                <w:szCs w:val="21"/>
              </w:rPr>
            </w:pPr>
            <w:r>
              <w:rPr>
                <w:rFonts w:ascii="宋体" w:hAnsi="宋体" w:cs="宋体" w:hint="eastAsia"/>
                <w:color w:val="000000"/>
                <w:kern w:val="0"/>
                <w:szCs w:val="21"/>
                <w:lang w:bidi="ar"/>
              </w:rPr>
              <w:t>18,03</w:t>
            </w:r>
            <w:r>
              <w:rPr>
                <w:rFonts w:ascii="宋体" w:hAnsi="宋体" w:cs="宋体"/>
                <w:color w:val="000000"/>
                <w:kern w:val="0"/>
                <w:szCs w:val="21"/>
                <w:lang w:bidi="ar"/>
              </w:rPr>
              <w:t>3</w:t>
            </w:r>
            <w:r>
              <w:rPr>
                <w:rFonts w:ascii="宋体" w:hAnsi="宋体" w:cs="宋体" w:hint="eastAsia"/>
                <w:color w:val="000000"/>
                <w:kern w:val="0"/>
                <w:szCs w:val="21"/>
                <w:lang w:bidi="ar"/>
              </w:rPr>
              <w:t>.00</w:t>
            </w:r>
          </w:p>
        </w:tc>
        <w:tc>
          <w:tcPr>
            <w:tcW w:w="1595" w:type="dxa"/>
            <w:vAlign w:val="center"/>
          </w:tcPr>
          <w:p w14:paraId="15804383" w14:textId="0DC969E7" w:rsidR="00E0674B" w:rsidRDefault="00E0674B" w:rsidP="00E0674B">
            <w:pPr>
              <w:widowControl/>
              <w:jc w:val="center"/>
              <w:textAlignment w:val="center"/>
            </w:pPr>
            <w:r>
              <w:rPr>
                <w:rFonts w:ascii="宋体" w:hAnsi="宋体" w:cs="宋体" w:hint="eastAsia"/>
                <w:color w:val="000000"/>
                <w:kern w:val="0"/>
                <w:sz w:val="22"/>
                <w:szCs w:val="22"/>
                <w:lang w:bidi="ar"/>
              </w:rPr>
              <w:t>925.00</w:t>
            </w:r>
          </w:p>
        </w:tc>
      </w:tr>
      <w:tr w:rsidR="00E0674B" w14:paraId="4E6B17FB" w14:textId="77777777" w:rsidTr="00E0674B">
        <w:trPr>
          <w:trHeight w:val="317"/>
        </w:trPr>
        <w:tc>
          <w:tcPr>
            <w:tcW w:w="799" w:type="dxa"/>
            <w:vAlign w:val="center"/>
          </w:tcPr>
          <w:p w14:paraId="56AE2AC6" w14:textId="77777777" w:rsidR="00E0674B" w:rsidRDefault="00E0674B" w:rsidP="00E0674B">
            <w:pPr>
              <w:pStyle w:val="affc"/>
              <w:numPr>
                <w:ilvl w:val="0"/>
                <w:numId w:val="7"/>
              </w:numPr>
              <w:ind w:firstLineChars="0"/>
              <w:jc w:val="right"/>
            </w:pPr>
          </w:p>
        </w:tc>
        <w:tc>
          <w:tcPr>
            <w:tcW w:w="1117" w:type="dxa"/>
            <w:vAlign w:val="center"/>
          </w:tcPr>
          <w:p w14:paraId="72ABC392"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17</w:t>
            </w:r>
            <w:r>
              <w:rPr>
                <w:rFonts w:ascii="宋体" w:hAnsi="宋体" w:cs="宋体"/>
                <w:color w:val="000000"/>
                <w:kern w:val="0"/>
                <w:szCs w:val="21"/>
                <w:lang w:bidi="ar"/>
              </w:rPr>
              <w:t>9</w:t>
            </w:r>
          </w:p>
        </w:tc>
        <w:tc>
          <w:tcPr>
            <w:tcW w:w="1232" w:type="dxa"/>
            <w:vAlign w:val="center"/>
          </w:tcPr>
          <w:p w14:paraId="427AA97B" w14:textId="77777777" w:rsidR="00E0674B" w:rsidRDefault="00E0674B" w:rsidP="00E0674B">
            <w:pPr>
              <w:widowControl/>
              <w:jc w:val="center"/>
              <w:textAlignment w:val="center"/>
              <w:rPr>
                <w:szCs w:val="21"/>
              </w:rPr>
            </w:pPr>
            <w:r>
              <w:rPr>
                <w:rFonts w:ascii="宋体" w:hAnsi="宋体" w:cs="宋体"/>
                <w:color w:val="000000"/>
                <w:kern w:val="0"/>
                <w:szCs w:val="21"/>
                <w:lang w:bidi="ar"/>
              </w:rPr>
              <w:t>13443</w:t>
            </w:r>
          </w:p>
        </w:tc>
        <w:tc>
          <w:tcPr>
            <w:tcW w:w="1595" w:type="dxa"/>
            <w:vAlign w:val="center"/>
          </w:tcPr>
          <w:p w14:paraId="76C4ADD2" w14:textId="5E1A70F0" w:rsidR="00E0674B" w:rsidRDefault="00E0674B" w:rsidP="00E0674B">
            <w:pPr>
              <w:widowControl/>
              <w:jc w:val="center"/>
              <w:textAlignment w:val="center"/>
            </w:pPr>
            <w:r>
              <w:rPr>
                <w:rFonts w:ascii="宋体" w:hAnsi="宋体" w:cs="宋体" w:hint="eastAsia"/>
                <w:color w:val="000000"/>
                <w:kern w:val="0"/>
                <w:sz w:val="22"/>
                <w:szCs w:val="22"/>
                <w:lang w:bidi="ar"/>
              </w:rPr>
              <w:t>925.00</w:t>
            </w:r>
          </w:p>
        </w:tc>
        <w:tc>
          <w:tcPr>
            <w:tcW w:w="798" w:type="dxa"/>
            <w:vAlign w:val="center"/>
          </w:tcPr>
          <w:p w14:paraId="724D3ED5" w14:textId="77777777" w:rsidR="00E0674B" w:rsidRDefault="00E0674B" w:rsidP="00E0674B">
            <w:pPr>
              <w:pStyle w:val="affc"/>
              <w:numPr>
                <w:ilvl w:val="0"/>
                <w:numId w:val="8"/>
              </w:numPr>
              <w:ind w:firstLineChars="0"/>
              <w:jc w:val="left"/>
            </w:pPr>
          </w:p>
        </w:tc>
        <w:tc>
          <w:tcPr>
            <w:tcW w:w="1085" w:type="dxa"/>
            <w:vAlign w:val="center"/>
          </w:tcPr>
          <w:p w14:paraId="187060CD"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233</w:t>
            </w:r>
          </w:p>
        </w:tc>
        <w:tc>
          <w:tcPr>
            <w:tcW w:w="1165" w:type="dxa"/>
            <w:vAlign w:val="center"/>
          </w:tcPr>
          <w:p w14:paraId="2A3E4FD9" w14:textId="376B9FFA" w:rsidR="00E0674B" w:rsidRDefault="00E0674B" w:rsidP="00E0674B">
            <w:pPr>
              <w:widowControl/>
              <w:jc w:val="center"/>
              <w:textAlignment w:val="center"/>
              <w:rPr>
                <w:szCs w:val="21"/>
              </w:rPr>
            </w:pPr>
            <w:r>
              <w:rPr>
                <w:rFonts w:ascii="宋体" w:hAnsi="宋体" w:cs="宋体" w:hint="eastAsia"/>
                <w:color w:val="000000"/>
                <w:kern w:val="0"/>
                <w:szCs w:val="21"/>
                <w:lang w:bidi="ar"/>
              </w:rPr>
              <w:t>18,039.00</w:t>
            </w:r>
          </w:p>
        </w:tc>
        <w:tc>
          <w:tcPr>
            <w:tcW w:w="1595" w:type="dxa"/>
            <w:vAlign w:val="center"/>
          </w:tcPr>
          <w:p w14:paraId="3389F43A" w14:textId="09C35384" w:rsidR="00E0674B" w:rsidRDefault="00E0674B" w:rsidP="00E0674B">
            <w:pPr>
              <w:widowControl/>
              <w:jc w:val="center"/>
              <w:textAlignment w:val="center"/>
            </w:pPr>
            <w:r>
              <w:rPr>
                <w:rFonts w:ascii="宋体" w:hAnsi="宋体" w:cs="宋体" w:hint="eastAsia"/>
                <w:color w:val="000000"/>
                <w:kern w:val="0"/>
                <w:sz w:val="22"/>
                <w:szCs w:val="22"/>
                <w:lang w:bidi="ar"/>
              </w:rPr>
              <w:t>925.00</w:t>
            </w:r>
          </w:p>
        </w:tc>
      </w:tr>
      <w:tr w:rsidR="00E0674B" w14:paraId="0CDCE7A3" w14:textId="77777777" w:rsidTr="00E0674B">
        <w:trPr>
          <w:trHeight w:val="317"/>
        </w:trPr>
        <w:tc>
          <w:tcPr>
            <w:tcW w:w="799" w:type="dxa"/>
            <w:vAlign w:val="center"/>
          </w:tcPr>
          <w:p w14:paraId="7D83D9E3" w14:textId="77777777" w:rsidR="00E0674B" w:rsidRDefault="00E0674B" w:rsidP="00E0674B">
            <w:pPr>
              <w:pStyle w:val="affc"/>
              <w:numPr>
                <w:ilvl w:val="0"/>
                <w:numId w:val="7"/>
              </w:numPr>
              <w:ind w:firstLineChars="0"/>
              <w:jc w:val="right"/>
            </w:pPr>
          </w:p>
        </w:tc>
        <w:tc>
          <w:tcPr>
            <w:tcW w:w="1117" w:type="dxa"/>
            <w:vAlign w:val="center"/>
          </w:tcPr>
          <w:p w14:paraId="464AD446"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后排6A</w:t>
            </w:r>
          </w:p>
        </w:tc>
        <w:tc>
          <w:tcPr>
            <w:tcW w:w="1232" w:type="dxa"/>
            <w:vAlign w:val="center"/>
          </w:tcPr>
          <w:p w14:paraId="3FBE502E" w14:textId="256798EA" w:rsidR="00E0674B" w:rsidRDefault="00E0674B" w:rsidP="00E0674B">
            <w:pPr>
              <w:widowControl/>
              <w:jc w:val="center"/>
              <w:textAlignment w:val="center"/>
              <w:rPr>
                <w:szCs w:val="21"/>
              </w:rPr>
            </w:pPr>
            <w:r>
              <w:rPr>
                <w:rFonts w:ascii="宋体" w:hAnsi="宋体" w:cs="宋体"/>
                <w:color w:val="000000"/>
                <w:kern w:val="0"/>
                <w:szCs w:val="21"/>
                <w:lang w:bidi="ar"/>
              </w:rPr>
              <w:t>2244</w:t>
            </w:r>
          </w:p>
        </w:tc>
        <w:tc>
          <w:tcPr>
            <w:tcW w:w="1595" w:type="dxa"/>
            <w:vAlign w:val="center"/>
          </w:tcPr>
          <w:p w14:paraId="0316CAE2" w14:textId="5841C320" w:rsidR="00E0674B" w:rsidRDefault="00E0674B" w:rsidP="00E0674B">
            <w:pPr>
              <w:widowControl/>
              <w:jc w:val="center"/>
              <w:textAlignment w:val="center"/>
            </w:pPr>
            <w:r>
              <w:rPr>
                <w:rFonts w:ascii="宋体" w:hAnsi="宋体" w:cs="宋体" w:hint="eastAsia"/>
                <w:color w:val="000000"/>
                <w:kern w:val="0"/>
                <w:sz w:val="22"/>
                <w:szCs w:val="22"/>
                <w:lang w:bidi="ar"/>
              </w:rPr>
              <w:t>440.00</w:t>
            </w:r>
          </w:p>
        </w:tc>
        <w:tc>
          <w:tcPr>
            <w:tcW w:w="798" w:type="dxa"/>
            <w:vAlign w:val="center"/>
          </w:tcPr>
          <w:p w14:paraId="1C71EF3C" w14:textId="77777777" w:rsidR="00E0674B" w:rsidRDefault="00E0674B" w:rsidP="00E0674B">
            <w:pPr>
              <w:pStyle w:val="affc"/>
              <w:numPr>
                <w:ilvl w:val="0"/>
                <w:numId w:val="8"/>
              </w:numPr>
              <w:ind w:firstLineChars="0"/>
              <w:jc w:val="left"/>
            </w:pPr>
          </w:p>
        </w:tc>
        <w:tc>
          <w:tcPr>
            <w:tcW w:w="1085" w:type="dxa"/>
            <w:vAlign w:val="center"/>
          </w:tcPr>
          <w:p w14:paraId="59F38DF0"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232</w:t>
            </w:r>
          </w:p>
        </w:tc>
        <w:tc>
          <w:tcPr>
            <w:tcW w:w="1165" w:type="dxa"/>
            <w:vAlign w:val="center"/>
          </w:tcPr>
          <w:p w14:paraId="6F99296B" w14:textId="6DE78DFF" w:rsidR="00E0674B" w:rsidRDefault="00E0674B" w:rsidP="00E0674B">
            <w:pPr>
              <w:widowControl/>
              <w:jc w:val="center"/>
              <w:textAlignment w:val="center"/>
              <w:rPr>
                <w:szCs w:val="21"/>
              </w:rPr>
            </w:pPr>
            <w:r>
              <w:rPr>
                <w:rFonts w:ascii="宋体" w:hAnsi="宋体" w:cs="宋体" w:hint="eastAsia"/>
                <w:color w:val="000000"/>
                <w:kern w:val="0"/>
                <w:szCs w:val="21"/>
                <w:lang w:bidi="ar"/>
              </w:rPr>
              <w:t>18,03</w:t>
            </w:r>
            <w:r>
              <w:rPr>
                <w:rFonts w:ascii="宋体" w:hAnsi="宋体" w:cs="宋体"/>
                <w:color w:val="000000"/>
                <w:kern w:val="0"/>
                <w:szCs w:val="21"/>
                <w:lang w:bidi="ar"/>
              </w:rPr>
              <w:t>9</w:t>
            </w:r>
            <w:r>
              <w:rPr>
                <w:rFonts w:ascii="宋体" w:hAnsi="宋体" w:cs="宋体" w:hint="eastAsia"/>
                <w:color w:val="000000"/>
                <w:kern w:val="0"/>
                <w:szCs w:val="21"/>
                <w:lang w:bidi="ar"/>
              </w:rPr>
              <w:t>.00</w:t>
            </w:r>
          </w:p>
        </w:tc>
        <w:tc>
          <w:tcPr>
            <w:tcW w:w="1595" w:type="dxa"/>
            <w:vAlign w:val="center"/>
          </w:tcPr>
          <w:p w14:paraId="61D6EA07" w14:textId="039EEBBA" w:rsidR="00E0674B" w:rsidRDefault="00E0674B" w:rsidP="00E0674B">
            <w:pPr>
              <w:widowControl/>
              <w:jc w:val="center"/>
              <w:textAlignment w:val="center"/>
            </w:pPr>
            <w:r>
              <w:rPr>
                <w:rFonts w:ascii="宋体" w:hAnsi="宋体" w:cs="宋体" w:hint="eastAsia"/>
                <w:color w:val="000000"/>
                <w:kern w:val="0"/>
                <w:sz w:val="22"/>
                <w:szCs w:val="22"/>
                <w:lang w:bidi="ar"/>
              </w:rPr>
              <w:t>925.00</w:t>
            </w:r>
          </w:p>
        </w:tc>
      </w:tr>
      <w:tr w:rsidR="00E0674B" w14:paraId="45B5D202" w14:textId="77777777" w:rsidTr="00E0674B">
        <w:trPr>
          <w:trHeight w:val="317"/>
        </w:trPr>
        <w:tc>
          <w:tcPr>
            <w:tcW w:w="799" w:type="dxa"/>
            <w:vAlign w:val="center"/>
          </w:tcPr>
          <w:p w14:paraId="11AF0A92" w14:textId="77777777" w:rsidR="00E0674B" w:rsidRDefault="00E0674B" w:rsidP="00E0674B">
            <w:pPr>
              <w:pStyle w:val="affc"/>
              <w:numPr>
                <w:ilvl w:val="0"/>
                <w:numId w:val="7"/>
              </w:numPr>
              <w:ind w:firstLineChars="0"/>
              <w:jc w:val="right"/>
            </w:pPr>
          </w:p>
        </w:tc>
        <w:tc>
          <w:tcPr>
            <w:tcW w:w="1117" w:type="dxa"/>
            <w:vAlign w:val="center"/>
          </w:tcPr>
          <w:p w14:paraId="033538EB"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182、183</w:t>
            </w:r>
          </w:p>
        </w:tc>
        <w:tc>
          <w:tcPr>
            <w:tcW w:w="1232" w:type="dxa"/>
            <w:vAlign w:val="center"/>
          </w:tcPr>
          <w:p w14:paraId="2BD5337D" w14:textId="77777777" w:rsidR="00E0674B" w:rsidRDefault="00E0674B" w:rsidP="00E0674B">
            <w:pPr>
              <w:widowControl/>
              <w:jc w:val="center"/>
              <w:textAlignment w:val="center"/>
              <w:rPr>
                <w:szCs w:val="21"/>
              </w:rPr>
            </w:pPr>
            <w:r>
              <w:rPr>
                <w:rFonts w:ascii="宋体" w:hAnsi="宋体" w:cs="宋体"/>
                <w:color w:val="000000"/>
                <w:kern w:val="0"/>
                <w:szCs w:val="21"/>
                <w:lang w:bidi="ar"/>
              </w:rPr>
              <w:t>22785.10</w:t>
            </w:r>
          </w:p>
        </w:tc>
        <w:tc>
          <w:tcPr>
            <w:tcW w:w="1595" w:type="dxa"/>
            <w:vAlign w:val="center"/>
          </w:tcPr>
          <w:p w14:paraId="2D250B05" w14:textId="7EC9A931" w:rsidR="00E0674B" w:rsidRDefault="00E0674B" w:rsidP="00E0674B">
            <w:pPr>
              <w:widowControl/>
              <w:jc w:val="center"/>
              <w:textAlignment w:val="center"/>
            </w:pPr>
            <w:r>
              <w:rPr>
                <w:rFonts w:ascii="宋体" w:hAnsi="宋体" w:cs="宋体" w:hint="eastAsia"/>
                <w:color w:val="000000"/>
                <w:kern w:val="0"/>
                <w:sz w:val="22"/>
                <w:szCs w:val="22"/>
                <w:lang w:bidi="ar"/>
              </w:rPr>
              <w:t>1,850.00</w:t>
            </w:r>
          </w:p>
        </w:tc>
        <w:tc>
          <w:tcPr>
            <w:tcW w:w="798" w:type="dxa"/>
            <w:vAlign w:val="center"/>
          </w:tcPr>
          <w:p w14:paraId="012489AD" w14:textId="77777777" w:rsidR="00E0674B" w:rsidRDefault="00E0674B" w:rsidP="00E0674B">
            <w:pPr>
              <w:pStyle w:val="affc"/>
              <w:numPr>
                <w:ilvl w:val="0"/>
                <w:numId w:val="8"/>
              </w:numPr>
              <w:ind w:firstLineChars="0"/>
              <w:jc w:val="left"/>
            </w:pPr>
          </w:p>
        </w:tc>
        <w:tc>
          <w:tcPr>
            <w:tcW w:w="1085" w:type="dxa"/>
            <w:vAlign w:val="center"/>
          </w:tcPr>
          <w:p w14:paraId="71C25091"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235</w:t>
            </w:r>
          </w:p>
        </w:tc>
        <w:tc>
          <w:tcPr>
            <w:tcW w:w="1165" w:type="dxa"/>
            <w:vAlign w:val="center"/>
          </w:tcPr>
          <w:p w14:paraId="4699B6A6" w14:textId="196CBB49" w:rsidR="00E0674B" w:rsidRDefault="00E0674B" w:rsidP="00E0674B">
            <w:pPr>
              <w:widowControl/>
              <w:jc w:val="center"/>
              <w:textAlignment w:val="center"/>
              <w:rPr>
                <w:szCs w:val="21"/>
              </w:rPr>
            </w:pPr>
            <w:r>
              <w:rPr>
                <w:rFonts w:ascii="宋体" w:hAnsi="宋体" w:cs="宋体" w:hint="eastAsia"/>
                <w:color w:val="000000"/>
                <w:kern w:val="0"/>
                <w:szCs w:val="21"/>
                <w:lang w:bidi="ar"/>
              </w:rPr>
              <w:t>18,038.00</w:t>
            </w:r>
          </w:p>
        </w:tc>
        <w:tc>
          <w:tcPr>
            <w:tcW w:w="1595" w:type="dxa"/>
            <w:vAlign w:val="center"/>
          </w:tcPr>
          <w:p w14:paraId="1200D9F2" w14:textId="379F8458" w:rsidR="00E0674B" w:rsidRDefault="00E0674B" w:rsidP="00E0674B">
            <w:pPr>
              <w:widowControl/>
              <w:jc w:val="center"/>
              <w:textAlignment w:val="center"/>
            </w:pPr>
            <w:r>
              <w:rPr>
                <w:rFonts w:ascii="宋体" w:hAnsi="宋体" w:cs="宋体" w:hint="eastAsia"/>
                <w:color w:val="000000"/>
                <w:kern w:val="0"/>
                <w:sz w:val="22"/>
                <w:szCs w:val="22"/>
                <w:lang w:bidi="ar"/>
              </w:rPr>
              <w:t>925.00</w:t>
            </w:r>
          </w:p>
        </w:tc>
      </w:tr>
      <w:tr w:rsidR="00E0674B" w14:paraId="01EF692A" w14:textId="77777777" w:rsidTr="00E0674B">
        <w:trPr>
          <w:trHeight w:val="317"/>
        </w:trPr>
        <w:tc>
          <w:tcPr>
            <w:tcW w:w="799" w:type="dxa"/>
            <w:vAlign w:val="center"/>
          </w:tcPr>
          <w:p w14:paraId="6B46804C" w14:textId="77777777" w:rsidR="00E0674B" w:rsidRDefault="00E0674B" w:rsidP="00E0674B">
            <w:pPr>
              <w:pStyle w:val="affc"/>
              <w:numPr>
                <w:ilvl w:val="0"/>
                <w:numId w:val="7"/>
              </w:numPr>
              <w:ind w:firstLineChars="0"/>
              <w:jc w:val="right"/>
            </w:pPr>
          </w:p>
        </w:tc>
        <w:tc>
          <w:tcPr>
            <w:tcW w:w="1117" w:type="dxa"/>
            <w:vAlign w:val="center"/>
          </w:tcPr>
          <w:p w14:paraId="0AB4E131"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北栋16</w:t>
            </w:r>
          </w:p>
        </w:tc>
        <w:tc>
          <w:tcPr>
            <w:tcW w:w="1232" w:type="dxa"/>
            <w:vAlign w:val="center"/>
          </w:tcPr>
          <w:p w14:paraId="582FD8C2" w14:textId="7DA4E66D" w:rsidR="00E0674B" w:rsidRDefault="00E0674B" w:rsidP="00E0674B">
            <w:pPr>
              <w:widowControl/>
              <w:jc w:val="center"/>
              <w:textAlignment w:val="center"/>
              <w:rPr>
                <w:szCs w:val="21"/>
              </w:rPr>
            </w:pPr>
            <w:r>
              <w:rPr>
                <w:rFonts w:ascii="宋体" w:hAnsi="宋体" w:cs="宋体"/>
                <w:color w:val="000000"/>
                <w:kern w:val="0"/>
                <w:szCs w:val="21"/>
                <w:lang w:bidi="ar"/>
              </w:rPr>
              <w:t>12268.90</w:t>
            </w:r>
          </w:p>
        </w:tc>
        <w:tc>
          <w:tcPr>
            <w:tcW w:w="1595" w:type="dxa"/>
            <w:vAlign w:val="center"/>
          </w:tcPr>
          <w:p w14:paraId="3E9B8103" w14:textId="4E6199AA" w:rsidR="00E0674B" w:rsidRDefault="00E0674B" w:rsidP="00E0674B">
            <w:pPr>
              <w:widowControl/>
              <w:jc w:val="center"/>
              <w:textAlignment w:val="center"/>
            </w:pPr>
            <w:r>
              <w:rPr>
                <w:rFonts w:ascii="宋体" w:hAnsi="宋体" w:cs="宋体" w:hint="eastAsia"/>
                <w:color w:val="000000"/>
                <w:kern w:val="0"/>
                <w:sz w:val="22"/>
                <w:szCs w:val="22"/>
                <w:lang w:bidi="ar"/>
              </w:rPr>
              <w:t>442.00</w:t>
            </w:r>
          </w:p>
        </w:tc>
        <w:tc>
          <w:tcPr>
            <w:tcW w:w="798" w:type="dxa"/>
            <w:vAlign w:val="center"/>
          </w:tcPr>
          <w:p w14:paraId="6EB13790" w14:textId="77777777" w:rsidR="00E0674B" w:rsidRDefault="00E0674B" w:rsidP="00E0674B">
            <w:pPr>
              <w:pStyle w:val="affc"/>
              <w:numPr>
                <w:ilvl w:val="0"/>
                <w:numId w:val="8"/>
              </w:numPr>
              <w:ind w:firstLineChars="0"/>
              <w:jc w:val="left"/>
            </w:pPr>
          </w:p>
        </w:tc>
        <w:tc>
          <w:tcPr>
            <w:tcW w:w="1085" w:type="dxa"/>
            <w:vAlign w:val="center"/>
          </w:tcPr>
          <w:p w14:paraId="1FAD8999"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236</w:t>
            </w:r>
          </w:p>
        </w:tc>
        <w:tc>
          <w:tcPr>
            <w:tcW w:w="1165" w:type="dxa"/>
            <w:vAlign w:val="center"/>
          </w:tcPr>
          <w:p w14:paraId="5F8476D7" w14:textId="1150E920" w:rsidR="00E0674B" w:rsidRDefault="00E0674B" w:rsidP="00E0674B">
            <w:pPr>
              <w:widowControl/>
              <w:jc w:val="center"/>
              <w:textAlignment w:val="center"/>
              <w:rPr>
                <w:szCs w:val="21"/>
              </w:rPr>
            </w:pPr>
            <w:r>
              <w:rPr>
                <w:rFonts w:ascii="宋体" w:hAnsi="宋体" w:cs="宋体" w:hint="eastAsia"/>
                <w:color w:val="000000"/>
                <w:kern w:val="0"/>
                <w:szCs w:val="21"/>
                <w:lang w:bidi="ar"/>
              </w:rPr>
              <w:t>18,038.00</w:t>
            </w:r>
          </w:p>
        </w:tc>
        <w:tc>
          <w:tcPr>
            <w:tcW w:w="1595" w:type="dxa"/>
            <w:vAlign w:val="center"/>
          </w:tcPr>
          <w:p w14:paraId="77D00226" w14:textId="3528073D" w:rsidR="00E0674B" w:rsidRDefault="00E0674B" w:rsidP="00E0674B">
            <w:pPr>
              <w:widowControl/>
              <w:jc w:val="center"/>
              <w:textAlignment w:val="center"/>
            </w:pPr>
            <w:r>
              <w:rPr>
                <w:rFonts w:ascii="宋体" w:hAnsi="宋体" w:cs="宋体" w:hint="eastAsia"/>
                <w:color w:val="000000"/>
                <w:kern w:val="0"/>
                <w:sz w:val="22"/>
                <w:szCs w:val="22"/>
                <w:lang w:bidi="ar"/>
              </w:rPr>
              <w:t>925.00</w:t>
            </w:r>
          </w:p>
        </w:tc>
      </w:tr>
      <w:tr w:rsidR="00E0674B" w14:paraId="45FD1452" w14:textId="77777777" w:rsidTr="00E0674B">
        <w:trPr>
          <w:trHeight w:val="317"/>
        </w:trPr>
        <w:tc>
          <w:tcPr>
            <w:tcW w:w="799" w:type="dxa"/>
            <w:vAlign w:val="center"/>
          </w:tcPr>
          <w:p w14:paraId="58A21F63" w14:textId="77777777" w:rsidR="00E0674B" w:rsidRDefault="00E0674B" w:rsidP="00E0674B">
            <w:pPr>
              <w:pStyle w:val="affc"/>
              <w:numPr>
                <w:ilvl w:val="0"/>
                <w:numId w:val="7"/>
              </w:numPr>
              <w:ind w:firstLineChars="0"/>
              <w:jc w:val="right"/>
            </w:pPr>
          </w:p>
        </w:tc>
        <w:tc>
          <w:tcPr>
            <w:tcW w:w="1117" w:type="dxa"/>
            <w:vAlign w:val="center"/>
          </w:tcPr>
          <w:p w14:paraId="5E9AFC78"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185</w:t>
            </w:r>
          </w:p>
        </w:tc>
        <w:tc>
          <w:tcPr>
            <w:tcW w:w="1232" w:type="dxa"/>
            <w:vAlign w:val="center"/>
          </w:tcPr>
          <w:p w14:paraId="7AD480D3" w14:textId="5BAA8002" w:rsidR="00E0674B" w:rsidRDefault="00E0674B" w:rsidP="00E0674B">
            <w:pPr>
              <w:widowControl/>
              <w:jc w:val="center"/>
              <w:textAlignment w:val="center"/>
              <w:rPr>
                <w:szCs w:val="21"/>
              </w:rPr>
            </w:pPr>
            <w:r>
              <w:rPr>
                <w:rFonts w:ascii="宋体" w:hAnsi="宋体" w:cs="宋体"/>
                <w:color w:val="000000"/>
                <w:kern w:val="0"/>
                <w:szCs w:val="21"/>
                <w:lang w:bidi="ar"/>
              </w:rPr>
              <w:t>25546</w:t>
            </w:r>
          </w:p>
        </w:tc>
        <w:tc>
          <w:tcPr>
            <w:tcW w:w="1595" w:type="dxa"/>
            <w:vAlign w:val="center"/>
          </w:tcPr>
          <w:p w14:paraId="455F1ACF" w14:textId="77777777" w:rsidR="00E0674B" w:rsidRDefault="00E0674B" w:rsidP="00E0674B">
            <w:pPr>
              <w:jc w:val="center"/>
            </w:pPr>
            <w:r>
              <w:rPr>
                <w:rFonts w:hint="eastAsia"/>
              </w:rPr>
              <w:t>925</w:t>
            </w:r>
          </w:p>
        </w:tc>
        <w:tc>
          <w:tcPr>
            <w:tcW w:w="798" w:type="dxa"/>
            <w:vAlign w:val="center"/>
          </w:tcPr>
          <w:p w14:paraId="6C945049" w14:textId="77777777" w:rsidR="00E0674B" w:rsidRDefault="00E0674B" w:rsidP="00E0674B">
            <w:pPr>
              <w:pStyle w:val="affc"/>
              <w:numPr>
                <w:ilvl w:val="0"/>
                <w:numId w:val="8"/>
              </w:numPr>
              <w:ind w:firstLineChars="0"/>
              <w:jc w:val="left"/>
            </w:pPr>
          </w:p>
        </w:tc>
        <w:tc>
          <w:tcPr>
            <w:tcW w:w="1085" w:type="dxa"/>
            <w:vAlign w:val="center"/>
          </w:tcPr>
          <w:p w14:paraId="10D8FF9A"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237</w:t>
            </w:r>
          </w:p>
        </w:tc>
        <w:tc>
          <w:tcPr>
            <w:tcW w:w="1165" w:type="dxa"/>
            <w:vAlign w:val="center"/>
          </w:tcPr>
          <w:p w14:paraId="6FD26CD1" w14:textId="77777777" w:rsidR="00E0674B" w:rsidRDefault="00E0674B" w:rsidP="00E0674B">
            <w:pPr>
              <w:widowControl/>
              <w:jc w:val="center"/>
              <w:textAlignment w:val="center"/>
              <w:rPr>
                <w:szCs w:val="21"/>
              </w:rPr>
            </w:pPr>
            <w:r>
              <w:rPr>
                <w:rFonts w:ascii="宋体" w:hAnsi="宋体" w:cs="宋体"/>
                <w:color w:val="000000"/>
                <w:kern w:val="0"/>
                <w:szCs w:val="21"/>
                <w:lang w:bidi="ar"/>
              </w:rPr>
              <w:t>18038.00</w:t>
            </w:r>
          </w:p>
        </w:tc>
        <w:tc>
          <w:tcPr>
            <w:tcW w:w="1595" w:type="dxa"/>
            <w:vAlign w:val="center"/>
          </w:tcPr>
          <w:p w14:paraId="76A57EC4" w14:textId="3BDD7AFF" w:rsidR="00E0674B" w:rsidRDefault="00E0674B" w:rsidP="00E0674B">
            <w:pPr>
              <w:widowControl/>
              <w:jc w:val="center"/>
              <w:textAlignment w:val="center"/>
            </w:pPr>
            <w:r>
              <w:rPr>
                <w:rFonts w:ascii="宋体" w:hAnsi="宋体" w:cs="宋体" w:hint="eastAsia"/>
                <w:color w:val="000000"/>
                <w:kern w:val="0"/>
                <w:sz w:val="22"/>
                <w:szCs w:val="22"/>
                <w:lang w:bidi="ar"/>
              </w:rPr>
              <w:t>925.00</w:t>
            </w:r>
          </w:p>
        </w:tc>
      </w:tr>
      <w:tr w:rsidR="00E0674B" w14:paraId="7F8EF5A4" w14:textId="77777777" w:rsidTr="00E0674B">
        <w:trPr>
          <w:trHeight w:val="317"/>
        </w:trPr>
        <w:tc>
          <w:tcPr>
            <w:tcW w:w="799" w:type="dxa"/>
            <w:vAlign w:val="center"/>
          </w:tcPr>
          <w:p w14:paraId="19017604" w14:textId="77777777" w:rsidR="00E0674B" w:rsidRDefault="00E0674B" w:rsidP="00E0674B">
            <w:pPr>
              <w:pStyle w:val="affc"/>
              <w:numPr>
                <w:ilvl w:val="0"/>
                <w:numId w:val="7"/>
              </w:numPr>
              <w:ind w:firstLineChars="0"/>
              <w:jc w:val="right"/>
            </w:pPr>
          </w:p>
        </w:tc>
        <w:tc>
          <w:tcPr>
            <w:tcW w:w="1117" w:type="dxa"/>
            <w:vAlign w:val="center"/>
          </w:tcPr>
          <w:p w14:paraId="68194454"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186</w:t>
            </w:r>
          </w:p>
        </w:tc>
        <w:tc>
          <w:tcPr>
            <w:tcW w:w="1232" w:type="dxa"/>
            <w:vAlign w:val="center"/>
          </w:tcPr>
          <w:p w14:paraId="2C5F324B" w14:textId="3AC45045" w:rsidR="00E0674B" w:rsidRDefault="00E0674B" w:rsidP="00E0674B">
            <w:pPr>
              <w:widowControl/>
              <w:jc w:val="center"/>
              <w:textAlignment w:val="center"/>
              <w:rPr>
                <w:szCs w:val="21"/>
              </w:rPr>
            </w:pPr>
            <w:r>
              <w:rPr>
                <w:rFonts w:ascii="宋体" w:hAnsi="宋体" w:cs="宋体"/>
                <w:color w:val="000000"/>
                <w:kern w:val="0"/>
                <w:szCs w:val="21"/>
                <w:lang w:bidi="ar"/>
              </w:rPr>
              <w:t>25545</w:t>
            </w:r>
          </w:p>
        </w:tc>
        <w:tc>
          <w:tcPr>
            <w:tcW w:w="1595" w:type="dxa"/>
            <w:vAlign w:val="center"/>
          </w:tcPr>
          <w:p w14:paraId="5B1930AD" w14:textId="77777777" w:rsidR="00E0674B" w:rsidRDefault="00E0674B" w:rsidP="00E0674B">
            <w:pPr>
              <w:jc w:val="center"/>
            </w:pPr>
            <w:r>
              <w:rPr>
                <w:rFonts w:hint="eastAsia"/>
              </w:rPr>
              <w:t>925</w:t>
            </w:r>
          </w:p>
        </w:tc>
        <w:tc>
          <w:tcPr>
            <w:tcW w:w="798" w:type="dxa"/>
            <w:vAlign w:val="center"/>
          </w:tcPr>
          <w:p w14:paraId="706D36FC" w14:textId="77777777" w:rsidR="00E0674B" w:rsidRDefault="00E0674B" w:rsidP="00E0674B">
            <w:pPr>
              <w:pStyle w:val="affc"/>
              <w:numPr>
                <w:ilvl w:val="0"/>
                <w:numId w:val="8"/>
              </w:numPr>
              <w:ind w:firstLineChars="0"/>
              <w:jc w:val="left"/>
            </w:pPr>
          </w:p>
        </w:tc>
        <w:tc>
          <w:tcPr>
            <w:tcW w:w="1085" w:type="dxa"/>
            <w:vAlign w:val="center"/>
          </w:tcPr>
          <w:p w14:paraId="28E34F18"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238</w:t>
            </w:r>
          </w:p>
        </w:tc>
        <w:tc>
          <w:tcPr>
            <w:tcW w:w="1165" w:type="dxa"/>
            <w:vMerge w:val="restart"/>
            <w:vAlign w:val="center"/>
          </w:tcPr>
          <w:p w14:paraId="335E14C6" w14:textId="1848336C" w:rsidR="00E0674B" w:rsidRDefault="00E0674B" w:rsidP="00E0674B">
            <w:pPr>
              <w:widowControl/>
              <w:jc w:val="center"/>
              <w:textAlignment w:val="center"/>
              <w:rPr>
                <w:szCs w:val="21"/>
              </w:rPr>
            </w:pPr>
            <w:r>
              <w:rPr>
                <w:rFonts w:ascii="宋体" w:hAnsi="宋体" w:cs="宋体"/>
                <w:color w:val="000000"/>
                <w:kern w:val="0"/>
                <w:szCs w:val="21"/>
                <w:lang w:bidi="ar"/>
              </w:rPr>
              <w:t>36070.00</w:t>
            </w:r>
          </w:p>
        </w:tc>
        <w:tc>
          <w:tcPr>
            <w:tcW w:w="1595" w:type="dxa"/>
            <w:vAlign w:val="center"/>
          </w:tcPr>
          <w:p w14:paraId="3B4FCD97" w14:textId="2A1056B6" w:rsidR="00E0674B" w:rsidRDefault="00E0674B" w:rsidP="00E0674B">
            <w:pPr>
              <w:widowControl/>
              <w:jc w:val="center"/>
              <w:textAlignment w:val="center"/>
            </w:pPr>
            <w:r>
              <w:rPr>
                <w:rFonts w:ascii="宋体" w:hAnsi="宋体" w:cs="宋体" w:hint="eastAsia"/>
                <w:color w:val="000000"/>
                <w:kern w:val="0"/>
                <w:sz w:val="22"/>
                <w:szCs w:val="22"/>
                <w:lang w:bidi="ar"/>
              </w:rPr>
              <w:t>925.00</w:t>
            </w:r>
          </w:p>
        </w:tc>
      </w:tr>
      <w:tr w:rsidR="00E0674B" w14:paraId="4A7E3F01" w14:textId="77777777" w:rsidTr="00E0674B">
        <w:trPr>
          <w:trHeight w:val="317"/>
        </w:trPr>
        <w:tc>
          <w:tcPr>
            <w:tcW w:w="799" w:type="dxa"/>
            <w:vAlign w:val="center"/>
          </w:tcPr>
          <w:p w14:paraId="2A7281FA" w14:textId="77777777" w:rsidR="00E0674B" w:rsidRDefault="00E0674B" w:rsidP="00E0674B">
            <w:pPr>
              <w:pStyle w:val="affc"/>
              <w:numPr>
                <w:ilvl w:val="0"/>
                <w:numId w:val="7"/>
              </w:numPr>
              <w:ind w:firstLineChars="0"/>
              <w:jc w:val="right"/>
            </w:pPr>
          </w:p>
        </w:tc>
        <w:tc>
          <w:tcPr>
            <w:tcW w:w="1117" w:type="dxa"/>
            <w:vAlign w:val="center"/>
          </w:tcPr>
          <w:p w14:paraId="05F10ECB" w14:textId="7D03FD33" w:rsidR="00E0674B" w:rsidRDefault="00E0674B" w:rsidP="00E0674B">
            <w:pPr>
              <w:widowControl/>
              <w:jc w:val="center"/>
              <w:textAlignment w:val="center"/>
              <w:rPr>
                <w:szCs w:val="21"/>
              </w:rPr>
            </w:pPr>
            <w:r>
              <w:rPr>
                <w:rFonts w:ascii="宋体" w:hAnsi="宋体" w:cs="宋体" w:hint="eastAsia"/>
                <w:color w:val="000000"/>
                <w:kern w:val="0"/>
                <w:szCs w:val="21"/>
                <w:lang w:bidi="ar"/>
              </w:rPr>
              <w:t>187</w:t>
            </w:r>
            <w:r w:rsidR="007262F6">
              <w:rPr>
                <w:rFonts w:ascii="宋体" w:hAnsi="宋体" w:cs="宋体" w:hint="eastAsia"/>
                <w:color w:val="000000"/>
                <w:kern w:val="0"/>
                <w:szCs w:val="21"/>
                <w:lang w:bidi="ar"/>
              </w:rPr>
              <w:t>、</w:t>
            </w:r>
            <w:r>
              <w:rPr>
                <w:rFonts w:ascii="宋体" w:hAnsi="宋体" w:cs="宋体" w:hint="eastAsia"/>
                <w:color w:val="000000"/>
                <w:kern w:val="0"/>
                <w:szCs w:val="21"/>
                <w:lang w:bidi="ar"/>
              </w:rPr>
              <w:t>188</w:t>
            </w:r>
          </w:p>
        </w:tc>
        <w:tc>
          <w:tcPr>
            <w:tcW w:w="1232" w:type="dxa"/>
            <w:vMerge w:val="restart"/>
            <w:vAlign w:val="center"/>
          </w:tcPr>
          <w:p w14:paraId="0BD1335A" w14:textId="4FDB5BA2" w:rsidR="00E0674B" w:rsidRDefault="00E0674B" w:rsidP="00E0674B">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42434</w:t>
            </w:r>
          </w:p>
          <w:p w14:paraId="73ABC09C" w14:textId="2D5735B0" w:rsidR="00E0674B" w:rsidRDefault="00E0674B" w:rsidP="00E0674B">
            <w:pPr>
              <w:widowControl/>
              <w:jc w:val="center"/>
              <w:textAlignment w:val="center"/>
              <w:rPr>
                <w:szCs w:val="21"/>
              </w:rPr>
            </w:pPr>
          </w:p>
        </w:tc>
        <w:tc>
          <w:tcPr>
            <w:tcW w:w="1595" w:type="dxa"/>
            <w:vAlign w:val="center"/>
          </w:tcPr>
          <w:p w14:paraId="1F09145D" w14:textId="77777777" w:rsidR="00E0674B" w:rsidRDefault="00E0674B" w:rsidP="00E0674B">
            <w:pPr>
              <w:jc w:val="center"/>
            </w:pPr>
            <w:r>
              <w:rPr>
                <w:rFonts w:hint="eastAsia"/>
              </w:rPr>
              <w:t>1850.00</w:t>
            </w:r>
          </w:p>
        </w:tc>
        <w:tc>
          <w:tcPr>
            <w:tcW w:w="798" w:type="dxa"/>
            <w:vAlign w:val="center"/>
          </w:tcPr>
          <w:p w14:paraId="3A5EF8A5" w14:textId="77777777" w:rsidR="00E0674B" w:rsidRDefault="00E0674B" w:rsidP="00E0674B">
            <w:pPr>
              <w:pStyle w:val="affc"/>
              <w:numPr>
                <w:ilvl w:val="0"/>
                <w:numId w:val="8"/>
              </w:numPr>
              <w:ind w:firstLineChars="0"/>
              <w:jc w:val="left"/>
            </w:pPr>
          </w:p>
        </w:tc>
        <w:tc>
          <w:tcPr>
            <w:tcW w:w="1085" w:type="dxa"/>
            <w:vAlign w:val="center"/>
          </w:tcPr>
          <w:p w14:paraId="6875A902"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239</w:t>
            </w:r>
          </w:p>
        </w:tc>
        <w:tc>
          <w:tcPr>
            <w:tcW w:w="1165" w:type="dxa"/>
            <w:vMerge/>
            <w:vAlign w:val="center"/>
          </w:tcPr>
          <w:p w14:paraId="04E18E1E" w14:textId="77777777" w:rsidR="00E0674B" w:rsidRDefault="00E0674B" w:rsidP="00E0674B">
            <w:pPr>
              <w:widowControl/>
              <w:jc w:val="center"/>
              <w:textAlignment w:val="center"/>
              <w:rPr>
                <w:szCs w:val="21"/>
              </w:rPr>
            </w:pPr>
          </w:p>
        </w:tc>
        <w:tc>
          <w:tcPr>
            <w:tcW w:w="1595" w:type="dxa"/>
            <w:vAlign w:val="center"/>
          </w:tcPr>
          <w:p w14:paraId="5C15C6F3" w14:textId="4D8EC319" w:rsidR="00E0674B" w:rsidRDefault="00E0674B" w:rsidP="00E0674B">
            <w:pPr>
              <w:widowControl/>
              <w:jc w:val="center"/>
              <w:textAlignment w:val="center"/>
            </w:pPr>
            <w:r>
              <w:rPr>
                <w:rFonts w:ascii="宋体" w:hAnsi="宋体" w:cs="宋体" w:hint="eastAsia"/>
                <w:color w:val="000000"/>
                <w:kern w:val="0"/>
                <w:sz w:val="22"/>
                <w:szCs w:val="22"/>
                <w:lang w:bidi="ar"/>
              </w:rPr>
              <w:t>925.00</w:t>
            </w:r>
          </w:p>
        </w:tc>
      </w:tr>
      <w:tr w:rsidR="00E0674B" w14:paraId="7EF5FF17" w14:textId="77777777" w:rsidTr="00E0674B">
        <w:trPr>
          <w:trHeight w:val="317"/>
        </w:trPr>
        <w:tc>
          <w:tcPr>
            <w:tcW w:w="799" w:type="dxa"/>
            <w:vAlign w:val="center"/>
          </w:tcPr>
          <w:p w14:paraId="6843E453" w14:textId="77777777" w:rsidR="00E0674B" w:rsidRDefault="00E0674B" w:rsidP="00E0674B">
            <w:pPr>
              <w:pStyle w:val="affc"/>
              <w:numPr>
                <w:ilvl w:val="0"/>
                <w:numId w:val="7"/>
              </w:numPr>
              <w:ind w:firstLineChars="0"/>
              <w:jc w:val="right"/>
            </w:pPr>
          </w:p>
        </w:tc>
        <w:tc>
          <w:tcPr>
            <w:tcW w:w="1117" w:type="dxa"/>
            <w:vAlign w:val="center"/>
          </w:tcPr>
          <w:p w14:paraId="0F9B31A0"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附仓2</w:t>
            </w:r>
          </w:p>
        </w:tc>
        <w:tc>
          <w:tcPr>
            <w:tcW w:w="1232" w:type="dxa"/>
            <w:vMerge/>
            <w:vAlign w:val="center"/>
          </w:tcPr>
          <w:p w14:paraId="4FCB8910" w14:textId="77777777" w:rsidR="00E0674B" w:rsidRDefault="00E0674B" w:rsidP="00E0674B">
            <w:pPr>
              <w:widowControl/>
              <w:jc w:val="center"/>
              <w:textAlignment w:val="center"/>
              <w:rPr>
                <w:szCs w:val="21"/>
              </w:rPr>
            </w:pPr>
          </w:p>
        </w:tc>
        <w:tc>
          <w:tcPr>
            <w:tcW w:w="1595" w:type="dxa"/>
            <w:vAlign w:val="center"/>
          </w:tcPr>
          <w:p w14:paraId="4E55FEA8" w14:textId="3195C2B9" w:rsidR="00E0674B" w:rsidRDefault="00E0674B" w:rsidP="00E0674B">
            <w:pPr>
              <w:widowControl/>
              <w:jc w:val="center"/>
              <w:textAlignment w:val="center"/>
            </w:pPr>
            <w:r>
              <w:rPr>
                <w:rFonts w:ascii="宋体" w:hAnsi="宋体" w:cs="宋体" w:hint="eastAsia"/>
                <w:color w:val="000000"/>
                <w:kern w:val="0"/>
                <w:sz w:val="22"/>
                <w:szCs w:val="22"/>
                <w:lang w:bidi="ar"/>
              </w:rPr>
              <w:t>431.00</w:t>
            </w:r>
          </w:p>
        </w:tc>
        <w:tc>
          <w:tcPr>
            <w:tcW w:w="798" w:type="dxa"/>
            <w:vAlign w:val="center"/>
          </w:tcPr>
          <w:p w14:paraId="541756AF" w14:textId="77777777" w:rsidR="00E0674B" w:rsidRDefault="00E0674B" w:rsidP="00E0674B">
            <w:pPr>
              <w:pStyle w:val="affc"/>
              <w:numPr>
                <w:ilvl w:val="0"/>
                <w:numId w:val="8"/>
              </w:numPr>
              <w:ind w:firstLineChars="0"/>
              <w:jc w:val="left"/>
            </w:pPr>
          </w:p>
        </w:tc>
        <w:tc>
          <w:tcPr>
            <w:tcW w:w="1085" w:type="dxa"/>
            <w:vAlign w:val="center"/>
          </w:tcPr>
          <w:p w14:paraId="1E6567BF"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240</w:t>
            </w:r>
          </w:p>
        </w:tc>
        <w:tc>
          <w:tcPr>
            <w:tcW w:w="1165" w:type="dxa"/>
            <w:vAlign w:val="center"/>
          </w:tcPr>
          <w:p w14:paraId="3349BAA4" w14:textId="595C0075" w:rsidR="00E0674B" w:rsidRDefault="00E0674B" w:rsidP="00E0674B">
            <w:pPr>
              <w:widowControl/>
              <w:jc w:val="center"/>
              <w:textAlignment w:val="center"/>
              <w:rPr>
                <w:szCs w:val="21"/>
              </w:rPr>
            </w:pPr>
            <w:r>
              <w:rPr>
                <w:rFonts w:ascii="宋体" w:hAnsi="宋体" w:cs="宋体" w:hint="eastAsia"/>
                <w:color w:val="000000"/>
                <w:kern w:val="0"/>
                <w:szCs w:val="21"/>
                <w:lang w:bidi="ar"/>
              </w:rPr>
              <w:t>18,033.00</w:t>
            </w:r>
          </w:p>
        </w:tc>
        <w:tc>
          <w:tcPr>
            <w:tcW w:w="1595" w:type="dxa"/>
            <w:vAlign w:val="center"/>
          </w:tcPr>
          <w:p w14:paraId="2E89FE85" w14:textId="0E7B29AB" w:rsidR="00E0674B" w:rsidRDefault="00E0674B" w:rsidP="00E0674B">
            <w:pPr>
              <w:widowControl/>
              <w:jc w:val="center"/>
              <w:textAlignment w:val="center"/>
            </w:pPr>
            <w:r>
              <w:rPr>
                <w:rFonts w:ascii="宋体" w:hAnsi="宋体" w:cs="宋体" w:hint="eastAsia"/>
                <w:color w:val="000000"/>
                <w:kern w:val="0"/>
                <w:sz w:val="22"/>
                <w:szCs w:val="22"/>
                <w:lang w:bidi="ar"/>
              </w:rPr>
              <w:t>925.00</w:t>
            </w:r>
          </w:p>
        </w:tc>
      </w:tr>
      <w:tr w:rsidR="00E0674B" w14:paraId="6248EA6B" w14:textId="77777777" w:rsidTr="00E0674B">
        <w:trPr>
          <w:trHeight w:val="317"/>
        </w:trPr>
        <w:tc>
          <w:tcPr>
            <w:tcW w:w="799" w:type="dxa"/>
            <w:vAlign w:val="center"/>
          </w:tcPr>
          <w:p w14:paraId="3E482033" w14:textId="77777777" w:rsidR="00E0674B" w:rsidRDefault="00E0674B" w:rsidP="00E0674B">
            <w:pPr>
              <w:pStyle w:val="affc"/>
              <w:numPr>
                <w:ilvl w:val="0"/>
                <w:numId w:val="7"/>
              </w:numPr>
              <w:ind w:firstLineChars="0"/>
              <w:jc w:val="right"/>
            </w:pPr>
          </w:p>
        </w:tc>
        <w:tc>
          <w:tcPr>
            <w:tcW w:w="1117" w:type="dxa"/>
            <w:vAlign w:val="center"/>
          </w:tcPr>
          <w:p w14:paraId="70080E54"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北栋02</w:t>
            </w:r>
          </w:p>
        </w:tc>
        <w:tc>
          <w:tcPr>
            <w:tcW w:w="1232" w:type="dxa"/>
            <w:vMerge/>
            <w:vAlign w:val="center"/>
          </w:tcPr>
          <w:p w14:paraId="001AA980" w14:textId="77777777" w:rsidR="00E0674B" w:rsidRDefault="00E0674B" w:rsidP="00E0674B">
            <w:pPr>
              <w:jc w:val="center"/>
              <w:rPr>
                <w:szCs w:val="21"/>
              </w:rPr>
            </w:pPr>
          </w:p>
        </w:tc>
        <w:tc>
          <w:tcPr>
            <w:tcW w:w="1595" w:type="dxa"/>
            <w:vAlign w:val="center"/>
          </w:tcPr>
          <w:p w14:paraId="19E54614" w14:textId="0BAD7382" w:rsidR="00E0674B" w:rsidRDefault="00E0674B" w:rsidP="00E0674B">
            <w:pPr>
              <w:widowControl/>
              <w:jc w:val="center"/>
              <w:textAlignment w:val="center"/>
            </w:pPr>
            <w:r>
              <w:rPr>
                <w:rFonts w:ascii="宋体" w:hAnsi="宋体" w:cs="宋体" w:hint="eastAsia"/>
                <w:color w:val="000000"/>
                <w:kern w:val="0"/>
                <w:sz w:val="22"/>
                <w:szCs w:val="22"/>
                <w:lang w:bidi="ar"/>
              </w:rPr>
              <w:t>343.00</w:t>
            </w:r>
          </w:p>
        </w:tc>
        <w:tc>
          <w:tcPr>
            <w:tcW w:w="798" w:type="dxa"/>
            <w:vAlign w:val="center"/>
          </w:tcPr>
          <w:p w14:paraId="0BBE380D" w14:textId="77777777" w:rsidR="00E0674B" w:rsidRDefault="00E0674B" w:rsidP="00E0674B">
            <w:pPr>
              <w:pStyle w:val="affc"/>
              <w:numPr>
                <w:ilvl w:val="0"/>
                <w:numId w:val="8"/>
              </w:numPr>
              <w:ind w:firstLineChars="0"/>
              <w:jc w:val="left"/>
            </w:pPr>
          </w:p>
        </w:tc>
        <w:tc>
          <w:tcPr>
            <w:tcW w:w="1085" w:type="dxa"/>
            <w:vAlign w:val="center"/>
          </w:tcPr>
          <w:p w14:paraId="1B78F0D8"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241</w:t>
            </w:r>
          </w:p>
        </w:tc>
        <w:tc>
          <w:tcPr>
            <w:tcW w:w="1165" w:type="dxa"/>
            <w:vMerge w:val="restart"/>
            <w:vAlign w:val="center"/>
          </w:tcPr>
          <w:p w14:paraId="09BC5B41" w14:textId="1834F0D6" w:rsidR="00E0674B" w:rsidRDefault="00E0674B" w:rsidP="00E0674B">
            <w:pPr>
              <w:widowControl/>
              <w:jc w:val="center"/>
              <w:textAlignment w:val="center"/>
              <w:rPr>
                <w:szCs w:val="21"/>
              </w:rPr>
            </w:pPr>
            <w:r>
              <w:rPr>
                <w:rFonts w:ascii="宋体" w:hAnsi="宋体" w:cs="宋体"/>
                <w:color w:val="000000"/>
                <w:kern w:val="0"/>
                <w:szCs w:val="21"/>
                <w:lang w:bidi="ar"/>
              </w:rPr>
              <w:t>22132.00</w:t>
            </w:r>
          </w:p>
        </w:tc>
        <w:tc>
          <w:tcPr>
            <w:tcW w:w="1595" w:type="dxa"/>
            <w:vAlign w:val="center"/>
          </w:tcPr>
          <w:p w14:paraId="1A058EED" w14:textId="463A784F" w:rsidR="00E0674B" w:rsidRDefault="00E0674B" w:rsidP="00E0674B">
            <w:pPr>
              <w:widowControl/>
              <w:jc w:val="center"/>
              <w:textAlignment w:val="center"/>
            </w:pPr>
            <w:r>
              <w:rPr>
                <w:rFonts w:ascii="宋体" w:hAnsi="宋体" w:cs="宋体" w:hint="eastAsia"/>
                <w:color w:val="000000"/>
                <w:kern w:val="0"/>
                <w:sz w:val="22"/>
                <w:szCs w:val="22"/>
                <w:lang w:bidi="ar"/>
              </w:rPr>
              <w:t>925.00</w:t>
            </w:r>
          </w:p>
        </w:tc>
      </w:tr>
      <w:tr w:rsidR="00E0674B" w14:paraId="11DC605C" w14:textId="77777777" w:rsidTr="00E0674B">
        <w:trPr>
          <w:trHeight w:val="317"/>
        </w:trPr>
        <w:tc>
          <w:tcPr>
            <w:tcW w:w="799" w:type="dxa"/>
            <w:vAlign w:val="center"/>
          </w:tcPr>
          <w:p w14:paraId="22560049" w14:textId="77777777" w:rsidR="00E0674B" w:rsidRDefault="00E0674B" w:rsidP="00E0674B">
            <w:pPr>
              <w:pStyle w:val="affc"/>
              <w:numPr>
                <w:ilvl w:val="0"/>
                <w:numId w:val="7"/>
              </w:numPr>
              <w:ind w:firstLineChars="0"/>
              <w:jc w:val="right"/>
            </w:pPr>
          </w:p>
        </w:tc>
        <w:tc>
          <w:tcPr>
            <w:tcW w:w="1117" w:type="dxa"/>
            <w:vAlign w:val="center"/>
          </w:tcPr>
          <w:p w14:paraId="5855BC32"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189、190</w:t>
            </w:r>
          </w:p>
        </w:tc>
        <w:tc>
          <w:tcPr>
            <w:tcW w:w="1232" w:type="dxa"/>
            <w:vAlign w:val="center"/>
          </w:tcPr>
          <w:p w14:paraId="6C21B589" w14:textId="77777777" w:rsidR="00E0674B" w:rsidRDefault="00E0674B" w:rsidP="00E0674B">
            <w:pPr>
              <w:jc w:val="center"/>
              <w:rPr>
                <w:szCs w:val="21"/>
              </w:rPr>
            </w:pPr>
            <w:r>
              <w:rPr>
                <w:szCs w:val="21"/>
              </w:rPr>
              <w:t>36066</w:t>
            </w:r>
          </w:p>
        </w:tc>
        <w:tc>
          <w:tcPr>
            <w:tcW w:w="1595" w:type="dxa"/>
            <w:vAlign w:val="center"/>
          </w:tcPr>
          <w:p w14:paraId="643E2DC5" w14:textId="7415A3AA" w:rsidR="00E0674B" w:rsidRDefault="00E0674B" w:rsidP="00E0674B">
            <w:pPr>
              <w:widowControl/>
              <w:jc w:val="center"/>
              <w:textAlignment w:val="center"/>
            </w:pPr>
            <w:r>
              <w:rPr>
                <w:rFonts w:ascii="宋体" w:hAnsi="宋体" w:cs="宋体" w:hint="eastAsia"/>
                <w:color w:val="000000"/>
                <w:kern w:val="0"/>
                <w:sz w:val="22"/>
                <w:szCs w:val="22"/>
                <w:lang w:bidi="ar"/>
              </w:rPr>
              <w:t>1,850.00</w:t>
            </w:r>
          </w:p>
        </w:tc>
        <w:tc>
          <w:tcPr>
            <w:tcW w:w="798" w:type="dxa"/>
            <w:vAlign w:val="center"/>
          </w:tcPr>
          <w:p w14:paraId="406ED913" w14:textId="77777777" w:rsidR="00E0674B" w:rsidRDefault="00E0674B" w:rsidP="00E0674B">
            <w:pPr>
              <w:pStyle w:val="affc"/>
              <w:numPr>
                <w:ilvl w:val="0"/>
                <w:numId w:val="8"/>
              </w:numPr>
              <w:ind w:firstLineChars="0"/>
              <w:jc w:val="left"/>
            </w:pPr>
          </w:p>
        </w:tc>
        <w:tc>
          <w:tcPr>
            <w:tcW w:w="1085" w:type="dxa"/>
            <w:vAlign w:val="center"/>
          </w:tcPr>
          <w:p w14:paraId="778A8710"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仓库12</w:t>
            </w:r>
          </w:p>
        </w:tc>
        <w:tc>
          <w:tcPr>
            <w:tcW w:w="1165" w:type="dxa"/>
            <w:vMerge/>
            <w:vAlign w:val="center"/>
          </w:tcPr>
          <w:p w14:paraId="186C76DD" w14:textId="77777777" w:rsidR="00E0674B" w:rsidRDefault="00E0674B" w:rsidP="00E0674B">
            <w:pPr>
              <w:widowControl/>
              <w:jc w:val="center"/>
              <w:textAlignment w:val="center"/>
              <w:rPr>
                <w:szCs w:val="21"/>
              </w:rPr>
            </w:pPr>
          </w:p>
        </w:tc>
        <w:tc>
          <w:tcPr>
            <w:tcW w:w="1595" w:type="dxa"/>
            <w:vAlign w:val="center"/>
          </w:tcPr>
          <w:p w14:paraId="1418AE1E" w14:textId="66E07CDB" w:rsidR="00E0674B" w:rsidRDefault="00E0674B" w:rsidP="00E0674B">
            <w:pPr>
              <w:widowControl/>
              <w:jc w:val="center"/>
              <w:textAlignment w:val="center"/>
            </w:pPr>
            <w:r>
              <w:rPr>
                <w:rFonts w:ascii="宋体" w:hAnsi="宋体" w:cs="宋体" w:hint="eastAsia"/>
                <w:color w:val="000000"/>
                <w:kern w:val="0"/>
                <w:sz w:val="22"/>
                <w:szCs w:val="22"/>
                <w:lang w:bidi="ar"/>
              </w:rPr>
              <w:t>436.00</w:t>
            </w:r>
          </w:p>
        </w:tc>
      </w:tr>
      <w:tr w:rsidR="00E0674B" w14:paraId="6BF7D4AE" w14:textId="77777777" w:rsidTr="00E0674B">
        <w:trPr>
          <w:trHeight w:val="317"/>
        </w:trPr>
        <w:tc>
          <w:tcPr>
            <w:tcW w:w="799" w:type="dxa"/>
            <w:vAlign w:val="center"/>
          </w:tcPr>
          <w:p w14:paraId="4E696A62" w14:textId="77777777" w:rsidR="00E0674B" w:rsidRDefault="00E0674B" w:rsidP="00E0674B">
            <w:pPr>
              <w:pStyle w:val="affc"/>
              <w:numPr>
                <w:ilvl w:val="0"/>
                <w:numId w:val="7"/>
              </w:numPr>
              <w:ind w:firstLineChars="0"/>
              <w:jc w:val="right"/>
            </w:pPr>
          </w:p>
        </w:tc>
        <w:tc>
          <w:tcPr>
            <w:tcW w:w="1117" w:type="dxa"/>
            <w:vAlign w:val="center"/>
          </w:tcPr>
          <w:p w14:paraId="3D231DF3"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191-193</w:t>
            </w:r>
          </w:p>
        </w:tc>
        <w:tc>
          <w:tcPr>
            <w:tcW w:w="1232" w:type="dxa"/>
            <w:vAlign w:val="center"/>
          </w:tcPr>
          <w:p w14:paraId="0740BFC8" w14:textId="77777777" w:rsidR="00E0674B" w:rsidRDefault="00E0674B" w:rsidP="00E0674B">
            <w:pPr>
              <w:jc w:val="center"/>
              <w:rPr>
                <w:szCs w:val="21"/>
              </w:rPr>
            </w:pPr>
            <w:r>
              <w:rPr>
                <w:szCs w:val="21"/>
              </w:rPr>
              <w:t>50000</w:t>
            </w:r>
          </w:p>
        </w:tc>
        <w:tc>
          <w:tcPr>
            <w:tcW w:w="1595" w:type="dxa"/>
            <w:vAlign w:val="center"/>
          </w:tcPr>
          <w:p w14:paraId="5A0A2097" w14:textId="4CF01B88" w:rsidR="00E0674B" w:rsidRDefault="00E0674B" w:rsidP="00E0674B">
            <w:pPr>
              <w:widowControl/>
              <w:jc w:val="center"/>
              <w:textAlignment w:val="center"/>
            </w:pPr>
            <w:r>
              <w:rPr>
                <w:rFonts w:ascii="宋体" w:hAnsi="宋体" w:cs="宋体" w:hint="eastAsia"/>
                <w:color w:val="000000"/>
                <w:kern w:val="0"/>
                <w:sz w:val="22"/>
                <w:szCs w:val="22"/>
                <w:lang w:bidi="ar"/>
              </w:rPr>
              <w:t>2,775.00</w:t>
            </w:r>
          </w:p>
        </w:tc>
        <w:tc>
          <w:tcPr>
            <w:tcW w:w="798" w:type="dxa"/>
            <w:vAlign w:val="center"/>
          </w:tcPr>
          <w:p w14:paraId="51911EE4" w14:textId="77777777" w:rsidR="00E0674B" w:rsidRDefault="00E0674B" w:rsidP="00E0674B">
            <w:pPr>
              <w:pStyle w:val="affc"/>
              <w:numPr>
                <w:ilvl w:val="0"/>
                <w:numId w:val="8"/>
              </w:numPr>
              <w:ind w:firstLineChars="0"/>
              <w:jc w:val="left"/>
            </w:pPr>
          </w:p>
        </w:tc>
        <w:tc>
          <w:tcPr>
            <w:tcW w:w="1085" w:type="dxa"/>
            <w:vAlign w:val="center"/>
          </w:tcPr>
          <w:p w14:paraId="475AE918"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245</w:t>
            </w:r>
          </w:p>
        </w:tc>
        <w:tc>
          <w:tcPr>
            <w:tcW w:w="1165" w:type="dxa"/>
            <w:vAlign w:val="center"/>
          </w:tcPr>
          <w:p w14:paraId="05AD1683" w14:textId="325CFCC2" w:rsidR="00E0674B" w:rsidRDefault="00E0674B" w:rsidP="00E0674B">
            <w:pPr>
              <w:widowControl/>
              <w:jc w:val="center"/>
              <w:textAlignment w:val="center"/>
              <w:rPr>
                <w:szCs w:val="21"/>
              </w:rPr>
            </w:pPr>
            <w:r>
              <w:rPr>
                <w:rFonts w:ascii="宋体" w:hAnsi="宋体" w:cs="宋体"/>
                <w:color w:val="000000"/>
                <w:kern w:val="0"/>
                <w:szCs w:val="21"/>
                <w:lang w:bidi="ar"/>
              </w:rPr>
              <w:t>18033.00</w:t>
            </w:r>
          </w:p>
        </w:tc>
        <w:tc>
          <w:tcPr>
            <w:tcW w:w="1595" w:type="dxa"/>
            <w:vAlign w:val="center"/>
          </w:tcPr>
          <w:p w14:paraId="5C455C6E" w14:textId="67F0A704" w:rsidR="00E0674B" w:rsidRDefault="00E0674B" w:rsidP="00E0674B">
            <w:pPr>
              <w:widowControl/>
              <w:jc w:val="center"/>
              <w:textAlignment w:val="center"/>
            </w:pPr>
            <w:r>
              <w:rPr>
                <w:rFonts w:ascii="宋体" w:hAnsi="宋体" w:cs="宋体" w:hint="eastAsia"/>
                <w:color w:val="000000"/>
                <w:kern w:val="0"/>
                <w:sz w:val="22"/>
                <w:szCs w:val="22"/>
                <w:lang w:bidi="ar"/>
              </w:rPr>
              <w:t>925.00</w:t>
            </w:r>
          </w:p>
        </w:tc>
      </w:tr>
      <w:tr w:rsidR="00E0674B" w14:paraId="36354F6D" w14:textId="77777777" w:rsidTr="00E0674B">
        <w:trPr>
          <w:trHeight w:val="317"/>
        </w:trPr>
        <w:tc>
          <w:tcPr>
            <w:tcW w:w="799" w:type="dxa"/>
            <w:vAlign w:val="center"/>
          </w:tcPr>
          <w:p w14:paraId="1DA7068F" w14:textId="77777777" w:rsidR="00E0674B" w:rsidRDefault="00E0674B" w:rsidP="00E0674B">
            <w:pPr>
              <w:pStyle w:val="affc"/>
              <w:numPr>
                <w:ilvl w:val="0"/>
                <w:numId w:val="7"/>
              </w:numPr>
              <w:ind w:firstLineChars="0"/>
              <w:jc w:val="right"/>
            </w:pPr>
          </w:p>
        </w:tc>
        <w:tc>
          <w:tcPr>
            <w:tcW w:w="1117" w:type="dxa"/>
            <w:vAlign w:val="center"/>
          </w:tcPr>
          <w:p w14:paraId="2BB34C6E"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南栋07</w:t>
            </w:r>
          </w:p>
        </w:tc>
        <w:tc>
          <w:tcPr>
            <w:tcW w:w="1232" w:type="dxa"/>
            <w:vAlign w:val="center"/>
          </w:tcPr>
          <w:p w14:paraId="1887DF72" w14:textId="77777777" w:rsidR="00E0674B" w:rsidRDefault="00E0674B" w:rsidP="00E0674B">
            <w:pPr>
              <w:jc w:val="center"/>
              <w:rPr>
                <w:szCs w:val="21"/>
              </w:rPr>
            </w:pPr>
            <w:r>
              <w:rPr>
                <w:szCs w:val="21"/>
              </w:rPr>
              <w:t>4846</w:t>
            </w:r>
          </w:p>
        </w:tc>
        <w:tc>
          <w:tcPr>
            <w:tcW w:w="1595" w:type="dxa"/>
            <w:vAlign w:val="center"/>
          </w:tcPr>
          <w:p w14:paraId="2F93D6D5" w14:textId="53B196B6" w:rsidR="00E0674B" w:rsidRDefault="00E0674B" w:rsidP="00E0674B">
            <w:pPr>
              <w:widowControl/>
              <w:jc w:val="center"/>
              <w:textAlignment w:val="center"/>
            </w:pPr>
            <w:r>
              <w:rPr>
                <w:rFonts w:ascii="宋体" w:hAnsi="宋体" w:cs="宋体" w:hint="eastAsia"/>
                <w:color w:val="000000"/>
                <w:kern w:val="0"/>
                <w:sz w:val="22"/>
                <w:szCs w:val="22"/>
                <w:lang w:bidi="ar"/>
              </w:rPr>
              <w:t>448.00</w:t>
            </w:r>
          </w:p>
        </w:tc>
        <w:tc>
          <w:tcPr>
            <w:tcW w:w="798" w:type="dxa"/>
            <w:vAlign w:val="center"/>
          </w:tcPr>
          <w:p w14:paraId="55A5689E" w14:textId="77777777" w:rsidR="00E0674B" w:rsidRDefault="00E0674B" w:rsidP="00E0674B">
            <w:pPr>
              <w:pStyle w:val="affc"/>
              <w:numPr>
                <w:ilvl w:val="0"/>
                <w:numId w:val="8"/>
              </w:numPr>
              <w:ind w:firstLineChars="0"/>
              <w:jc w:val="left"/>
            </w:pPr>
          </w:p>
        </w:tc>
        <w:tc>
          <w:tcPr>
            <w:tcW w:w="1085" w:type="dxa"/>
            <w:vAlign w:val="center"/>
          </w:tcPr>
          <w:p w14:paraId="45AB5AED"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246</w:t>
            </w:r>
          </w:p>
        </w:tc>
        <w:tc>
          <w:tcPr>
            <w:tcW w:w="1165" w:type="dxa"/>
            <w:vAlign w:val="center"/>
          </w:tcPr>
          <w:p w14:paraId="59CC14A8" w14:textId="77777777" w:rsidR="00E0674B" w:rsidRDefault="00E0674B" w:rsidP="00E0674B">
            <w:pPr>
              <w:widowControl/>
              <w:jc w:val="center"/>
              <w:textAlignment w:val="center"/>
              <w:rPr>
                <w:szCs w:val="21"/>
              </w:rPr>
            </w:pPr>
            <w:r>
              <w:rPr>
                <w:rFonts w:ascii="宋体" w:hAnsi="宋体" w:cs="宋体"/>
                <w:color w:val="000000"/>
                <w:kern w:val="0"/>
                <w:szCs w:val="21"/>
                <w:lang w:bidi="ar"/>
              </w:rPr>
              <w:t>18033.00</w:t>
            </w:r>
          </w:p>
        </w:tc>
        <w:tc>
          <w:tcPr>
            <w:tcW w:w="1595" w:type="dxa"/>
            <w:vAlign w:val="center"/>
          </w:tcPr>
          <w:p w14:paraId="054153B7" w14:textId="2B601C99" w:rsidR="00E0674B" w:rsidRDefault="00E0674B" w:rsidP="00E0674B">
            <w:pPr>
              <w:widowControl/>
              <w:jc w:val="center"/>
              <w:textAlignment w:val="center"/>
            </w:pPr>
            <w:r>
              <w:rPr>
                <w:rFonts w:ascii="宋体" w:hAnsi="宋体" w:cs="宋体" w:hint="eastAsia"/>
                <w:color w:val="000000"/>
                <w:kern w:val="0"/>
                <w:sz w:val="22"/>
                <w:szCs w:val="22"/>
                <w:lang w:bidi="ar"/>
              </w:rPr>
              <w:t>925.00</w:t>
            </w:r>
          </w:p>
        </w:tc>
      </w:tr>
      <w:tr w:rsidR="00E0674B" w14:paraId="6D8FB406" w14:textId="77777777" w:rsidTr="00E0674B">
        <w:trPr>
          <w:trHeight w:val="317"/>
        </w:trPr>
        <w:tc>
          <w:tcPr>
            <w:tcW w:w="799" w:type="dxa"/>
            <w:vAlign w:val="center"/>
          </w:tcPr>
          <w:p w14:paraId="3634C810" w14:textId="77777777" w:rsidR="00E0674B" w:rsidRDefault="00E0674B" w:rsidP="00E0674B">
            <w:pPr>
              <w:pStyle w:val="affc"/>
              <w:numPr>
                <w:ilvl w:val="0"/>
                <w:numId w:val="7"/>
              </w:numPr>
              <w:ind w:firstLineChars="0"/>
              <w:jc w:val="right"/>
            </w:pPr>
          </w:p>
        </w:tc>
        <w:tc>
          <w:tcPr>
            <w:tcW w:w="1117" w:type="dxa"/>
            <w:vAlign w:val="center"/>
          </w:tcPr>
          <w:p w14:paraId="21EBE1E2"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195</w:t>
            </w:r>
          </w:p>
        </w:tc>
        <w:tc>
          <w:tcPr>
            <w:tcW w:w="1232" w:type="dxa"/>
            <w:vAlign w:val="center"/>
          </w:tcPr>
          <w:p w14:paraId="71456D4C" w14:textId="77777777" w:rsidR="00E0674B" w:rsidRDefault="00E0674B" w:rsidP="00E0674B">
            <w:pPr>
              <w:jc w:val="center"/>
            </w:pPr>
            <w:r>
              <w:t>18033</w:t>
            </w:r>
          </w:p>
        </w:tc>
        <w:tc>
          <w:tcPr>
            <w:tcW w:w="1595" w:type="dxa"/>
            <w:vAlign w:val="center"/>
          </w:tcPr>
          <w:p w14:paraId="0F7EE06B" w14:textId="2AC8CA70" w:rsidR="00E0674B" w:rsidRDefault="00E0674B" w:rsidP="00E0674B">
            <w:pPr>
              <w:widowControl/>
              <w:jc w:val="center"/>
              <w:textAlignment w:val="center"/>
            </w:pPr>
            <w:r>
              <w:rPr>
                <w:rFonts w:ascii="宋体" w:hAnsi="宋体" w:cs="宋体" w:hint="eastAsia"/>
                <w:color w:val="000000"/>
                <w:kern w:val="0"/>
                <w:sz w:val="22"/>
                <w:szCs w:val="22"/>
                <w:lang w:bidi="ar"/>
              </w:rPr>
              <w:t>925.00</w:t>
            </w:r>
          </w:p>
        </w:tc>
        <w:tc>
          <w:tcPr>
            <w:tcW w:w="798" w:type="dxa"/>
            <w:vAlign w:val="center"/>
          </w:tcPr>
          <w:p w14:paraId="11741A41" w14:textId="77777777" w:rsidR="00E0674B" w:rsidRDefault="00E0674B" w:rsidP="00E0674B">
            <w:pPr>
              <w:pStyle w:val="affc"/>
              <w:numPr>
                <w:ilvl w:val="0"/>
                <w:numId w:val="8"/>
              </w:numPr>
              <w:ind w:firstLineChars="0"/>
              <w:jc w:val="left"/>
            </w:pPr>
          </w:p>
        </w:tc>
        <w:tc>
          <w:tcPr>
            <w:tcW w:w="1085" w:type="dxa"/>
            <w:vAlign w:val="center"/>
          </w:tcPr>
          <w:p w14:paraId="2E1FD7A0"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252、253</w:t>
            </w:r>
          </w:p>
        </w:tc>
        <w:tc>
          <w:tcPr>
            <w:tcW w:w="1165" w:type="dxa"/>
            <w:vAlign w:val="center"/>
          </w:tcPr>
          <w:p w14:paraId="169FEED1" w14:textId="77777777" w:rsidR="00E0674B" w:rsidRDefault="00E0674B" w:rsidP="00E0674B">
            <w:pPr>
              <w:jc w:val="center"/>
            </w:pPr>
            <w:r>
              <w:t>26377.00</w:t>
            </w:r>
          </w:p>
        </w:tc>
        <w:tc>
          <w:tcPr>
            <w:tcW w:w="1595" w:type="dxa"/>
            <w:vAlign w:val="center"/>
          </w:tcPr>
          <w:p w14:paraId="10998BAA" w14:textId="63D3B692" w:rsidR="00E0674B" w:rsidRDefault="00E0674B" w:rsidP="00E0674B">
            <w:pPr>
              <w:widowControl/>
              <w:jc w:val="center"/>
              <w:textAlignment w:val="center"/>
            </w:pPr>
            <w:r>
              <w:rPr>
                <w:rFonts w:ascii="宋体" w:hAnsi="宋体" w:cs="宋体" w:hint="eastAsia"/>
                <w:color w:val="000000"/>
                <w:kern w:val="0"/>
                <w:sz w:val="22"/>
                <w:szCs w:val="22"/>
                <w:lang w:bidi="ar"/>
              </w:rPr>
              <w:t>1,350.00</w:t>
            </w:r>
          </w:p>
        </w:tc>
      </w:tr>
      <w:tr w:rsidR="00E0674B" w14:paraId="128D3915" w14:textId="77777777" w:rsidTr="00E0674B">
        <w:trPr>
          <w:trHeight w:val="317"/>
        </w:trPr>
        <w:tc>
          <w:tcPr>
            <w:tcW w:w="799" w:type="dxa"/>
            <w:vAlign w:val="center"/>
          </w:tcPr>
          <w:p w14:paraId="3CFA3E05" w14:textId="77777777" w:rsidR="00E0674B" w:rsidRDefault="00E0674B" w:rsidP="00E0674B">
            <w:pPr>
              <w:pStyle w:val="affc"/>
              <w:numPr>
                <w:ilvl w:val="0"/>
                <w:numId w:val="7"/>
              </w:numPr>
              <w:ind w:firstLineChars="0"/>
              <w:jc w:val="right"/>
            </w:pPr>
          </w:p>
        </w:tc>
        <w:tc>
          <w:tcPr>
            <w:tcW w:w="1117" w:type="dxa"/>
            <w:vAlign w:val="center"/>
          </w:tcPr>
          <w:p w14:paraId="672A18C3"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196-198</w:t>
            </w:r>
          </w:p>
        </w:tc>
        <w:tc>
          <w:tcPr>
            <w:tcW w:w="1232" w:type="dxa"/>
            <w:vAlign w:val="center"/>
          </w:tcPr>
          <w:p w14:paraId="5504CD9A" w14:textId="77777777" w:rsidR="00E0674B" w:rsidRDefault="00E0674B" w:rsidP="00E0674B">
            <w:pPr>
              <w:jc w:val="center"/>
            </w:pPr>
            <w:r>
              <w:t>54099</w:t>
            </w:r>
          </w:p>
        </w:tc>
        <w:tc>
          <w:tcPr>
            <w:tcW w:w="1595" w:type="dxa"/>
            <w:vAlign w:val="center"/>
          </w:tcPr>
          <w:p w14:paraId="345061D7" w14:textId="17D4B7D8" w:rsidR="00E0674B" w:rsidRDefault="00E0674B" w:rsidP="00E0674B">
            <w:pPr>
              <w:widowControl/>
              <w:jc w:val="center"/>
              <w:textAlignment w:val="center"/>
            </w:pPr>
            <w:r>
              <w:rPr>
                <w:rFonts w:ascii="宋体" w:hAnsi="宋体" w:cs="宋体" w:hint="eastAsia"/>
                <w:color w:val="000000"/>
                <w:kern w:val="0"/>
                <w:sz w:val="22"/>
                <w:szCs w:val="22"/>
                <w:lang w:bidi="ar"/>
              </w:rPr>
              <w:t>2,775.00</w:t>
            </w:r>
          </w:p>
        </w:tc>
        <w:tc>
          <w:tcPr>
            <w:tcW w:w="798" w:type="dxa"/>
            <w:vAlign w:val="center"/>
          </w:tcPr>
          <w:p w14:paraId="0AC6473B" w14:textId="77777777" w:rsidR="00E0674B" w:rsidRDefault="00E0674B" w:rsidP="00E0674B">
            <w:pPr>
              <w:pStyle w:val="affc"/>
              <w:numPr>
                <w:ilvl w:val="0"/>
                <w:numId w:val="8"/>
              </w:numPr>
              <w:ind w:firstLineChars="0"/>
              <w:jc w:val="left"/>
            </w:pPr>
          </w:p>
        </w:tc>
        <w:tc>
          <w:tcPr>
            <w:tcW w:w="1085" w:type="dxa"/>
            <w:vAlign w:val="center"/>
          </w:tcPr>
          <w:p w14:paraId="73A758E7"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255</w:t>
            </w:r>
          </w:p>
        </w:tc>
        <w:tc>
          <w:tcPr>
            <w:tcW w:w="1165" w:type="dxa"/>
            <w:vAlign w:val="center"/>
          </w:tcPr>
          <w:p w14:paraId="760A9824" w14:textId="77777777" w:rsidR="00E0674B" w:rsidRDefault="00E0674B" w:rsidP="00E0674B">
            <w:pPr>
              <w:jc w:val="center"/>
            </w:pPr>
            <w:r>
              <w:t>13761.00</w:t>
            </w:r>
          </w:p>
        </w:tc>
        <w:tc>
          <w:tcPr>
            <w:tcW w:w="1595" w:type="dxa"/>
            <w:vAlign w:val="center"/>
          </w:tcPr>
          <w:p w14:paraId="0F7B9198" w14:textId="756E6EFF" w:rsidR="00E0674B" w:rsidRDefault="00E0674B" w:rsidP="00E0674B">
            <w:pPr>
              <w:widowControl/>
              <w:jc w:val="center"/>
              <w:textAlignment w:val="center"/>
            </w:pPr>
            <w:r>
              <w:rPr>
                <w:rFonts w:ascii="宋体" w:hAnsi="宋体" w:cs="宋体" w:hint="eastAsia"/>
                <w:color w:val="000000"/>
                <w:kern w:val="0"/>
                <w:sz w:val="22"/>
                <w:szCs w:val="22"/>
                <w:lang w:bidi="ar"/>
              </w:rPr>
              <w:t>675.00</w:t>
            </w:r>
          </w:p>
        </w:tc>
      </w:tr>
      <w:tr w:rsidR="00E0674B" w14:paraId="163A1EC7" w14:textId="77777777" w:rsidTr="00E0674B">
        <w:trPr>
          <w:trHeight w:val="317"/>
        </w:trPr>
        <w:tc>
          <w:tcPr>
            <w:tcW w:w="799" w:type="dxa"/>
            <w:vAlign w:val="center"/>
          </w:tcPr>
          <w:p w14:paraId="4ED38B55" w14:textId="77777777" w:rsidR="00E0674B" w:rsidRDefault="00E0674B" w:rsidP="00E0674B">
            <w:pPr>
              <w:pStyle w:val="affc"/>
              <w:numPr>
                <w:ilvl w:val="0"/>
                <w:numId w:val="7"/>
              </w:numPr>
              <w:ind w:firstLineChars="0"/>
              <w:jc w:val="right"/>
            </w:pPr>
          </w:p>
        </w:tc>
        <w:tc>
          <w:tcPr>
            <w:tcW w:w="1117" w:type="dxa"/>
            <w:vAlign w:val="center"/>
          </w:tcPr>
          <w:p w14:paraId="24951844"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北栋06</w:t>
            </w:r>
          </w:p>
        </w:tc>
        <w:tc>
          <w:tcPr>
            <w:tcW w:w="1232" w:type="dxa"/>
            <w:vAlign w:val="center"/>
          </w:tcPr>
          <w:p w14:paraId="06D0C11F" w14:textId="77777777" w:rsidR="00E0674B" w:rsidRDefault="00E0674B" w:rsidP="00E0674B">
            <w:pPr>
              <w:jc w:val="center"/>
            </w:pPr>
            <w:r>
              <w:t>6519</w:t>
            </w:r>
          </w:p>
        </w:tc>
        <w:tc>
          <w:tcPr>
            <w:tcW w:w="1595" w:type="dxa"/>
            <w:vAlign w:val="center"/>
          </w:tcPr>
          <w:p w14:paraId="118D82A1" w14:textId="62CA5075" w:rsidR="00E0674B" w:rsidRDefault="00E0674B" w:rsidP="00E0674B">
            <w:pPr>
              <w:widowControl/>
              <w:jc w:val="center"/>
              <w:textAlignment w:val="center"/>
            </w:pPr>
            <w:r>
              <w:rPr>
                <w:rFonts w:ascii="宋体" w:hAnsi="宋体" w:cs="宋体" w:hint="eastAsia"/>
                <w:color w:val="000000"/>
                <w:kern w:val="0"/>
                <w:sz w:val="22"/>
                <w:szCs w:val="22"/>
                <w:lang w:bidi="ar"/>
              </w:rPr>
              <w:t>544.00</w:t>
            </w:r>
          </w:p>
        </w:tc>
        <w:tc>
          <w:tcPr>
            <w:tcW w:w="798" w:type="dxa"/>
            <w:vAlign w:val="center"/>
          </w:tcPr>
          <w:p w14:paraId="7CD90F16" w14:textId="77777777" w:rsidR="00E0674B" w:rsidRDefault="00E0674B" w:rsidP="00E0674B">
            <w:pPr>
              <w:pStyle w:val="affc"/>
              <w:numPr>
                <w:ilvl w:val="0"/>
                <w:numId w:val="8"/>
              </w:numPr>
              <w:ind w:firstLineChars="0"/>
              <w:jc w:val="left"/>
            </w:pPr>
          </w:p>
        </w:tc>
        <w:tc>
          <w:tcPr>
            <w:tcW w:w="1085" w:type="dxa"/>
            <w:vAlign w:val="center"/>
          </w:tcPr>
          <w:p w14:paraId="2E24AC77"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256</w:t>
            </w:r>
          </w:p>
        </w:tc>
        <w:tc>
          <w:tcPr>
            <w:tcW w:w="1165" w:type="dxa"/>
            <w:vAlign w:val="center"/>
          </w:tcPr>
          <w:p w14:paraId="4FF9133E" w14:textId="77777777" w:rsidR="00E0674B" w:rsidRDefault="00E0674B" w:rsidP="00E0674B">
            <w:pPr>
              <w:jc w:val="center"/>
            </w:pPr>
            <w:r>
              <w:t>12496.00</w:t>
            </w:r>
          </w:p>
        </w:tc>
        <w:tc>
          <w:tcPr>
            <w:tcW w:w="1595" w:type="dxa"/>
            <w:vAlign w:val="center"/>
          </w:tcPr>
          <w:p w14:paraId="21640C57" w14:textId="1578CD11" w:rsidR="00E0674B" w:rsidRDefault="00E0674B" w:rsidP="00E0674B">
            <w:pPr>
              <w:widowControl/>
              <w:jc w:val="center"/>
              <w:textAlignment w:val="center"/>
            </w:pPr>
            <w:r>
              <w:rPr>
                <w:rFonts w:ascii="宋体" w:hAnsi="宋体" w:cs="宋体" w:hint="eastAsia"/>
                <w:color w:val="000000"/>
                <w:kern w:val="0"/>
                <w:sz w:val="22"/>
                <w:szCs w:val="22"/>
                <w:lang w:bidi="ar"/>
              </w:rPr>
              <w:t>675.00</w:t>
            </w:r>
          </w:p>
        </w:tc>
      </w:tr>
      <w:tr w:rsidR="00E0674B" w14:paraId="2B8F29F4" w14:textId="77777777" w:rsidTr="00E0674B">
        <w:trPr>
          <w:trHeight w:val="317"/>
        </w:trPr>
        <w:tc>
          <w:tcPr>
            <w:tcW w:w="799" w:type="dxa"/>
            <w:vAlign w:val="center"/>
          </w:tcPr>
          <w:p w14:paraId="4EBB8279" w14:textId="77777777" w:rsidR="00E0674B" w:rsidRDefault="00E0674B" w:rsidP="00E0674B">
            <w:pPr>
              <w:pStyle w:val="affc"/>
              <w:numPr>
                <w:ilvl w:val="0"/>
                <w:numId w:val="7"/>
              </w:numPr>
              <w:ind w:firstLineChars="0"/>
              <w:jc w:val="right"/>
            </w:pPr>
          </w:p>
        </w:tc>
        <w:tc>
          <w:tcPr>
            <w:tcW w:w="1117" w:type="dxa"/>
            <w:vAlign w:val="center"/>
          </w:tcPr>
          <w:p w14:paraId="0A892F0E"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199</w:t>
            </w:r>
          </w:p>
        </w:tc>
        <w:tc>
          <w:tcPr>
            <w:tcW w:w="1232" w:type="dxa"/>
            <w:vAlign w:val="center"/>
          </w:tcPr>
          <w:p w14:paraId="4BDEF06C" w14:textId="77777777" w:rsidR="00E0674B" w:rsidRDefault="00E0674B" w:rsidP="00E0674B">
            <w:pPr>
              <w:jc w:val="center"/>
            </w:pPr>
            <w:r>
              <w:t>18033</w:t>
            </w:r>
          </w:p>
        </w:tc>
        <w:tc>
          <w:tcPr>
            <w:tcW w:w="1595" w:type="dxa"/>
            <w:vAlign w:val="center"/>
          </w:tcPr>
          <w:p w14:paraId="42BA2BE3" w14:textId="3235C517" w:rsidR="00E0674B" w:rsidRDefault="00E0674B" w:rsidP="00E0674B">
            <w:pPr>
              <w:widowControl/>
              <w:jc w:val="center"/>
              <w:textAlignment w:val="center"/>
            </w:pPr>
            <w:r>
              <w:rPr>
                <w:rFonts w:ascii="宋体" w:hAnsi="宋体" w:cs="宋体" w:hint="eastAsia"/>
                <w:color w:val="000000"/>
                <w:kern w:val="0"/>
                <w:sz w:val="22"/>
                <w:szCs w:val="22"/>
                <w:lang w:bidi="ar"/>
              </w:rPr>
              <w:t>925.00</w:t>
            </w:r>
          </w:p>
        </w:tc>
        <w:tc>
          <w:tcPr>
            <w:tcW w:w="798" w:type="dxa"/>
            <w:vAlign w:val="center"/>
          </w:tcPr>
          <w:p w14:paraId="7B327655" w14:textId="77777777" w:rsidR="00E0674B" w:rsidRDefault="00E0674B" w:rsidP="00E0674B">
            <w:pPr>
              <w:pStyle w:val="affc"/>
              <w:numPr>
                <w:ilvl w:val="0"/>
                <w:numId w:val="8"/>
              </w:numPr>
              <w:ind w:firstLineChars="0"/>
              <w:jc w:val="left"/>
            </w:pPr>
          </w:p>
        </w:tc>
        <w:tc>
          <w:tcPr>
            <w:tcW w:w="1085" w:type="dxa"/>
            <w:vAlign w:val="center"/>
          </w:tcPr>
          <w:p w14:paraId="59F29709"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257</w:t>
            </w:r>
          </w:p>
        </w:tc>
        <w:tc>
          <w:tcPr>
            <w:tcW w:w="1165" w:type="dxa"/>
            <w:vAlign w:val="center"/>
          </w:tcPr>
          <w:p w14:paraId="4A990D5C" w14:textId="77777777" w:rsidR="00E0674B" w:rsidRDefault="00E0674B" w:rsidP="00E0674B">
            <w:pPr>
              <w:jc w:val="center"/>
            </w:pPr>
            <w:r>
              <w:t>13147.00</w:t>
            </w:r>
          </w:p>
        </w:tc>
        <w:tc>
          <w:tcPr>
            <w:tcW w:w="1595" w:type="dxa"/>
            <w:vAlign w:val="center"/>
          </w:tcPr>
          <w:p w14:paraId="6CA25B22" w14:textId="72E29080" w:rsidR="00E0674B" w:rsidRDefault="00E0674B" w:rsidP="00E0674B">
            <w:pPr>
              <w:widowControl/>
              <w:jc w:val="center"/>
              <w:textAlignment w:val="center"/>
            </w:pPr>
            <w:r>
              <w:rPr>
                <w:rFonts w:ascii="宋体" w:hAnsi="宋体" w:cs="宋体" w:hint="eastAsia"/>
                <w:color w:val="000000"/>
                <w:kern w:val="0"/>
                <w:sz w:val="22"/>
                <w:szCs w:val="22"/>
                <w:lang w:bidi="ar"/>
              </w:rPr>
              <w:t>675.00</w:t>
            </w:r>
          </w:p>
        </w:tc>
      </w:tr>
      <w:tr w:rsidR="00E0674B" w14:paraId="01F16A07" w14:textId="77777777" w:rsidTr="00E0674B">
        <w:trPr>
          <w:trHeight w:val="317"/>
        </w:trPr>
        <w:tc>
          <w:tcPr>
            <w:tcW w:w="799" w:type="dxa"/>
            <w:vAlign w:val="center"/>
          </w:tcPr>
          <w:p w14:paraId="2E494032" w14:textId="77777777" w:rsidR="00E0674B" w:rsidRDefault="00E0674B" w:rsidP="00E0674B">
            <w:pPr>
              <w:pStyle w:val="affc"/>
              <w:numPr>
                <w:ilvl w:val="0"/>
                <w:numId w:val="7"/>
              </w:numPr>
              <w:ind w:firstLineChars="0"/>
              <w:jc w:val="right"/>
            </w:pPr>
          </w:p>
        </w:tc>
        <w:tc>
          <w:tcPr>
            <w:tcW w:w="1117" w:type="dxa"/>
            <w:vAlign w:val="center"/>
          </w:tcPr>
          <w:p w14:paraId="4B308DBD" w14:textId="5E21D9BB" w:rsidR="00E0674B" w:rsidRDefault="00E0674B" w:rsidP="00E0674B">
            <w:pPr>
              <w:jc w:val="center"/>
              <w:rPr>
                <w:szCs w:val="21"/>
              </w:rPr>
            </w:pPr>
            <w:r>
              <w:t>205</w:t>
            </w:r>
            <w:r w:rsidR="007262F6">
              <w:rPr>
                <w:rFonts w:hint="eastAsia"/>
              </w:rPr>
              <w:t>、</w:t>
            </w:r>
            <w:r>
              <w:t>206</w:t>
            </w:r>
          </w:p>
        </w:tc>
        <w:tc>
          <w:tcPr>
            <w:tcW w:w="1232" w:type="dxa"/>
            <w:vAlign w:val="center"/>
          </w:tcPr>
          <w:p w14:paraId="20BA61C1" w14:textId="77777777" w:rsidR="00E0674B" w:rsidRDefault="00E0674B" w:rsidP="00E0674B">
            <w:pPr>
              <w:jc w:val="center"/>
            </w:pPr>
            <w:r>
              <w:t>36066</w:t>
            </w:r>
          </w:p>
        </w:tc>
        <w:tc>
          <w:tcPr>
            <w:tcW w:w="1595" w:type="dxa"/>
            <w:vAlign w:val="center"/>
          </w:tcPr>
          <w:p w14:paraId="2944F7A4" w14:textId="22D7489F" w:rsidR="00E0674B" w:rsidRDefault="00E0674B" w:rsidP="00E0674B">
            <w:pPr>
              <w:widowControl/>
              <w:jc w:val="center"/>
              <w:textAlignment w:val="center"/>
            </w:pPr>
            <w:r>
              <w:rPr>
                <w:rFonts w:ascii="宋体" w:hAnsi="宋体" w:cs="宋体" w:hint="eastAsia"/>
                <w:color w:val="000000"/>
                <w:kern w:val="0"/>
                <w:sz w:val="22"/>
                <w:szCs w:val="22"/>
                <w:lang w:bidi="ar"/>
              </w:rPr>
              <w:t>1,850.00</w:t>
            </w:r>
          </w:p>
        </w:tc>
        <w:tc>
          <w:tcPr>
            <w:tcW w:w="798" w:type="dxa"/>
            <w:vAlign w:val="center"/>
          </w:tcPr>
          <w:p w14:paraId="55DD0FD7" w14:textId="77777777" w:rsidR="00E0674B" w:rsidRDefault="00E0674B" w:rsidP="00E0674B">
            <w:pPr>
              <w:pStyle w:val="affc"/>
              <w:numPr>
                <w:ilvl w:val="0"/>
                <w:numId w:val="8"/>
              </w:numPr>
              <w:ind w:firstLineChars="0"/>
              <w:jc w:val="left"/>
            </w:pPr>
          </w:p>
        </w:tc>
        <w:tc>
          <w:tcPr>
            <w:tcW w:w="1085" w:type="dxa"/>
            <w:vAlign w:val="center"/>
          </w:tcPr>
          <w:p w14:paraId="1CB58CF7"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259</w:t>
            </w:r>
          </w:p>
        </w:tc>
        <w:tc>
          <w:tcPr>
            <w:tcW w:w="1165" w:type="dxa"/>
            <w:vAlign w:val="center"/>
          </w:tcPr>
          <w:p w14:paraId="7BED9BBF" w14:textId="77777777" w:rsidR="00E0674B" w:rsidRDefault="00E0674B" w:rsidP="00E0674B">
            <w:pPr>
              <w:jc w:val="center"/>
            </w:pPr>
            <w:r>
              <w:t>13147.50</w:t>
            </w:r>
          </w:p>
        </w:tc>
        <w:tc>
          <w:tcPr>
            <w:tcW w:w="1595" w:type="dxa"/>
            <w:vAlign w:val="center"/>
          </w:tcPr>
          <w:p w14:paraId="657CDB2E" w14:textId="6B295411" w:rsidR="00E0674B" w:rsidRDefault="00E0674B" w:rsidP="00E0674B">
            <w:pPr>
              <w:widowControl/>
              <w:jc w:val="center"/>
              <w:textAlignment w:val="center"/>
            </w:pPr>
            <w:r>
              <w:rPr>
                <w:rFonts w:ascii="宋体" w:hAnsi="宋体" w:cs="宋体" w:hint="eastAsia"/>
                <w:color w:val="000000"/>
                <w:kern w:val="0"/>
                <w:sz w:val="22"/>
                <w:szCs w:val="22"/>
                <w:lang w:bidi="ar"/>
              </w:rPr>
              <w:t>850.00</w:t>
            </w:r>
          </w:p>
        </w:tc>
      </w:tr>
      <w:tr w:rsidR="00E0674B" w14:paraId="1EF1DE9A" w14:textId="77777777" w:rsidTr="00E0674B">
        <w:trPr>
          <w:trHeight w:val="317"/>
        </w:trPr>
        <w:tc>
          <w:tcPr>
            <w:tcW w:w="799" w:type="dxa"/>
            <w:vAlign w:val="center"/>
          </w:tcPr>
          <w:p w14:paraId="257D3AC1" w14:textId="77777777" w:rsidR="00E0674B" w:rsidRDefault="00E0674B" w:rsidP="00E0674B">
            <w:pPr>
              <w:pStyle w:val="affc"/>
              <w:numPr>
                <w:ilvl w:val="0"/>
                <w:numId w:val="7"/>
              </w:numPr>
              <w:ind w:firstLineChars="0"/>
              <w:jc w:val="right"/>
            </w:pPr>
          </w:p>
        </w:tc>
        <w:tc>
          <w:tcPr>
            <w:tcW w:w="1117" w:type="dxa"/>
            <w:vAlign w:val="center"/>
          </w:tcPr>
          <w:p w14:paraId="5043B809"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北栋12</w:t>
            </w:r>
          </w:p>
        </w:tc>
        <w:tc>
          <w:tcPr>
            <w:tcW w:w="1232" w:type="dxa"/>
            <w:vAlign w:val="center"/>
          </w:tcPr>
          <w:p w14:paraId="50F80B68" w14:textId="77777777" w:rsidR="00E0674B" w:rsidRDefault="00E0674B" w:rsidP="00E0674B">
            <w:pPr>
              <w:jc w:val="center"/>
            </w:pPr>
            <w:r>
              <w:t>6495</w:t>
            </w:r>
          </w:p>
        </w:tc>
        <w:tc>
          <w:tcPr>
            <w:tcW w:w="1595" w:type="dxa"/>
            <w:vAlign w:val="center"/>
          </w:tcPr>
          <w:p w14:paraId="56DA8253" w14:textId="0C2C2299" w:rsidR="00E0674B" w:rsidRDefault="00E0674B" w:rsidP="00E0674B">
            <w:pPr>
              <w:widowControl/>
              <w:jc w:val="center"/>
              <w:textAlignment w:val="center"/>
            </w:pPr>
            <w:r>
              <w:rPr>
                <w:rFonts w:ascii="宋体" w:hAnsi="宋体" w:cs="宋体" w:hint="eastAsia"/>
                <w:color w:val="000000"/>
                <w:kern w:val="0"/>
                <w:sz w:val="22"/>
                <w:szCs w:val="22"/>
                <w:lang w:bidi="ar"/>
              </w:rPr>
              <w:t>539.00</w:t>
            </w:r>
          </w:p>
        </w:tc>
        <w:tc>
          <w:tcPr>
            <w:tcW w:w="798" w:type="dxa"/>
            <w:vAlign w:val="center"/>
          </w:tcPr>
          <w:p w14:paraId="17C6996C" w14:textId="77777777" w:rsidR="00E0674B" w:rsidRDefault="00E0674B" w:rsidP="00E0674B">
            <w:pPr>
              <w:pStyle w:val="affc"/>
              <w:numPr>
                <w:ilvl w:val="0"/>
                <w:numId w:val="8"/>
              </w:numPr>
              <w:ind w:firstLineChars="0"/>
              <w:jc w:val="left"/>
            </w:pPr>
          </w:p>
        </w:tc>
        <w:tc>
          <w:tcPr>
            <w:tcW w:w="1085" w:type="dxa"/>
            <w:vAlign w:val="center"/>
          </w:tcPr>
          <w:p w14:paraId="38F893F5"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260</w:t>
            </w:r>
          </w:p>
        </w:tc>
        <w:tc>
          <w:tcPr>
            <w:tcW w:w="1165" w:type="dxa"/>
            <w:vAlign w:val="center"/>
          </w:tcPr>
          <w:p w14:paraId="33510209" w14:textId="77777777" w:rsidR="00E0674B" w:rsidRDefault="00E0674B" w:rsidP="00E0674B">
            <w:pPr>
              <w:jc w:val="center"/>
            </w:pPr>
            <w:r>
              <w:t>13147.50</w:t>
            </w:r>
          </w:p>
        </w:tc>
        <w:tc>
          <w:tcPr>
            <w:tcW w:w="1595" w:type="dxa"/>
            <w:vAlign w:val="center"/>
          </w:tcPr>
          <w:p w14:paraId="45C7D98D" w14:textId="44BB0832" w:rsidR="00E0674B" w:rsidRDefault="00E0674B" w:rsidP="00E0674B">
            <w:pPr>
              <w:widowControl/>
              <w:jc w:val="center"/>
              <w:textAlignment w:val="center"/>
            </w:pPr>
            <w:r>
              <w:rPr>
                <w:rFonts w:ascii="宋体" w:hAnsi="宋体" w:cs="宋体" w:hint="eastAsia"/>
                <w:color w:val="000000"/>
                <w:kern w:val="0"/>
                <w:sz w:val="22"/>
                <w:szCs w:val="22"/>
                <w:lang w:bidi="ar"/>
              </w:rPr>
              <w:t>500.00</w:t>
            </w:r>
          </w:p>
        </w:tc>
      </w:tr>
      <w:tr w:rsidR="00E0674B" w14:paraId="0541CAC3" w14:textId="77777777" w:rsidTr="00E0674B">
        <w:trPr>
          <w:trHeight w:val="317"/>
        </w:trPr>
        <w:tc>
          <w:tcPr>
            <w:tcW w:w="799" w:type="dxa"/>
            <w:vAlign w:val="center"/>
          </w:tcPr>
          <w:p w14:paraId="3FF56E65" w14:textId="77777777" w:rsidR="00E0674B" w:rsidRDefault="00E0674B" w:rsidP="00E0674B">
            <w:pPr>
              <w:pStyle w:val="affc"/>
              <w:numPr>
                <w:ilvl w:val="0"/>
                <w:numId w:val="7"/>
              </w:numPr>
              <w:ind w:firstLineChars="0"/>
              <w:jc w:val="right"/>
            </w:pPr>
          </w:p>
        </w:tc>
        <w:tc>
          <w:tcPr>
            <w:tcW w:w="1117" w:type="dxa"/>
            <w:vAlign w:val="center"/>
          </w:tcPr>
          <w:p w14:paraId="4598F83A"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207</w:t>
            </w:r>
          </w:p>
        </w:tc>
        <w:tc>
          <w:tcPr>
            <w:tcW w:w="1232" w:type="dxa"/>
            <w:vAlign w:val="center"/>
          </w:tcPr>
          <w:p w14:paraId="18779341" w14:textId="77777777" w:rsidR="00E0674B" w:rsidRDefault="00E0674B" w:rsidP="00E0674B">
            <w:pPr>
              <w:jc w:val="center"/>
            </w:pPr>
            <w:r>
              <w:t>18033</w:t>
            </w:r>
          </w:p>
        </w:tc>
        <w:tc>
          <w:tcPr>
            <w:tcW w:w="1595" w:type="dxa"/>
            <w:vAlign w:val="center"/>
          </w:tcPr>
          <w:p w14:paraId="3E58D159" w14:textId="7AEBD067" w:rsidR="00E0674B" w:rsidRDefault="00E0674B" w:rsidP="00E0674B">
            <w:pPr>
              <w:widowControl/>
              <w:jc w:val="center"/>
              <w:textAlignment w:val="center"/>
            </w:pPr>
            <w:r>
              <w:rPr>
                <w:rFonts w:ascii="宋体" w:hAnsi="宋体" w:cs="宋体" w:hint="eastAsia"/>
                <w:color w:val="000000"/>
                <w:kern w:val="0"/>
                <w:sz w:val="22"/>
                <w:szCs w:val="22"/>
                <w:lang w:bidi="ar"/>
              </w:rPr>
              <w:t>925.00</w:t>
            </w:r>
          </w:p>
        </w:tc>
        <w:tc>
          <w:tcPr>
            <w:tcW w:w="798" w:type="dxa"/>
            <w:vAlign w:val="center"/>
          </w:tcPr>
          <w:p w14:paraId="706407AA" w14:textId="77777777" w:rsidR="00E0674B" w:rsidRDefault="00E0674B" w:rsidP="00E0674B">
            <w:pPr>
              <w:pStyle w:val="affc"/>
              <w:numPr>
                <w:ilvl w:val="0"/>
                <w:numId w:val="8"/>
              </w:numPr>
              <w:ind w:firstLineChars="0"/>
              <w:jc w:val="left"/>
            </w:pPr>
          </w:p>
        </w:tc>
        <w:tc>
          <w:tcPr>
            <w:tcW w:w="1085" w:type="dxa"/>
            <w:vAlign w:val="center"/>
          </w:tcPr>
          <w:p w14:paraId="4886F7C6"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仓库3B</w:t>
            </w:r>
          </w:p>
        </w:tc>
        <w:tc>
          <w:tcPr>
            <w:tcW w:w="1165" w:type="dxa"/>
            <w:vAlign w:val="center"/>
          </w:tcPr>
          <w:p w14:paraId="7CDC39DF" w14:textId="77777777" w:rsidR="00E0674B" w:rsidRDefault="00E0674B" w:rsidP="00E0674B">
            <w:pPr>
              <w:jc w:val="center"/>
            </w:pPr>
            <w:r>
              <w:t>5081</w:t>
            </w:r>
          </w:p>
        </w:tc>
        <w:tc>
          <w:tcPr>
            <w:tcW w:w="1595" w:type="dxa"/>
            <w:vAlign w:val="center"/>
          </w:tcPr>
          <w:p w14:paraId="27A52323" w14:textId="76A6BF94" w:rsidR="00E0674B" w:rsidRDefault="00E0674B" w:rsidP="00E0674B">
            <w:pPr>
              <w:widowControl/>
              <w:jc w:val="center"/>
              <w:textAlignment w:val="center"/>
            </w:pPr>
            <w:r>
              <w:rPr>
                <w:rFonts w:ascii="宋体" w:hAnsi="宋体" w:cs="宋体" w:hint="eastAsia"/>
                <w:color w:val="000000"/>
                <w:kern w:val="0"/>
                <w:sz w:val="22"/>
                <w:szCs w:val="22"/>
                <w:lang w:bidi="ar"/>
              </w:rPr>
              <w:t>620.00</w:t>
            </w:r>
          </w:p>
        </w:tc>
      </w:tr>
      <w:tr w:rsidR="00E0674B" w14:paraId="0F23DE97" w14:textId="77777777" w:rsidTr="00E0674B">
        <w:trPr>
          <w:trHeight w:val="317"/>
        </w:trPr>
        <w:tc>
          <w:tcPr>
            <w:tcW w:w="799" w:type="dxa"/>
            <w:vAlign w:val="center"/>
          </w:tcPr>
          <w:p w14:paraId="480C5489" w14:textId="77777777" w:rsidR="00E0674B" w:rsidRDefault="00E0674B" w:rsidP="00E0674B">
            <w:pPr>
              <w:pStyle w:val="affc"/>
              <w:numPr>
                <w:ilvl w:val="0"/>
                <w:numId w:val="7"/>
              </w:numPr>
              <w:ind w:firstLineChars="0"/>
              <w:jc w:val="right"/>
            </w:pPr>
          </w:p>
        </w:tc>
        <w:tc>
          <w:tcPr>
            <w:tcW w:w="1117" w:type="dxa"/>
            <w:vAlign w:val="center"/>
          </w:tcPr>
          <w:p w14:paraId="1C13E05E"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208</w:t>
            </w:r>
          </w:p>
        </w:tc>
        <w:tc>
          <w:tcPr>
            <w:tcW w:w="1232" w:type="dxa"/>
            <w:vAlign w:val="center"/>
          </w:tcPr>
          <w:p w14:paraId="41932C66" w14:textId="77777777" w:rsidR="00E0674B" w:rsidRDefault="00E0674B" w:rsidP="00E0674B">
            <w:pPr>
              <w:widowControl/>
              <w:jc w:val="center"/>
              <w:textAlignment w:val="center"/>
            </w:pPr>
            <w:r>
              <w:rPr>
                <w:rFonts w:ascii="宋体" w:hAnsi="宋体" w:cs="宋体"/>
                <w:color w:val="000000"/>
                <w:kern w:val="0"/>
                <w:szCs w:val="21"/>
                <w:lang w:bidi="ar"/>
              </w:rPr>
              <w:t>18033</w:t>
            </w:r>
          </w:p>
        </w:tc>
        <w:tc>
          <w:tcPr>
            <w:tcW w:w="1595" w:type="dxa"/>
            <w:vAlign w:val="center"/>
          </w:tcPr>
          <w:p w14:paraId="461B0C03" w14:textId="75D55D8F" w:rsidR="00E0674B" w:rsidRDefault="00E0674B" w:rsidP="00E0674B">
            <w:pPr>
              <w:widowControl/>
              <w:jc w:val="center"/>
              <w:textAlignment w:val="center"/>
            </w:pPr>
            <w:r>
              <w:rPr>
                <w:rFonts w:ascii="宋体" w:hAnsi="宋体" w:cs="宋体" w:hint="eastAsia"/>
                <w:color w:val="000000"/>
                <w:kern w:val="0"/>
                <w:sz w:val="22"/>
                <w:szCs w:val="22"/>
                <w:lang w:bidi="ar"/>
              </w:rPr>
              <w:t>925.00</w:t>
            </w:r>
          </w:p>
        </w:tc>
        <w:tc>
          <w:tcPr>
            <w:tcW w:w="798" w:type="dxa"/>
            <w:vAlign w:val="center"/>
          </w:tcPr>
          <w:p w14:paraId="16A8A975" w14:textId="77777777" w:rsidR="00E0674B" w:rsidRDefault="00E0674B" w:rsidP="00E0674B">
            <w:pPr>
              <w:pStyle w:val="affc"/>
              <w:numPr>
                <w:ilvl w:val="0"/>
                <w:numId w:val="8"/>
              </w:numPr>
              <w:ind w:firstLineChars="0"/>
              <w:jc w:val="left"/>
            </w:pPr>
          </w:p>
        </w:tc>
        <w:tc>
          <w:tcPr>
            <w:tcW w:w="1085" w:type="dxa"/>
            <w:vAlign w:val="center"/>
          </w:tcPr>
          <w:p w14:paraId="5F79A33A"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261</w:t>
            </w:r>
          </w:p>
        </w:tc>
        <w:tc>
          <w:tcPr>
            <w:tcW w:w="1165" w:type="dxa"/>
            <w:vAlign w:val="center"/>
          </w:tcPr>
          <w:p w14:paraId="5877CAF9" w14:textId="77777777" w:rsidR="00E0674B" w:rsidRDefault="00E0674B" w:rsidP="00E0674B">
            <w:pPr>
              <w:jc w:val="center"/>
            </w:pPr>
            <w:r>
              <w:t>13189.00</w:t>
            </w:r>
          </w:p>
        </w:tc>
        <w:tc>
          <w:tcPr>
            <w:tcW w:w="1595" w:type="dxa"/>
            <w:vAlign w:val="center"/>
          </w:tcPr>
          <w:p w14:paraId="06B2A9AC" w14:textId="7CD04AAD" w:rsidR="00E0674B" w:rsidRDefault="00E0674B" w:rsidP="00E0674B">
            <w:pPr>
              <w:widowControl/>
              <w:jc w:val="center"/>
              <w:textAlignment w:val="center"/>
            </w:pPr>
            <w:r>
              <w:rPr>
                <w:rFonts w:ascii="宋体" w:hAnsi="宋体" w:cs="宋体" w:hint="eastAsia"/>
                <w:color w:val="000000"/>
                <w:kern w:val="0"/>
                <w:sz w:val="22"/>
                <w:szCs w:val="22"/>
                <w:lang w:bidi="ar"/>
              </w:rPr>
              <w:t>675.00</w:t>
            </w:r>
          </w:p>
        </w:tc>
      </w:tr>
      <w:tr w:rsidR="00E0674B" w14:paraId="3ECB446B" w14:textId="77777777" w:rsidTr="00E0674B">
        <w:trPr>
          <w:trHeight w:val="317"/>
        </w:trPr>
        <w:tc>
          <w:tcPr>
            <w:tcW w:w="799" w:type="dxa"/>
            <w:vAlign w:val="center"/>
          </w:tcPr>
          <w:p w14:paraId="6E1EF5AF" w14:textId="77777777" w:rsidR="00E0674B" w:rsidRDefault="00E0674B" w:rsidP="00E0674B">
            <w:pPr>
              <w:pStyle w:val="affc"/>
              <w:numPr>
                <w:ilvl w:val="0"/>
                <w:numId w:val="7"/>
              </w:numPr>
              <w:ind w:firstLineChars="0"/>
              <w:jc w:val="right"/>
            </w:pPr>
          </w:p>
        </w:tc>
        <w:tc>
          <w:tcPr>
            <w:tcW w:w="1117" w:type="dxa"/>
            <w:vAlign w:val="center"/>
          </w:tcPr>
          <w:p w14:paraId="34C42892"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209</w:t>
            </w:r>
          </w:p>
        </w:tc>
        <w:tc>
          <w:tcPr>
            <w:tcW w:w="1232" w:type="dxa"/>
            <w:vAlign w:val="center"/>
          </w:tcPr>
          <w:p w14:paraId="64553564" w14:textId="77777777" w:rsidR="00E0674B" w:rsidRDefault="00E0674B" w:rsidP="00E0674B">
            <w:pPr>
              <w:jc w:val="center"/>
            </w:pPr>
            <w:r>
              <w:t>18033</w:t>
            </w:r>
          </w:p>
        </w:tc>
        <w:tc>
          <w:tcPr>
            <w:tcW w:w="1595" w:type="dxa"/>
            <w:vAlign w:val="center"/>
          </w:tcPr>
          <w:p w14:paraId="33EE1AB1" w14:textId="38E3B632" w:rsidR="00E0674B" w:rsidRDefault="00E0674B" w:rsidP="00E0674B">
            <w:pPr>
              <w:widowControl/>
              <w:jc w:val="center"/>
              <w:textAlignment w:val="center"/>
            </w:pPr>
            <w:r>
              <w:rPr>
                <w:rFonts w:ascii="宋体" w:hAnsi="宋体" w:cs="宋体" w:hint="eastAsia"/>
                <w:color w:val="000000"/>
                <w:kern w:val="0"/>
                <w:sz w:val="22"/>
                <w:szCs w:val="22"/>
                <w:lang w:bidi="ar"/>
              </w:rPr>
              <w:t>925.00</w:t>
            </w:r>
          </w:p>
        </w:tc>
        <w:tc>
          <w:tcPr>
            <w:tcW w:w="798" w:type="dxa"/>
            <w:vAlign w:val="center"/>
          </w:tcPr>
          <w:p w14:paraId="5082B837" w14:textId="77777777" w:rsidR="00E0674B" w:rsidRDefault="00E0674B" w:rsidP="00E0674B">
            <w:pPr>
              <w:pStyle w:val="affc"/>
              <w:numPr>
                <w:ilvl w:val="0"/>
                <w:numId w:val="8"/>
              </w:numPr>
              <w:ind w:firstLineChars="0"/>
              <w:jc w:val="left"/>
            </w:pPr>
          </w:p>
        </w:tc>
        <w:tc>
          <w:tcPr>
            <w:tcW w:w="1085" w:type="dxa"/>
            <w:vAlign w:val="center"/>
          </w:tcPr>
          <w:p w14:paraId="41E1ED7F"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263</w:t>
            </w:r>
          </w:p>
        </w:tc>
        <w:tc>
          <w:tcPr>
            <w:tcW w:w="1165" w:type="dxa"/>
            <w:vAlign w:val="center"/>
          </w:tcPr>
          <w:p w14:paraId="136100F9" w14:textId="77777777" w:rsidR="00E0674B" w:rsidRDefault="00E0674B" w:rsidP="00E0674B">
            <w:pPr>
              <w:jc w:val="center"/>
            </w:pPr>
            <w:r>
              <w:t>13189.00</w:t>
            </w:r>
          </w:p>
        </w:tc>
        <w:tc>
          <w:tcPr>
            <w:tcW w:w="1595" w:type="dxa"/>
            <w:vAlign w:val="center"/>
          </w:tcPr>
          <w:p w14:paraId="0B6F1026" w14:textId="07920295" w:rsidR="00E0674B" w:rsidRDefault="00E0674B" w:rsidP="00E0674B">
            <w:pPr>
              <w:widowControl/>
              <w:jc w:val="center"/>
              <w:textAlignment w:val="center"/>
            </w:pPr>
            <w:r>
              <w:rPr>
                <w:rFonts w:ascii="宋体" w:hAnsi="宋体" w:cs="宋体" w:hint="eastAsia"/>
                <w:color w:val="000000"/>
                <w:kern w:val="0"/>
                <w:sz w:val="22"/>
                <w:szCs w:val="22"/>
                <w:lang w:bidi="ar"/>
              </w:rPr>
              <w:t>700.00</w:t>
            </w:r>
          </w:p>
        </w:tc>
      </w:tr>
      <w:tr w:rsidR="00E0674B" w14:paraId="128170DE" w14:textId="77777777" w:rsidTr="00E0674B">
        <w:trPr>
          <w:trHeight w:val="399"/>
        </w:trPr>
        <w:tc>
          <w:tcPr>
            <w:tcW w:w="799" w:type="dxa"/>
            <w:vAlign w:val="center"/>
          </w:tcPr>
          <w:p w14:paraId="170C82B5" w14:textId="77777777" w:rsidR="00E0674B" w:rsidRDefault="00E0674B" w:rsidP="00E0674B">
            <w:pPr>
              <w:pStyle w:val="affc"/>
              <w:numPr>
                <w:ilvl w:val="0"/>
                <w:numId w:val="7"/>
              </w:numPr>
              <w:ind w:firstLineChars="0"/>
              <w:jc w:val="right"/>
            </w:pPr>
          </w:p>
        </w:tc>
        <w:tc>
          <w:tcPr>
            <w:tcW w:w="1117" w:type="dxa"/>
            <w:vAlign w:val="center"/>
          </w:tcPr>
          <w:p w14:paraId="55FF1851"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211</w:t>
            </w:r>
          </w:p>
        </w:tc>
        <w:tc>
          <w:tcPr>
            <w:tcW w:w="1232" w:type="dxa"/>
            <w:vMerge w:val="restart"/>
            <w:vAlign w:val="center"/>
          </w:tcPr>
          <w:p w14:paraId="3654CEF7" w14:textId="77777777" w:rsidR="00E0674B" w:rsidRDefault="00E0674B" w:rsidP="00E0674B">
            <w:pPr>
              <w:jc w:val="center"/>
            </w:pPr>
            <w:r>
              <w:t>22250.5</w:t>
            </w:r>
          </w:p>
        </w:tc>
        <w:tc>
          <w:tcPr>
            <w:tcW w:w="1595" w:type="dxa"/>
            <w:vAlign w:val="center"/>
          </w:tcPr>
          <w:p w14:paraId="6E94B704" w14:textId="675DEDF3" w:rsidR="00E0674B" w:rsidRDefault="00E0674B" w:rsidP="00E0674B">
            <w:pPr>
              <w:widowControl/>
              <w:jc w:val="center"/>
              <w:textAlignment w:val="center"/>
            </w:pPr>
            <w:r>
              <w:rPr>
                <w:rFonts w:ascii="宋体" w:hAnsi="宋体" w:cs="宋体" w:hint="eastAsia"/>
                <w:color w:val="000000"/>
                <w:kern w:val="0"/>
                <w:sz w:val="22"/>
                <w:szCs w:val="22"/>
                <w:lang w:bidi="ar"/>
              </w:rPr>
              <w:t>925.00</w:t>
            </w:r>
          </w:p>
        </w:tc>
        <w:tc>
          <w:tcPr>
            <w:tcW w:w="798" w:type="dxa"/>
            <w:vAlign w:val="center"/>
          </w:tcPr>
          <w:p w14:paraId="5A3DF3C3" w14:textId="77777777" w:rsidR="00E0674B" w:rsidRDefault="00E0674B" w:rsidP="00E0674B">
            <w:pPr>
              <w:pStyle w:val="affc"/>
              <w:numPr>
                <w:ilvl w:val="0"/>
                <w:numId w:val="8"/>
              </w:numPr>
              <w:ind w:firstLineChars="0"/>
              <w:jc w:val="left"/>
            </w:pPr>
          </w:p>
        </w:tc>
        <w:tc>
          <w:tcPr>
            <w:tcW w:w="1085" w:type="dxa"/>
            <w:vAlign w:val="center"/>
          </w:tcPr>
          <w:p w14:paraId="15BD5B7B"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266、267</w:t>
            </w:r>
          </w:p>
        </w:tc>
        <w:tc>
          <w:tcPr>
            <w:tcW w:w="1165" w:type="dxa"/>
            <w:vAlign w:val="center"/>
          </w:tcPr>
          <w:p w14:paraId="1C6B36C8" w14:textId="77777777" w:rsidR="00E0674B" w:rsidRDefault="00E0674B" w:rsidP="00E0674B">
            <w:pPr>
              <w:jc w:val="center"/>
            </w:pPr>
            <w:r>
              <w:t>26402.00</w:t>
            </w:r>
          </w:p>
        </w:tc>
        <w:tc>
          <w:tcPr>
            <w:tcW w:w="1595" w:type="dxa"/>
            <w:vAlign w:val="center"/>
          </w:tcPr>
          <w:p w14:paraId="582159DE" w14:textId="22DD9602" w:rsidR="00E0674B" w:rsidRDefault="00E0674B" w:rsidP="00E0674B">
            <w:pPr>
              <w:widowControl/>
              <w:jc w:val="center"/>
              <w:textAlignment w:val="center"/>
            </w:pPr>
            <w:r>
              <w:rPr>
                <w:rFonts w:ascii="宋体" w:hAnsi="宋体" w:cs="宋体" w:hint="eastAsia"/>
                <w:color w:val="000000"/>
                <w:kern w:val="0"/>
                <w:sz w:val="22"/>
                <w:szCs w:val="22"/>
                <w:lang w:bidi="ar"/>
              </w:rPr>
              <w:t>1,350.00</w:t>
            </w:r>
          </w:p>
        </w:tc>
      </w:tr>
      <w:tr w:rsidR="00E0674B" w14:paraId="64FF1658" w14:textId="77777777" w:rsidTr="00E0674B">
        <w:trPr>
          <w:trHeight w:val="317"/>
        </w:trPr>
        <w:tc>
          <w:tcPr>
            <w:tcW w:w="799" w:type="dxa"/>
            <w:vAlign w:val="center"/>
          </w:tcPr>
          <w:p w14:paraId="0AD3B89D" w14:textId="77777777" w:rsidR="00E0674B" w:rsidRDefault="00E0674B" w:rsidP="00E0674B">
            <w:pPr>
              <w:pStyle w:val="affc"/>
              <w:numPr>
                <w:ilvl w:val="0"/>
                <w:numId w:val="7"/>
              </w:numPr>
              <w:ind w:firstLineChars="0"/>
              <w:jc w:val="right"/>
            </w:pPr>
          </w:p>
        </w:tc>
        <w:tc>
          <w:tcPr>
            <w:tcW w:w="1117" w:type="dxa"/>
            <w:vAlign w:val="center"/>
          </w:tcPr>
          <w:p w14:paraId="775E08D8"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仓库13</w:t>
            </w:r>
          </w:p>
        </w:tc>
        <w:tc>
          <w:tcPr>
            <w:tcW w:w="1232" w:type="dxa"/>
            <w:vMerge/>
            <w:vAlign w:val="center"/>
          </w:tcPr>
          <w:p w14:paraId="6D862DF1" w14:textId="77777777" w:rsidR="00E0674B" w:rsidRDefault="00E0674B" w:rsidP="00E0674B">
            <w:pPr>
              <w:jc w:val="center"/>
            </w:pPr>
          </w:p>
        </w:tc>
        <w:tc>
          <w:tcPr>
            <w:tcW w:w="1595" w:type="dxa"/>
            <w:vAlign w:val="center"/>
          </w:tcPr>
          <w:p w14:paraId="4F9D70E8" w14:textId="4118A4F2" w:rsidR="00E0674B" w:rsidRDefault="00E0674B" w:rsidP="00E0674B">
            <w:pPr>
              <w:widowControl/>
              <w:jc w:val="center"/>
              <w:textAlignment w:val="center"/>
            </w:pPr>
            <w:r>
              <w:rPr>
                <w:rFonts w:ascii="宋体" w:hAnsi="宋体" w:cs="宋体" w:hint="eastAsia"/>
                <w:color w:val="000000"/>
                <w:kern w:val="0"/>
                <w:sz w:val="22"/>
                <w:szCs w:val="22"/>
                <w:lang w:bidi="ar"/>
              </w:rPr>
              <w:t>483.00</w:t>
            </w:r>
          </w:p>
        </w:tc>
        <w:tc>
          <w:tcPr>
            <w:tcW w:w="798" w:type="dxa"/>
            <w:vAlign w:val="center"/>
          </w:tcPr>
          <w:p w14:paraId="660165F2" w14:textId="77777777" w:rsidR="00E0674B" w:rsidRDefault="00E0674B" w:rsidP="00E0674B">
            <w:pPr>
              <w:pStyle w:val="affc"/>
              <w:numPr>
                <w:ilvl w:val="0"/>
                <w:numId w:val="8"/>
              </w:numPr>
              <w:ind w:firstLineChars="0"/>
              <w:jc w:val="left"/>
            </w:pPr>
          </w:p>
        </w:tc>
        <w:tc>
          <w:tcPr>
            <w:tcW w:w="1085" w:type="dxa"/>
            <w:vAlign w:val="center"/>
          </w:tcPr>
          <w:p w14:paraId="5EB0E3CE" w14:textId="77777777" w:rsidR="00E0674B" w:rsidRDefault="00E0674B" w:rsidP="00E0674B">
            <w:pPr>
              <w:widowControl/>
              <w:jc w:val="center"/>
              <w:textAlignment w:val="center"/>
              <w:rPr>
                <w:szCs w:val="21"/>
              </w:rPr>
            </w:pPr>
            <w:r>
              <w:rPr>
                <w:rFonts w:ascii="宋体" w:hAnsi="宋体" w:cs="宋体" w:hint="eastAsia"/>
                <w:color w:val="000000"/>
                <w:kern w:val="0"/>
                <w:szCs w:val="21"/>
                <w:lang w:bidi="ar"/>
              </w:rPr>
              <w:t>268</w:t>
            </w:r>
          </w:p>
        </w:tc>
        <w:tc>
          <w:tcPr>
            <w:tcW w:w="1165" w:type="dxa"/>
            <w:vAlign w:val="center"/>
          </w:tcPr>
          <w:p w14:paraId="43204F72" w14:textId="77777777" w:rsidR="00E0674B" w:rsidRDefault="00E0674B" w:rsidP="00E0674B">
            <w:pPr>
              <w:jc w:val="center"/>
            </w:pPr>
            <w:r>
              <w:t>14286.00</w:t>
            </w:r>
          </w:p>
        </w:tc>
        <w:tc>
          <w:tcPr>
            <w:tcW w:w="1595" w:type="dxa"/>
            <w:vAlign w:val="center"/>
          </w:tcPr>
          <w:p w14:paraId="49949AAF" w14:textId="71F8110C" w:rsidR="00E0674B" w:rsidRDefault="00E0674B" w:rsidP="00E0674B">
            <w:pPr>
              <w:widowControl/>
              <w:jc w:val="center"/>
              <w:textAlignment w:val="center"/>
            </w:pPr>
            <w:r>
              <w:rPr>
                <w:rFonts w:ascii="宋体" w:hAnsi="宋体" w:cs="宋体" w:hint="eastAsia"/>
                <w:color w:val="000000"/>
                <w:kern w:val="0"/>
                <w:sz w:val="22"/>
                <w:szCs w:val="22"/>
                <w:lang w:bidi="ar"/>
              </w:rPr>
              <w:t>675.00</w:t>
            </w:r>
          </w:p>
        </w:tc>
      </w:tr>
    </w:tbl>
    <w:tbl>
      <w:tblPr>
        <w:tblStyle w:val="af7"/>
        <w:tblpPr w:leftFromText="180" w:rightFromText="180" w:vertAnchor="page" w:horzAnchor="margin" w:tblpY="802"/>
        <w:tblW w:w="9284" w:type="dxa"/>
        <w:tblLook w:val="04A0" w:firstRow="1" w:lastRow="0" w:firstColumn="1" w:lastColumn="0" w:noHBand="0" w:noVBand="1"/>
      </w:tblPr>
      <w:tblGrid>
        <w:gridCol w:w="699"/>
        <w:gridCol w:w="1126"/>
        <w:gridCol w:w="1256"/>
        <w:gridCol w:w="1558"/>
        <w:gridCol w:w="845"/>
        <w:gridCol w:w="1126"/>
        <w:gridCol w:w="1266"/>
        <w:gridCol w:w="1408"/>
      </w:tblGrid>
      <w:tr w:rsidR="00E0674B" w14:paraId="64ACAED4" w14:textId="77777777" w:rsidTr="00730C28">
        <w:trPr>
          <w:trHeight w:val="624"/>
        </w:trPr>
        <w:tc>
          <w:tcPr>
            <w:tcW w:w="699" w:type="dxa"/>
            <w:vAlign w:val="center"/>
          </w:tcPr>
          <w:p w14:paraId="5FDA93AE" w14:textId="77777777" w:rsidR="00E0674B" w:rsidRPr="00730C28" w:rsidRDefault="00E0674B" w:rsidP="00730C28">
            <w:pPr>
              <w:jc w:val="center"/>
              <w:rPr>
                <w:b/>
                <w:bCs/>
              </w:rPr>
            </w:pPr>
            <w:r w:rsidRPr="00730C28">
              <w:rPr>
                <w:rFonts w:hint="eastAsia"/>
                <w:b/>
                <w:bCs/>
              </w:rPr>
              <w:lastRenderedPageBreak/>
              <w:t>序号</w:t>
            </w:r>
          </w:p>
        </w:tc>
        <w:tc>
          <w:tcPr>
            <w:tcW w:w="1126" w:type="dxa"/>
            <w:vAlign w:val="center"/>
          </w:tcPr>
          <w:p w14:paraId="5F605B3E" w14:textId="77777777" w:rsidR="00E0674B" w:rsidRPr="00730C28" w:rsidRDefault="00E0674B" w:rsidP="00730C28">
            <w:pPr>
              <w:jc w:val="center"/>
              <w:rPr>
                <w:b/>
                <w:bCs/>
              </w:rPr>
            </w:pPr>
            <w:r w:rsidRPr="00730C28">
              <w:rPr>
                <w:rFonts w:hint="eastAsia"/>
                <w:b/>
                <w:bCs/>
              </w:rPr>
              <w:t>铺号</w:t>
            </w:r>
          </w:p>
        </w:tc>
        <w:tc>
          <w:tcPr>
            <w:tcW w:w="1256" w:type="dxa"/>
          </w:tcPr>
          <w:p w14:paraId="0E993BFC" w14:textId="77777777" w:rsidR="00E0674B" w:rsidRPr="00730C28" w:rsidRDefault="00E0674B" w:rsidP="00730C28">
            <w:pPr>
              <w:jc w:val="center"/>
              <w:rPr>
                <w:b/>
                <w:bCs/>
              </w:rPr>
            </w:pPr>
            <w:r w:rsidRPr="00730C28">
              <w:rPr>
                <w:rFonts w:hint="eastAsia"/>
                <w:b/>
                <w:bCs/>
              </w:rPr>
              <w:t>租金</w:t>
            </w:r>
          </w:p>
          <w:p w14:paraId="279ED996" w14:textId="77777777" w:rsidR="00E0674B" w:rsidRPr="00730C28" w:rsidRDefault="00E0674B" w:rsidP="00730C28">
            <w:pPr>
              <w:jc w:val="center"/>
              <w:rPr>
                <w:b/>
                <w:bCs/>
              </w:rPr>
            </w:pPr>
            <w:r w:rsidRPr="00730C28">
              <w:rPr>
                <w:rFonts w:hint="eastAsia"/>
                <w:b/>
                <w:bCs/>
              </w:rPr>
              <w:t>（元</w:t>
            </w:r>
            <w:r w:rsidRPr="00730C28">
              <w:rPr>
                <w:rFonts w:hint="eastAsia"/>
                <w:b/>
                <w:bCs/>
              </w:rPr>
              <w:t>/</w:t>
            </w:r>
            <w:r w:rsidRPr="00730C28">
              <w:rPr>
                <w:rFonts w:hint="eastAsia"/>
                <w:b/>
                <w:bCs/>
              </w:rPr>
              <w:t>月）</w:t>
            </w:r>
          </w:p>
        </w:tc>
        <w:tc>
          <w:tcPr>
            <w:tcW w:w="1558" w:type="dxa"/>
            <w:vAlign w:val="center"/>
          </w:tcPr>
          <w:p w14:paraId="140E1B53" w14:textId="77777777" w:rsidR="00E0674B" w:rsidRPr="00730C28" w:rsidRDefault="00E0674B" w:rsidP="00730C28">
            <w:pPr>
              <w:jc w:val="center"/>
              <w:rPr>
                <w:b/>
                <w:bCs/>
              </w:rPr>
            </w:pPr>
            <w:r w:rsidRPr="00730C28">
              <w:rPr>
                <w:rFonts w:hint="eastAsia"/>
                <w:b/>
                <w:bCs/>
              </w:rPr>
              <w:t>物业管理费（元）</w:t>
            </w:r>
          </w:p>
        </w:tc>
        <w:tc>
          <w:tcPr>
            <w:tcW w:w="845" w:type="dxa"/>
            <w:vAlign w:val="center"/>
          </w:tcPr>
          <w:p w14:paraId="7C3AEBBB" w14:textId="77777777" w:rsidR="00E0674B" w:rsidRPr="00730C28" w:rsidRDefault="00E0674B" w:rsidP="00730C28">
            <w:pPr>
              <w:jc w:val="center"/>
              <w:rPr>
                <w:b/>
                <w:bCs/>
              </w:rPr>
            </w:pPr>
            <w:r w:rsidRPr="00730C28">
              <w:rPr>
                <w:rFonts w:hint="eastAsia"/>
                <w:b/>
                <w:bCs/>
              </w:rPr>
              <w:t>序号</w:t>
            </w:r>
          </w:p>
        </w:tc>
        <w:tc>
          <w:tcPr>
            <w:tcW w:w="1126" w:type="dxa"/>
            <w:vAlign w:val="center"/>
          </w:tcPr>
          <w:p w14:paraId="7B72680E" w14:textId="77777777" w:rsidR="00E0674B" w:rsidRPr="00730C28" w:rsidRDefault="00E0674B" w:rsidP="00730C28">
            <w:pPr>
              <w:jc w:val="center"/>
              <w:rPr>
                <w:b/>
                <w:bCs/>
              </w:rPr>
            </w:pPr>
            <w:r w:rsidRPr="00730C28">
              <w:rPr>
                <w:rFonts w:hint="eastAsia"/>
                <w:b/>
                <w:bCs/>
              </w:rPr>
              <w:t>铺号</w:t>
            </w:r>
          </w:p>
        </w:tc>
        <w:tc>
          <w:tcPr>
            <w:tcW w:w="1266" w:type="dxa"/>
          </w:tcPr>
          <w:p w14:paraId="6F0EDC7E" w14:textId="77777777" w:rsidR="00E0674B" w:rsidRPr="00730C28" w:rsidRDefault="00E0674B" w:rsidP="00730C28">
            <w:pPr>
              <w:jc w:val="center"/>
              <w:rPr>
                <w:b/>
                <w:bCs/>
              </w:rPr>
            </w:pPr>
            <w:r w:rsidRPr="00730C28">
              <w:rPr>
                <w:rFonts w:hint="eastAsia"/>
                <w:b/>
                <w:bCs/>
              </w:rPr>
              <w:t>租金</w:t>
            </w:r>
          </w:p>
          <w:p w14:paraId="282DADE9" w14:textId="77777777" w:rsidR="00E0674B" w:rsidRPr="00730C28" w:rsidRDefault="00E0674B" w:rsidP="00730C28">
            <w:pPr>
              <w:jc w:val="center"/>
              <w:rPr>
                <w:b/>
                <w:bCs/>
              </w:rPr>
            </w:pPr>
            <w:r w:rsidRPr="00730C28">
              <w:rPr>
                <w:rFonts w:hint="eastAsia"/>
                <w:b/>
                <w:bCs/>
              </w:rPr>
              <w:t>（元</w:t>
            </w:r>
            <w:r w:rsidRPr="00730C28">
              <w:rPr>
                <w:rFonts w:hint="eastAsia"/>
                <w:b/>
                <w:bCs/>
              </w:rPr>
              <w:t>/</w:t>
            </w:r>
            <w:r w:rsidRPr="00730C28">
              <w:rPr>
                <w:rFonts w:hint="eastAsia"/>
                <w:b/>
                <w:bCs/>
              </w:rPr>
              <w:t>月）</w:t>
            </w:r>
          </w:p>
        </w:tc>
        <w:tc>
          <w:tcPr>
            <w:tcW w:w="1408" w:type="dxa"/>
            <w:vAlign w:val="center"/>
          </w:tcPr>
          <w:p w14:paraId="7B7578EA" w14:textId="77777777" w:rsidR="00E0674B" w:rsidRPr="00730C28" w:rsidRDefault="00E0674B" w:rsidP="00730C28">
            <w:pPr>
              <w:jc w:val="center"/>
              <w:rPr>
                <w:b/>
                <w:bCs/>
              </w:rPr>
            </w:pPr>
            <w:r w:rsidRPr="00730C28">
              <w:rPr>
                <w:rFonts w:hint="eastAsia"/>
                <w:b/>
                <w:bCs/>
              </w:rPr>
              <w:t>物业管理费（元）</w:t>
            </w:r>
          </w:p>
        </w:tc>
      </w:tr>
      <w:tr w:rsidR="00E0674B" w14:paraId="093BFA34" w14:textId="77777777" w:rsidTr="00730C28">
        <w:trPr>
          <w:trHeight w:val="332"/>
        </w:trPr>
        <w:tc>
          <w:tcPr>
            <w:tcW w:w="699" w:type="dxa"/>
          </w:tcPr>
          <w:p w14:paraId="4FBBE4BD" w14:textId="77777777" w:rsidR="00E0674B" w:rsidRDefault="00E0674B" w:rsidP="00730C28">
            <w:pPr>
              <w:pStyle w:val="affc"/>
              <w:numPr>
                <w:ilvl w:val="0"/>
                <w:numId w:val="9"/>
              </w:numPr>
              <w:ind w:firstLineChars="0"/>
              <w:jc w:val="right"/>
            </w:pPr>
          </w:p>
        </w:tc>
        <w:tc>
          <w:tcPr>
            <w:tcW w:w="1126" w:type="dxa"/>
            <w:vAlign w:val="center"/>
          </w:tcPr>
          <w:p w14:paraId="76430BCF"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仓库5A</w:t>
            </w:r>
          </w:p>
        </w:tc>
        <w:tc>
          <w:tcPr>
            <w:tcW w:w="1256" w:type="dxa"/>
            <w:vAlign w:val="center"/>
          </w:tcPr>
          <w:p w14:paraId="05290CA6"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 xml:space="preserve">5,587.00 </w:t>
            </w:r>
          </w:p>
        </w:tc>
        <w:tc>
          <w:tcPr>
            <w:tcW w:w="1558" w:type="dxa"/>
            <w:vAlign w:val="center"/>
          </w:tcPr>
          <w:p w14:paraId="12D6E6F1" w14:textId="77777777" w:rsidR="00E0674B" w:rsidRDefault="00E0674B" w:rsidP="00730C28">
            <w:pPr>
              <w:widowControl/>
              <w:jc w:val="center"/>
              <w:textAlignment w:val="center"/>
            </w:pPr>
            <w:r>
              <w:rPr>
                <w:rFonts w:ascii="宋体" w:hAnsi="宋体" w:cs="宋体" w:hint="eastAsia"/>
                <w:color w:val="000000"/>
                <w:kern w:val="0"/>
                <w:sz w:val="22"/>
                <w:szCs w:val="22"/>
                <w:lang w:bidi="ar"/>
              </w:rPr>
              <w:t xml:space="preserve"> 701.00 </w:t>
            </w:r>
          </w:p>
        </w:tc>
        <w:tc>
          <w:tcPr>
            <w:tcW w:w="845" w:type="dxa"/>
          </w:tcPr>
          <w:p w14:paraId="59666C96" w14:textId="10675126" w:rsidR="00E0674B" w:rsidRDefault="008833B1" w:rsidP="00730C28">
            <w:pPr>
              <w:jc w:val="center"/>
            </w:pPr>
            <w:r>
              <w:rPr>
                <w:rFonts w:hint="eastAsia"/>
              </w:rPr>
              <w:t>2</w:t>
            </w:r>
            <w:r>
              <w:t>06</w:t>
            </w:r>
          </w:p>
        </w:tc>
        <w:tc>
          <w:tcPr>
            <w:tcW w:w="1126" w:type="dxa"/>
            <w:vAlign w:val="center"/>
          </w:tcPr>
          <w:p w14:paraId="4960A9CE" w14:textId="77777777" w:rsidR="00E0674B" w:rsidRDefault="00E0674B" w:rsidP="00730C28">
            <w:pPr>
              <w:widowControl/>
              <w:jc w:val="center"/>
              <w:textAlignment w:val="center"/>
              <w:rPr>
                <w:sz w:val="18"/>
                <w:szCs w:val="18"/>
              </w:rPr>
            </w:pPr>
            <w:r>
              <w:rPr>
                <w:rFonts w:ascii="宋体" w:hAnsi="宋体" w:cs="宋体" w:hint="eastAsia"/>
                <w:color w:val="000000"/>
                <w:kern w:val="0"/>
                <w:sz w:val="18"/>
                <w:szCs w:val="18"/>
                <w:lang w:bidi="ar"/>
              </w:rPr>
              <w:t>附贰</w:t>
            </w:r>
          </w:p>
        </w:tc>
        <w:tc>
          <w:tcPr>
            <w:tcW w:w="1266" w:type="dxa"/>
            <w:vAlign w:val="center"/>
          </w:tcPr>
          <w:p w14:paraId="1C5F3295"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 xml:space="preserve">31,526.00 </w:t>
            </w:r>
          </w:p>
        </w:tc>
        <w:tc>
          <w:tcPr>
            <w:tcW w:w="1408" w:type="dxa"/>
          </w:tcPr>
          <w:p w14:paraId="0B244371" w14:textId="77777777" w:rsidR="00E0674B" w:rsidRDefault="00E0674B" w:rsidP="00730C28">
            <w:pPr>
              <w:jc w:val="center"/>
            </w:pPr>
            <w:r>
              <w:rPr>
                <w:rFonts w:hint="eastAsia"/>
              </w:rPr>
              <w:t>1308</w:t>
            </w:r>
          </w:p>
        </w:tc>
      </w:tr>
      <w:tr w:rsidR="00E0674B" w14:paraId="7C5683DE" w14:textId="77777777" w:rsidTr="00730C28">
        <w:trPr>
          <w:trHeight w:val="277"/>
        </w:trPr>
        <w:tc>
          <w:tcPr>
            <w:tcW w:w="699" w:type="dxa"/>
          </w:tcPr>
          <w:p w14:paraId="5CFA608D" w14:textId="77777777" w:rsidR="00E0674B" w:rsidRDefault="00E0674B" w:rsidP="00730C28">
            <w:pPr>
              <w:pStyle w:val="affc"/>
              <w:numPr>
                <w:ilvl w:val="0"/>
                <w:numId w:val="9"/>
              </w:numPr>
              <w:ind w:firstLineChars="0"/>
              <w:jc w:val="right"/>
            </w:pPr>
          </w:p>
        </w:tc>
        <w:tc>
          <w:tcPr>
            <w:tcW w:w="1126" w:type="dxa"/>
            <w:vAlign w:val="center"/>
          </w:tcPr>
          <w:p w14:paraId="0C56DBE4"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270</w:t>
            </w:r>
          </w:p>
        </w:tc>
        <w:tc>
          <w:tcPr>
            <w:tcW w:w="1256" w:type="dxa"/>
            <w:vAlign w:val="center"/>
          </w:tcPr>
          <w:p w14:paraId="7B3E650F"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 xml:space="preserve">12,090.00 </w:t>
            </w:r>
          </w:p>
        </w:tc>
        <w:tc>
          <w:tcPr>
            <w:tcW w:w="1558" w:type="dxa"/>
            <w:vAlign w:val="center"/>
          </w:tcPr>
          <w:p w14:paraId="23B7E93C" w14:textId="77777777" w:rsidR="00E0674B" w:rsidRDefault="00E0674B" w:rsidP="00730C28">
            <w:pPr>
              <w:widowControl/>
              <w:jc w:val="center"/>
              <w:textAlignment w:val="center"/>
            </w:pPr>
            <w:r>
              <w:rPr>
                <w:rFonts w:ascii="宋体" w:hAnsi="宋体" w:cs="宋体" w:hint="eastAsia"/>
                <w:color w:val="000000"/>
                <w:kern w:val="0"/>
                <w:sz w:val="22"/>
                <w:szCs w:val="22"/>
                <w:lang w:bidi="ar"/>
              </w:rPr>
              <w:t xml:space="preserve"> 1,275.00 </w:t>
            </w:r>
          </w:p>
        </w:tc>
        <w:tc>
          <w:tcPr>
            <w:tcW w:w="845" w:type="dxa"/>
          </w:tcPr>
          <w:p w14:paraId="617B7524" w14:textId="5AFD719B" w:rsidR="00E0674B" w:rsidRDefault="008833B1" w:rsidP="00730C28">
            <w:pPr>
              <w:jc w:val="center"/>
            </w:pPr>
            <w:r>
              <w:rPr>
                <w:rFonts w:hint="eastAsia"/>
              </w:rPr>
              <w:t>2</w:t>
            </w:r>
            <w:r>
              <w:t>07</w:t>
            </w:r>
          </w:p>
        </w:tc>
        <w:tc>
          <w:tcPr>
            <w:tcW w:w="1126" w:type="dxa"/>
            <w:vAlign w:val="center"/>
          </w:tcPr>
          <w:p w14:paraId="5849D7D1" w14:textId="77777777" w:rsidR="00E0674B" w:rsidRDefault="00E0674B" w:rsidP="00730C28">
            <w:pPr>
              <w:widowControl/>
              <w:jc w:val="center"/>
              <w:textAlignment w:val="center"/>
              <w:rPr>
                <w:sz w:val="18"/>
                <w:szCs w:val="18"/>
              </w:rPr>
            </w:pPr>
            <w:r>
              <w:rPr>
                <w:rFonts w:ascii="宋体" w:hAnsi="宋体" w:cs="宋体" w:hint="eastAsia"/>
                <w:color w:val="000000"/>
                <w:kern w:val="0"/>
                <w:sz w:val="18"/>
                <w:szCs w:val="18"/>
                <w:lang w:bidi="ar"/>
              </w:rPr>
              <w:t>附贰之一</w:t>
            </w:r>
          </w:p>
        </w:tc>
        <w:tc>
          <w:tcPr>
            <w:tcW w:w="1266" w:type="dxa"/>
            <w:vAlign w:val="center"/>
          </w:tcPr>
          <w:p w14:paraId="23E962CA"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 xml:space="preserve">5,000.00 </w:t>
            </w:r>
          </w:p>
        </w:tc>
        <w:tc>
          <w:tcPr>
            <w:tcW w:w="1408" w:type="dxa"/>
          </w:tcPr>
          <w:p w14:paraId="4B7FAE82" w14:textId="77777777" w:rsidR="00E0674B" w:rsidRDefault="00E0674B" w:rsidP="00730C28">
            <w:pPr>
              <w:jc w:val="center"/>
            </w:pPr>
            <w:r>
              <w:rPr>
                <w:rFonts w:hint="eastAsia"/>
              </w:rPr>
              <w:t>376</w:t>
            </w:r>
          </w:p>
        </w:tc>
      </w:tr>
      <w:tr w:rsidR="00E0674B" w14:paraId="7A200041" w14:textId="77777777" w:rsidTr="00730C28">
        <w:trPr>
          <w:trHeight w:val="277"/>
        </w:trPr>
        <w:tc>
          <w:tcPr>
            <w:tcW w:w="699" w:type="dxa"/>
          </w:tcPr>
          <w:p w14:paraId="1E0DE944" w14:textId="77777777" w:rsidR="00E0674B" w:rsidRDefault="00E0674B" w:rsidP="00730C28">
            <w:pPr>
              <w:pStyle w:val="affc"/>
              <w:numPr>
                <w:ilvl w:val="0"/>
                <w:numId w:val="9"/>
              </w:numPr>
              <w:ind w:firstLineChars="0"/>
              <w:jc w:val="right"/>
            </w:pPr>
          </w:p>
        </w:tc>
        <w:tc>
          <w:tcPr>
            <w:tcW w:w="1126" w:type="dxa"/>
            <w:vAlign w:val="center"/>
          </w:tcPr>
          <w:p w14:paraId="16BA94DF"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273</w:t>
            </w:r>
          </w:p>
        </w:tc>
        <w:tc>
          <w:tcPr>
            <w:tcW w:w="1256" w:type="dxa"/>
            <w:vAlign w:val="center"/>
          </w:tcPr>
          <w:p w14:paraId="0EEDE736"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 xml:space="preserve">12,553.00 </w:t>
            </w:r>
          </w:p>
        </w:tc>
        <w:tc>
          <w:tcPr>
            <w:tcW w:w="1558" w:type="dxa"/>
            <w:vAlign w:val="center"/>
          </w:tcPr>
          <w:p w14:paraId="57CBBEEF" w14:textId="77777777" w:rsidR="00E0674B" w:rsidRDefault="00E0674B" w:rsidP="00730C28">
            <w:pPr>
              <w:widowControl/>
              <w:jc w:val="center"/>
              <w:textAlignment w:val="center"/>
            </w:pPr>
            <w:r>
              <w:rPr>
                <w:rFonts w:ascii="宋体" w:hAnsi="宋体" w:cs="宋体" w:hint="eastAsia"/>
                <w:color w:val="000000"/>
                <w:kern w:val="0"/>
                <w:sz w:val="22"/>
                <w:szCs w:val="22"/>
                <w:lang w:bidi="ar"/>
              </w:rPr>
              <w:t xml:space="preserve"> 650.00 </w:t>
            </w:r>
          </w:p>
        </w:tc>
        <w:tc>
          <w:tcPr>
            <w:tcW w:w="845" w:type="dxa"/>
          </w:tcPr>
          <w:p w14:paraId="3E68B921" w14:textId="591FE4C9" w:rsidR="00E0674B" w:rsidRDefault="008833B1" w:rsidP="00730C28">
            <w:pPr>
              <w:jc w:val="center"/>
            </w:pPr>
            <w:r>
              <w:rPr>
                <w:rFonts w:hint="eastAsia"/>
              </w:rPr>
              <w:t>2</w:t>
            </w:r>
            <w:r>
              <w:t>08</w:t>
            </w:r>
          </w:p>
        </w:tc>
        <w:tc>
          <w:tcPr>
            <w:tcW w:w="1126" w:type="dxa"/>
            <w:vAlign w:val="center"/>
          </w:tcPr>
          <w:p w14:paraId="52930CD1" w14:textId="77777777" w:rsidR="00E0674B" w:rsidRDefault="00E0674B" w:rsidP="00730C28">
            <w:pPr>
              <w:widowControl/>
              <w:jc w:val="center"/>
              <w:textAlignment w:val="center"/>
              <w:rPr>
                <w:sz w:val="18"/>
                <w:szCs w:val="18"/>
              </w:rPr>
            </w:pPr>
            <w:r>
              <w:rPr>
                <w:rFonts w:ascii="宋体" w:hAnsi="宋体" w:cs="宋体" w:hint="eastAsia"/>
                <w:color w:val="000000"/>
                <w:kern w:val="0"/>
                <w:sz w:val="18"/>
                <w:szCs w:val="18"/>
                <w:lang w:bidi="ar"/>
              </w:rPr>
              <w:t>附叁</w:t>
            </w:r>
          </w:p>
        </w:tc>
        <w:tc>
          <w:tcPr>
            <w:tcW w:w="1266" w:type="dxa"/>
            <w:vAlign w:val="center"/>
          </w:tcPr>
          <w:p w14:paraId="6E5F81FE"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 xml:space="preserve">19,648.00 </w:t>
            </w:r>
          </w:p>
        </w:tc>
        <w:tc>
          <w:tcPr>
            <w:tcW w:w="1408" w:type="dxa"/>
          </w:tcPr>
          <w:p w14:paraId="610AE5D5" w14:textId="77777777" w:rsidR="00E0674B" w:rsidRDefault="00E0674B" w:rsidP="00730C28">
            <w:pPr>
              <w:jc w:val="center"/>
            </w:pPr>
            <w:r>
              <w:rPr>
                <w:rFonts w:hint="eastAsia"/>
              </w:rPr>
              <w:t>1730</w:t>
            </w:r>
          </w:p>
        </w:tc>
      </w:tr>
      <w:tr w:rsidR="00E0674B" w14:paraId="4C00AD18" w14:textId="77777777" w:rsidTr="00730C28">
        <w:trPr>
          <w:trHeight w:val="277"/>
        </w:trPr>
        <w:tc>
          <w:tcPr>
            <w:tcW w:w="699" w:type="dxa"/>
          </w:tcPr>
          <w:p w14:paraId="38B6C2B0" w14:textId="77777777" w:rsidR="00E0674B" w:rsidRDefault="00E0674B" w:rsidP="00730C28">
            <w:pPr>
              <w:pStyle w:val="affc"/>
              <w:numPr>
                <w:ilvl w:val="0"/>
                <w:numId w:val="9"/>
              </w:numPr>
              <w:ind w:firstLineChars="0"/>
              <w:jc w:val="right"/>
            </w:pPr>
          </w:p>
        </w:tc>
        <w:tc>
          <w:tcPr>
            <w:tcW w:w="1126" w:type="dxa"/>
            <w:vAlign w:val="center"/>
          </w:tcPr>
          <w:p w14:paraId="5657A431"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275</w:t>
            </w:r>
          </w:p>
        </w:tc>
        <w:tc>
          <w:tcPr>
            <w:tcW w:w="1256" w:type="dxa"/>
            <w:vAlign w:val="center"/>
          </w:tcPr>
          <w:p w14:paraId="7B42C5DC"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 xml:space="preserve">13,188.50 </w:t>
            </w:r>
          </w:p>
        </w:tc>
        <w:tc>
          <w:tcPr>
            <w:tcW w:w="1558" w:type="dxa"/>
            <w:vAlign w:val="center"/>
          </w:tcPr>
          <w:p w14:paraId="4BAD95DD" w14:textId="77777777" w:rsidR="00E0674B" w:rsidRDefault="00E0674B" w:rsidP="00730C28">
            <w:pPr>
              <w:widowControl/>
              <w:jc w:val="center"/>
              <w:textAlignment w:val="center"/>
            </w:pPr>
            <w:r>
              <w:rPr>
                <w:rFonts w:ascii="宋体" w:hAnsi="宋体" w:cs="宋体" w:hint="eastAsia"/>
                <w:color w:val="000000"/>
                <w:kern w:val="0"/>
                <w:sz w:val="22"/>
                <w:szCs w:val="22"/>
                <w:lang w:bidi="ar"/>
              </w:rPr>
              <w:t xml:space="preserve"> 675.00 </w:t>
            </w:r>
          </w:p>
        </w:tc>
        <w:tc>
          <w:tcPr>
            <w:tcW w:w="845" w:type="dxa"/>
          </w:tcPr>
          <w:p w14:paraId="5D5B0C63" w14:textId="234549BE" w:rsidR="00E0674B" w:rsidRDefault="008833B1" w:rsidP="00730C28">
            <w:pPr>
              <w:jc w:val="center"/>
            </w:pPr>
            <w:r>
              <w:rPr>
                <w:rFonts w:hint="eastAsia"/>
              </w:rPr>
              <w:t>2</w:t>
            </w:r>
            <w:r>
              <w:t>09</w:t>
            </w:r>
          </w:p>
        </w:tc>
        <w:tc>
          <w:tcPr>
            <w:tcW w:w="1126" w:type="dxa"/>
            <w:vAlign w:val="center"/>
          </w:tcPr>
          <w:p w14:paraId="08F70849" w14:textId="77777777" w:rsidR="00E0674B" w:rsidRDefault="00E0674B" w:rsidP="00730C28">
            <w:pPr>
              <w:widowControl/>
              <w:jc w:val="center"/>
              <w:textAlignment w:val="center"/>
              <w:rPr>
                <w:sz w:val="18"/>
                <w:szCs w:val="18"/>
              </w:rPr>
            </w:pPr>
            <w:r>
              <w:rPr>
                <w:rFonts w:ascii="宋体" w:hAnsi="宋体" w:cs="宋体" w:hint="eastAsia"/>
                <w:color w:val="000000"/>
                <w:kern w:val="0"/>
                <w:sz w:val="18"/>
                <w:szCs w:val="18"/>
                <w:lang w:bidi="ar"/>
              </w:rPr>
              <w:t>附肆-附伍</w:t>
            </w:r>
          </w:p>
        </w:tc>
        <w:tc>
          <w:tcPr>
            <w:tcW w:w="1266" w:type="dxa"/>
            <w:vAlign w:val="center"/>
          </w:tcPr>
          <w:p w14:paraId="08059597"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 xml:space="preserve">25,486.00 </w:t>
            </w:r>
          </w:p>
        </w:tc>
        <w:tc>
          <w:tcPr>
            <w:tcW w:w="1408" w:type="dxa"/>
          </w:tcPr>
          <w:p w14:paraId="594876C1" w14:textId="77777777" w:rsidR="00E0674B" w:rsidRDefault="00E0674B" w:rsidP="00730C28">
            <w:pPr>
              <w:jc w:val="center"/>
            </w:pPr>
            <w:r>
              <w:rPr>
                <w:rFonts w:hint="eastAsia"/>
              </w:rPr>
              <w:t>1939</w:t>
            </w:r>
          </w:p>
        </w:tc>
      </w:tr>
      <w:tr w:rsidR="00E0674B" w14:paraId="22EFDC64" w14:textId="77777777" w:rsidTr="00730C28">
        <w:trPr>
          <w:trHeight w:val="277"/>
        </w:trPr>
        <w:tc>
          <w:tcPr>
            <w:tcW w:w="699" w:type="dxa"/>
          </w:tcPr>
          <w:p w14:paraId="50FD4989" w14:textId="77777777" w:rsidR="00E0674B" w:rsidRDefault="00E0674B" w:rsidP="00730C28">
            <w:pPr>
              <w:pStyle w:val="affc"/>
              <w:numPr>
                <w:ilvl w:val="0"/>
                <w:numId w:val="9"/>
              </w:numPr>
              <w:ind w:firstLineChars="0"/>
              <w:jc w:val="right"/>
            </w:pPr>
          </w:p>
        </w:tc>
        <w:tc>
          <w:tcPr>
            <w:tcW w:w="1126" w:type="dxa"/>
            <w:vAlign w:val="center"/>
          </w:tcPr>
          <w:p w14:paraId="1FFAE21D"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277</w:t>
            </w:r>
          </w:p>
        </w:tc>
        <w:tc>
          <w:tcPr>
            <w:tcW w:w="1256" w:type="dxa"/>
            <w:vAlign w:val="center"/>
          </w:tcPr>
          <w:p w14:paraId="76C1481A"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 xml:space="preserve">13,188.50 </w:t>
            </w:r>
          </w:p>
        </w:tc>
        <w:tc>
          <w:tcPr>
            <w:tcW w:w="1558" w:type="dxa"/>
            <w:vAlign w:val="center"/>
          </w:tcPr>
          <w:p w14:paraId="6FF7F7EA" w14:textId="77777777" w:rsidR="00E0674B" w:rsidRDefault="00E0674B" w:rsidP="00730C28">
            <w:pPr>
              <w:widowControl/>
              <w:jc w:val="center"/>
              <w:textAlignment w:val="center"/>
            </w:pPr>
            <w:r>
              <w:rPr>
                <w:rFonts w:ascii="宋体" w:hAnsi="宋体" w:cs="宋体" w:hint="eastAsia"/>
                <w:color w:val="000000"/>
                <w:kern w:val="0"/>
                <w:sz w:val="22"/>
                <w:szCs w:val="22"/>
                <w:lang w:bidi="ar"/>
              </w:rPr>
              <w:t xml:space="preserve"> 675.00 </w:t>
            </w:r>
          </w:p>
        </w:tc>
        <w:tc>
          <w:tcPr>
            <w:tcW w:w="845" w:type="dxa"/>
          </w:tcPr>
          <w:p w14:paraId="16EED08F" w14:textId="2C76D8D2" w:rsidR="00E0674B" w:rsidRDefault="008833B1" w:rsidP="00730C28">
            <w:pPr>
              <w:jc w:val="center"/>
            </w:pPr>
            <w:r>
              <w:rPr>
                <w:rFonts w:hint="eastAsia"/>
              </w:rPr>
              <w:t>2</w:t>
            </w:r>
            <w:r>
              <w:t>10</w:t>
            </w:r>
          </w:p>
        </w:tc>
        <w:tc>
          <w:tcPr>
            <w:tcW w:w="1126" w:type="dxa"/>
            <w:vAlign w:val="center"/>
          </w:tcPr>
          <w:p w14:paraId="62C3BDDC" w14:textId="77777777" w:rsidR="00E0674B" w:rsidRDefault="00E0674B" w:rsidP="00730C28">
            <w:pPr>
              <w:widowControl/>
              <w:jc w:val="center"/>
              <w:textAlignment w:val="center"/>
              <w:rPr>
                <w:sz w:val="18"/>
                <w:szCs w:val="18"/>
              </w:rPr>
            </w:pPr>
            <w:r>
              <w:rPr>
                <w:rFonts w:ascii="宋体" w:hAnsi="宋体" w:cs="宋体" w:hint="eastAsia"/>
                <w:color w:val="000000"/>
                <w:kern w:val="0"/>
                <w:sz w:val="18"/>
                <w:szCs w:val="18"/>
                <w:lang w:bidi="ar"/>
              </w:rPr>
              <w:t>附陆</w:t>
            </w:r>
          </w:p>
        </w:tc>
        <w:tc>
          <w:tcPr>
            <w:tcW w:w="1266" w:type="dxa"/>
            <w:vAlign w:val="center"/>
          </w:tcPr>
          <w:p w14:paraId="0A579ECE"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 xml:space="preserve">15,969.00 </w:t>
            </w:r>
          </w:p>
        </w:tc>
        <w:tc>
          <w:tcPr>
            <w:tcW w:w="1408" w:type="dxa"/>
          </w:tcPr>
          <w:p w14:paraId="5E73FE4E" w14:textId="77777777" w:rsidR="00E0674B" w:rsidRDefault="00E0674B" w:rsidP="00730C28">
            <w:pPr>
              <w:jc w:val="center"/>
            </w:pPr>
            <w:r>
              <w:rPr>
                <w:rFonts w:hint="eastAsia"/>
              </w:rPr>
              <w:t>440</w:t>
            </w:r>
          </w:p>
        </w:tc>
      </w:tr>
      <w:tr w:rsidR="00E0674B" w14:paraId="0E73E425" w14:textId="77777777" w:rsidTr="00730C28">
        <w:trPr>
          <w:trHeight w:val="277"/>
        </w:trPr>
        <w:tc>
          <w:tcPr>
            <w:tcW w:w="699" w:type="dxa"/>
          </w:tcPr>
          <w:p w14:paraId="66E6AAF0" w14:textId="77777777" w:rsidR="00E0674B" w:rsidRDefault="00E0674B" w:rsidP="00730C28">
            <w:pPr>
              <w:pStyle w:val="affc"/>
              <w:numPr>
                <w:ilvl w:val="0"/>
                <w:numId w:val="9"/>
              </w:numPr>
              <w:ind w:firstLineChars="0"/>
              <w:jc w:val="right"/>
            </w:pPr>
          </w:p>
        </w:tc>
        <w:tc>
          <w:tcPr>
            <w:tcW w:w="1126" w:type="dxa"/>
            <w:vAlign w:val="center"/>
          </w:tcPr>
          <w:p w14:paraId="3A38A562"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281</w:t>
            </w:r>
          </w:p>
        </w:tc>
        <w:tc>
          <w:tcPr>
            <w:tcW w:w="1256" w:type="dxa"/>
            <w:vAlign w:val="center"/>
          </w:tcPr>
          <w:p w14:paraId="2A2D8588"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 xml:space="preserve">12,345.00 </w:t>
            </w:r>
          </w:p>
        </w:tc>
        <w:tc>
          <w:tcPr>
            <w:tcW w:w="1558" w:type="dxa"/>
            <w:vAlign w:val="center"/>
          </w:tcPr>
          <w:p w14:paraId="2F687F95" w14:textId="77777777" w:rsidR="00E0674B" w:rsidRDefault="00E0674B" w:rsidP="00730C28">
            <w:pPr>
              <w:widowControl/>
              <w:jc w:val="center"/>
              <w:textAlignment w:val="center"/>
            </w:pPr>
            <w:r>
              <w:rPr>
                <w:rFonts w:ascii="宋体" w:hAnsi="宋体" w:cs="宋体" w:hint="eastAsia"/>
                <w:color w:val="000000"/>
                <w:kern w:val="0"/>
                <w:sz w:val="22"/>
                <w:szCs w:val="22"/>
                <w:lang w:bidi="ar"/>
              </w:rPr>
              <w:t xml:space="preserve"> 600.00 </w:t>
            </w:r>
          </w:p>
        </w:tc>
        <w:tc>
          <w:tcPr>
            <w:tcW w:w="845" w:type="dxa"/>
          </w:tcPr>
          <w:p w14:paraId="56F3546A" w14:textId="11AF4770" w:rsidR="00E0674B" w:rsidRDefault="008833B1" w:rsidP="00730C28">
            <w:pPr>
              <w:jc w:val="center"/>
            </w:pPr>
            <w:r>
              <w:rPr>
                <w:rFonts w:hint="eastAsia"/>
              </w:rPr>
              <w:t>2</w:t>
            </w:r>
            <w:r>
              <w:t>11</w:t>
            </w:r>
          </w:p>
        </w:tc>
        <w:tc>
          <w:tcPr>
            <w:tcW w:w="1126" w:type="dxa"/>
            <w:vAlign w:val="center"/>
          </w:tcPr>
          <w:p w14:paraId="4FFA45D1" w14:textId="77777777" w:rsidR="00E0674B" w:rsidRDefault="00E0674B" w:rsidP="00730C28">
            <w:pPr>
              <w:widowControl/>
              <w:jc w:val="center"/>
              <w:textAlignment w:val="center"/>
            </w:pPr>
            <w:r>
              <w:rPr>
                <w:rFonts w:ascii="宋体" w:hAnsi="宋体" w:cs="宋体" w:hint="eastAsia"/>
                <w:color w:val="000000"/>
                <w:kern w:val="0"/>
                <w:sz w:val="15"/>
                <w:szCs w:val="15"/>
                <w:lang w:bidi="ar"/>
              </w:rPr>
              <w:t>后排二楼1号</w:t>
            </w:r>
            <w:r>
              <w:rPr>
                <w:rFonts w:ascii="宋体" w:hAnsi="宋体" w:cs="宋体"/>
                <w:color w:val="000000"/>
                <w:kern w:val="0"/>
                <w:sz w:val="15"/>
                <w:szCs w:val="15"/>
                <w:lang w:bidi="ar"/>
              </w:rPr>
              <w:t>/</w:t>
            </w:r>
            <w:r>
              <w:rPr>
                <w:rFonts w:ascii="宋体" w:hAnsi="宋体" w:cs="宋体" w:hint="eastAsia"/>
                <w:color w:val="000000"/>
                <w:kern w:val="0"/>
                <w:sz w:val="15"/>
                <w:szCs w:val="15"/>
                <w:lang w:bidi="ar"/>
              </w:rPr>
              <w:t>之一</w:t>
            </w:r>
          </w:p>
        </w:tc>
        <w:tc>
          <w:tcPr>
            <w:tcW w:w="1266" w:type="dxa"/>
            <w:vAlign w:val="center"/>
          </w:tcPr>
          <w:p w14:paraId="4F553E90"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 xml:space="preserve">49,516.00 </w:t>
            </w:r>
          </w:p>
        </w:tc>
        <w:tc>
          <w:tcPr>
            <w:tcW w:w="1408" w:type="dxa"/>
          </w:tcPr>
          <w:p w14:paraId="144DF9C6" w14:textId="77777777" w:rsidR="00E0674B" w:rsidRDefault="00E0674B" w:rsidP="00730C28">
            <w:pPr>
              <w:jc w:val="center"/>
            </w:pPr>
            <w:r>
              <w:rPr>
                <w:rFonts w:hint="eastAsia"/>
              </w:rPr>
              <w:t>5264</w:t>
            </w:r>
          </w:p>
        </w:tc>
      </w:tr>
      <w:tr w:rsidR="00E0674B" w14:paraId="71D6F12E" w14:textId="77777777" w:rsidTr="00730C28">
        <w:trPr>
          <w:trHeight w:val="277"/>
        </w:trPr>
        <w:tc>
          <w:tcPr>
            <w:tcW w:w="699" w:type="dxa"/>
          </w:tcPr>
          <w:p w14:paraId="0F04104C" w14:textId="77777777" w:rsidR="00E0674B" w:rsidRDefault="00E0674B" w:rsidP="00730C28">
            <w:pPr>
              <w:pStyle w:val="affc"/>
              <w:numPr>
                <w:ilvl w:val="0"/>
                <w:numId w:val="9"/>
              </w:numPr>
              <w:ind w:firstLineChars="0"/>
              <w:jc w:val="right"/>
            </w:pPr>
          </w:p>
        </w:tc>
        <w:tc>
          <w:tcPr>
            <w:tcW w:w="1126" w:type="dxa"/>
            <w:vAlign w:val="center"/>
          </w:tcPr>
          <w:p w14:paraId="29F1F792"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282、283</w:t>
            </w:r>
          </w:p>
        </w:tc>
        <w:tc>
          <w:tcPr>
            <w:tcW w:w="1256" w:type="dxa"/>
            <w:vAlign w:val="center"/>
          </w:tcPr>
          <w:p w14:paraId="42B36C36"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 xml:space="preserve">15,086.00 </w:t>
            </w:r>
          </w:p>
        </w:tc>
        <w:tc>
          <w:tcPr>
            <w:tcW w:w="1558" w:type="dxa"/>
            <w:vAlign w:val="center"/>
          </w:tcPr>
          <w:p w14:paraId="784B3B17" w14:textId="77777777" w:rsidR="00E0674B" w:rsidRDefault="00E0674B" w:rsidP="00730C28">
            <w:pPr>
              <w:widowControl/>
              <w:jc w:val="center"/>
              <w:textAlignment w:val="center"/>
            </w:pPr>
            <w:r>
              <w:rPr>
                <w:rFonts w:ascii="宋体" w:hAnsi="宋体" w:cs="宋体" w:hint="eastAsia"/>
                <w:color w:val="000000"/>
                <w:kern w:val="0"/>
                <w:sz w:val="22"/>
                <w:szCs w:val="22"/>
                <w:lang w:bidi="ar"/>
              </w:rPr>
              <w:t xml:space="preserve"> 1,200.00 </w:t>
            </w:r>
          </w:p>
        </w:tc>
        <w:tc>
          <w:tcPr>
            <w:tcW w:w="845" w:type="dxa"/>
          </w:tcPr>
          <w:p w14:paraId="7926DBA3" w14:textId="659F599E" w:rsidR="00E0674B" w:rsidRDefault="008833B1" w:rsidP="00730C28">
            <w:pPr>
              <w:jc w:val="center"/>
            </w:pPr>
            <w:r>
              <w:rPr>
                <w:rFonts w:hint="eastAsia"/>
              </w:rPr>
              <w:t>2</w:t>
            </w:r>
            <w:r>
              <w:t>12</w:t>
            </w:r>
          </w:p>
        </w:tc>
        <w:tc>
          <w:tcPr>
            <w:tcW w:w="1126" w:type="dxa"/>
            <w:vAlign w:val="center"/>
          </w:tcPr>
          <w:p w14:paraId="62C4E6D6" w14:textId="77777777" w:rsidR="00E0674B" w:rsidRDefault="00E0674B" w:rsidP="00730C28">
            <w:pPr>
              <w:widowControl/>
              <w:jc w:val="center"/>
              <w:textAlignment w:val="center"/>
              <w:rPr>
                <w:sz w:val="15"/>
                <w:szCs w:val="15"/>
              </w:rPr>
            </w:pPr>
            <w:r>
              <w:rPr>
                <w:rFonts w:ascii="宋体" w:hAnsi="宋体" w:cs="宋体" w:hint="eastAsia"/>
                <w:color w:val="000000"/>
                <w:kern w:val="0"/>
                <w:sz w:val="15"/>
                <w:szCs w:val="15"/>
                <w:lang w:bidi="ar"/>
              </w:rPr>
              <w:t>后排二楼3号</w:t>
            </w:r>
          </w:p>
        </w:tc>
        <w:tc>
          <w:tcPr>
            <w:tcW w:w="1266" w:type="dxa"/>
            <w:vAlign w:val="center"/>
          </w:tcPr>
          <w:p w14:paraId="36D88BDD"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 xml:space="preserve">5,018.00 </w:t>
            </w:r>
          </w:p>
        </w:tc>
        <w:tc>
          <w:tcPr>
            <w:tcW w:w="1408" w:type="dxa"/>
          </w:tcPr>
          <w:p w14:paraId="2C7A7B3F" w14:textId="77777777" w:rsidR="00E0674B" w:rsidRDefault="00E0674B" w:rsidP="00730C28">
            <w:pPr>
              <w:jc w:val="center"/>
            </w:pPr>
            <w:r>
              <w:rPr>
                <w:rFonts w:hint="eastAsia"/>
              </w:rPr>
              <w:t>1040</w:t>
            </w:r>
          </w:p>
        </w:tc>
      </w:tr>
      <w:tr w:rsidR="00E0674B" w14:paraId="60F9A64C" w14:textId="77777777" w:rsidTr="00730C28">
        <w:trPr>
          <w:trHeight w:val="277"/>
        </w:trPr>
        <w:tc>
          <w:tcPr>
            <w:tcW w:w="699" w:type="dxa"/>
          </w:tcPr>
          <w:p w14:paraId="5DEF74FC" w14:textId="77777777" w:rsidR="00E0674B" w:rsidRDefault="00E0674B" w:rsidP="00730C28">
            <w:pPr>
              <w:pStyle w:val="affc"/>
              <w:numPr>
                <w:ilvl w:val="0"/>
                <w:numId w:val="9"/>
              </w:numPr>
              <w:ind w:firstLineChars="0"/>
              <w:jc w:val="right"/>
            </w:pPr>
          </w:p>
        </w:tc>
        <w:tc>
          <w:tcPr>
            <w:tcW w:w="1126" w:type="dxa"/>
            <w:vAlign w:val="center"/>
          </w:tcPr>
          <w:p w14:paraId="4667CA61"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285、286</w:t>
            </w:r>
          </w:p>
        </w:tc>
        <w:tc>
          <w:tcPr>
            <w:tcW w:w="1256" w:type="dxa"/>
            <w:vAlign w:val="center"/>
          </w:tcPr>
          <w:p w14:paraId="16CBB51F"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 xml:space="preserve">13,975.00 </w:t>
            </w:r>
          </w:p>
        </w:tc>
        <w:tc>
          <w:tcPr>
            <w:tcW w:w="1558" w:type="dxa"/>
            <w:vAlign w:val="center"/>
          </w:tcPr>
          <w:p w14:paraId="1FF01D7C" w14:textId="77777777" w:rsidR="00E0674B" w:rsidRDefault="00E0674B" w:rsidP="00730C28">
            <w:pPr>
              <w:widowControl/>
              <w:jc w:val="center"/>
              <w:textAlignment w:val="center"/>
            </w:pPr>
            <w:r>
              <w:rPr>
                <w:rFonts w:ascii="宋体" w:hAnsi="宋体" w:cs="宋体" w:hint="eastAsia"/>
                <w:color w:val="000000"/>
                <w:kern w:val="0"/>
                <w:sz w:val="22"/>
                <w:szCs w:val="22"/>
                <w:lang w:bidi="ar"/>
              </w:rPr>
              <w:t xml:space="preserve"> 1,200.00 </w:t>
            </w:r>
          </w:p>
        </w:tc>
        <w:tc>
          <w:tcPr>
            <w:tcW w:w="845" w:type="dxa"/>
          </w:tcPr>
          <w:p w14:paraId="59A7F2DD" w14:textId="5E577D07" w:rsidR="00E0674B" w:rsidRDefault="008833B1" w:rsidP="00730C28">
            <w:pPr>
              <w:jc w:val="center"/>
            </w:pPr>
            <w:r>
              <w:rPr>
                <w:rFonts w:hint="eastAsia"/>
              </w:rPr>
              <w:t>2</w:t>
            </w:r>
            <w:r>
              <w:t>13</w:t>
            </w:r>
          </w:p>
        </w:tc>
        <w:tc>
          <w:tcPr>
            <w:tcW w:w="1126" w:type="dxa"/>
            <w:vAlign w:val="center"/>
          </w:tcPr>
          <w:p w14:paraId="1B1CF9CE" w14:textId="77777777" w:rsidR="00E0674B" w:rsidRDefault="00E0674B" w:rsidP="00730C28">
            <w:pPr>
              <w:widowControl/>
              <w:jc w:val="center"/>
              <w:textAlignment w:val="center"/>
              <w:rPr>
                <w:sz w:val="15"/>
                <w:szCs w:val="15"/>
              </w:rPr>
            </w:pPr>
            <w:r>
              <w:rPr>
                <w:rFonts w:ascii="宋体" w:hAnsi="宋体" w:cs="宋体" w:hint="eastAsia"/>
                <w:color w:val="000000"/>
                <w:kern w:val="0"/>
                <w:sz w:val="15"/>
                <w:szCs w:val="15"/>
                <w:lang w:bidi="ar"/>
              </w:rPr>
              <w:t>后排二楼6号</w:t>
            </w:r>
          </w:p>
        </w:tc>
        <w:tc>
          <w:tcPr>
            <w:tcW w:w="1266" w:type="dxa"/>
            <w:vAlign w:val="center"/>
          </w:tcPr>
          <w:p w14:paraId="41A80E6E"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 xml:space="preserve">2,913.00 </w:t>
            </w:r>
          </w:p>
        </w:tc>
        <w:tc>
          <w:tcPr>
            <w:tcW w:w="1408" w:type="dxa"/>
          </w:tcPr>
          <w:p w14:paraId="673E6D72" w14:textId="77777777" w:rsidR="00E0674B" w:rsidRDefault="00E0674B" w:rsidP="00730C28">
            <w:pPr>
              <w:jc w:val="center"/>
            </w:pPr>
            <w:r>
              <w:rPr>
                <w:rFonts w:hint="eastAsia"/>
              </w:rPr>
              <w:t>620</w:t>
            </w:r>
          </w:p>
        </w:tc>
      </w:tr>
      <w:tr w:rsidR="00E0674B" w14:paraId="60B2BF0D" w14:textId="77777777" w:rsidTr="00730C28">
        <w:trPr>
          <w:trHeight w:val="277"/>
        </w:trPr>
        <w:tc>
          <w:tcPr>
            <w:tcW w:w="699" w:type="dxa"/>
          </w:tcPr>
          <w:p w14:paraId="646DA36C" w14:textId="77777777" w:rsidR="00E0674B" w:rsidRDefault="00E0674B" w:rsidP="00730C28">
            <w:pPr>
              <w:pStyle w:val="affc"/>
              <w:numPr>
                <w:ilvl w:val="0"/>
                <w:numId w:val="9"/>
              </w:numPr>
              <w:ind w:firstLineChars="0"/>
              <w:jc w:val="right"/>
            </w:pPr>
          </w:p>
        </w:tc>
        <w:tc>
          <w:tcPr>
            <w:tcW w:w="1126" w:type="dxa"/>
            <w:vAlign w:val="center"/>
          </w:tcPr>
          <w:p w14:paraId="5D236310"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287</w:t>
            </w:r>
          </w:p>
        </w:tc>
        <w:tc>
          <w:tcPr>
            <w:tcW w:w="1256" w:type="dxa"/>
            <w:vAlign w:val="center"/>
          </w:tcPr>
          <w:p w14:paraId="319C4E2E"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 xml:space="preserve">7,543.00 </w:t>
            </w:r>
          </w:p>
        </w:tc>
        <w:tc>
          <w:tcPr>
            <w:tcW w:w="1558" w:type="dxa"/>
            <w:vAlign w:val="center"/>
          </w:tcPr>
          <w:p w14:paraId="54700DBB" w14:textId="77777777" w:rsidR="00E0674B" w:rsidRDefault="00E0674B" w:rsidP="00730C28">
            <w:pPr>
              <w:widowControl/>
              <w:jc w:val="center"/>
              <w:textAlignment w:val="center"/>
            </w:pPr>
            <w:r>
              <w:rPr>
                <w:rFonts w:ascii="宋体" w:hAnsi="宋体" w:cs="宋体" w:hint="eastAsia"/>
                <w:color w:val="000000"/>
                <w:kern w:val="0"/>
                <w:sz w:val="22"/>
                <w:szCs w:val="22"/>
                <w:lang w:bidi="ar"/>
              </w:rPr>
              <w:t xml:space="preserve"> 600.00 </w:t>
            </w:r>
          </w:p>
        </w:tc>
        <w:tc>
          <w:tcPr>
            <w:tcW w:w="845" w:type="dxa"/>
          </w:tcPr>
          <w:p w14:paraId="69CBA2A9" w14:textId="512A4E45" w:rsidR="00E0674B" w:rsidRDefault="008833B1" w:rsidP="00730C28">
            <w:pPr>
              <w:jc w:val="center"/>
            </w:pPr>
            <w:r>
              <w:rPr>
                <w:rFonts w:hint="eastAsia"/>
              </w:rPr>
              <w:t>2</w:t>
            </w:r>
            <w:r>
              <w:t>14</w:t>
            </w:r>
          </w:p>
        </w:tc>
        <w:tc>
          <w:tcPr>
            <w:tcW w:w="1126" w:type="dxa"/>
            <w:vAlign w:val="center"/>
          </w:tcPr>
          <w:p w14:paraId="442C2488" w14:textId="77777777" w:rsidR="00E0674B" w:rsidRDefault="00E0674B" w:rsidP="00730C28">
            <w:pPr>
              <w:widowControl/>
              <w:jc w:val="center"/>
              <w:textAlignment w:val="center"/>
              <w:rPr>
                <w:sz w:val="15"/>
                <w:szCs w:val="15"/>
              </w:rPr>
            </w:pPr>
            <w:r>
              <w:rPr>
                <w:rFonts w:ascii="宋体" w:hAnsi="宋体" w:cs="宋体" w:hint="eastAsia"/>
                <w:color w:val="000000"/>
                <w:kern w:val="0"/>
                <w:sz w:val="15"/>
                <w:szCs w:val="15"/>
                <w:lang w:bidi="ar"/>
              </w:rPr>
              <w:t>后排二楼7号之五</w:t>
            </w:r>
          </w:p>
        </w:tc>
        <w:tc>
          <w:tcPr>
            <w:tcW w:w="1266" w:type="dxa"/>
            <w:vAlign w:val="center"/>
          </w:tcPr>
          <w:p w14:paraId="6C8247E6"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 xml:space="preserve">2,913.00 </w:t>
            </w:r>
          </w:p>
        </w:tc>
        <w:tc>
          <w:tcPr>
            <w:tcW w:w="1408" w:type="dxa"/>
          </w:tcPr>
          <w:p w14:paraId="5D0D423B" w14:textId="77777777" w:rsidR="00E0674B" w:rsidRDefault="00E0674B" w:rsidP="00730C28">
            <w:pPr>
              <w:jc w:val="center"/>
            </w:pPr>
            <w:r>
              <w:rPr>
                <w:rFonts w:hint="eastAsia"/>
              </w:rPr>
              <w:t>620</w:t>
            </w:r>
          </w:p>
        </w:tc>
      </w:tr>
      <w:tr w:rsidR="00E0674B" w14:paraId="4A83AD20" w14:textId="77777777" w:rsidTr="00730C28">
        <w:trPr>
          <w:trHeight w:val="277"/>
        </w:trPr>
        <w:tc>
          <w:tcPr>
            <w:tcW w:w="699" w:type="dxa"/>
          </w:tcPr>
          <w:p w14:paraId="44584BF6" w14:textId="77777777" w:rsidR="00E0674B" w:rsidRDefault="00E0674B" w:rsidP="00730C28">
            <w:pPr>
              <w:pStyle w:val="affc"/>
              <w:numPr>
                <w:ilvl w:val="0"/>
                <w:numId w:val="9"/>
              </w:numPr>
              <w:ind w:firstLineChars="0"/>
              <w:jc w:val="right"/>
            </w:pPr>
          </w:p>
        </w:tc>
        <w:tc>
          <w:tcPr>
            <w:tcW w:w="1126" w:type="dxa"/>
            <w:vAlign w:val="center"/>
          </w:tcPr>
          <w:p w14:paraId="0A66E7F9"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289</w:t>
            </w:r>
          </w:p>
        </w:tc>
        <w:tc>
          <w:tcPr>
            <w:tcW w:w="1256" w:type="dxa"/>
            <w:vAlign w:val="center"/>
          </w:tcPr>
          <w:p w14:paraId="28DDF980"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 xml:space="preserve">7,831.00 </w:t>
            </w:r>
          </w:p>
        </w:tc>
        <w:tc>
          <w:tcPr>
            <w:tcW w:w="1558" w:type="dxa"/>
            <w:vAlign w:val="center"/>
          </w:tcPr>
          <w:p w14:paraId="66B96642" w14:textId="77777777" w:rsidR="00E0674B" w:rsidRDefault="00E0674B" w:rsidP="00730C28">
            <w:pPr>
              <w:widowControl/>
              <w:jc w:val="center"/>
              <w:textAlignment w:val="center"/>
            </w:pPr>
            <w:r>
              <w:rPr>
                <w:rFonts w:ascii="宋体" w:hAnsi="宋体" w:cs="宋体" w:hint="eastAsia"/>
                <w:color w:val="000000"/>
                <w:kern w:val="0"/>
                <w:sz w:val="22"/>
                <w:szCs w:val="22"/>
                <w:lang w:bidi="ar"/>
              </w:rPr>
              <w:t xml:space="preserve"> 600.00 </w:t>
            </w:r>
          </w:p>
        </w:tc>
        <w:tc>
          <w:tcPr>
            <w:tcW w:w="845" w:type="dxa"/>
          </w:tcPr>
          <w:p w14:paraId="7194EC1B" w14:textId="51DD9026" w:rsidR="00E0674B" w:rsidRDefault="008833B1" w:rsidP="00730C28">
            <w:pPr>
              <w:jc w:val="center"/>
            </w:pPr>
            <w:r>
              <w:rPr>
                <w:rFonts w:hint="eastAsia"/>
              </w:rPr>
              <w:t>2</w:t>
            </w:r>
            <w:r>
              <w:t>15</w:t>
            </w:r>
          </w:p>
        </w:tc>
        <w:tc>
          <w:tcPr>
            <w:tcW w:w="1126" w:type="dxa"/>
            <w:vAlign w:val="center"/>
          </w:tcPr>
          <w:p w14:paraId="7932CADB" w14:textId="77777777" w:rsidR="00E0674B" w:rsidRDefault="00E0674B" w:rsidP="00730C28">
            <w:pPr>
              <w:widowControl/>
              <w:jc w:val="center"/>
              <w:textAlignment w:val="center"/>
              <w:rPr>
                <w:sz w:val="18"/>
                <w:szCs w:val="18"/>
              </w:rPr>
            </w:pPr>
            <w:r>
              <w:rPr>
                <w:rFonts w:ascii="宋体" w:hAnsi="宋体" w:cs="宋体" w:hint="eastAsia"/>
                <w:color w:val="000000"/>
                <w:kern w:val="0"/>
                <w:sz w:val="18"/>
                <w:szCs w:val="18"/>
                <w:lang w:bidi="ar"/>
              </w:rPr>
              <w:t>仓库1</w:t>
            </w:r>
          </w:p>
        </w:tc>
        <w:tc>
          <w:tcPr>
            <w:tcW w:w="1266" w:type="dxa"/>
            <w:vAlign w:val="center"/>
          </w:tcPr>
          <w:p w14:paraId="2C9D27EC"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 xml:space="preserve">22,870.00 </w:t>
            </w:r>
          </w:p>
        </w:tc>
        <w:tc>
          <w:tcPr>
            <w:tcW w:w="1408" w:type="dxa"/>
          </w:tcPr>
          <w:p w14:paraId="24116606" w14:textId="77777777" w:rsidR="00E0674B" w:rsidRDefault="00E0674B" w:rsidP="00730C28">
            <w:pPr>
              <w:jc w:val="center"/>
            </w:pPr>
            <w:r>
              <w:rPr>
                <w:rFonts w:hint="eastAsia"/>
              </w:rPr>
              <w:t>2029</w:t>
            </w:r>
          </w:p>
        </w:tc>
      </w:tr>
      <w:tr w:rsidR="00E0674B" w14:paraId="4FDB2048" w14:textId="77777777" w:rsidTr="00730C28">
        <w:trPr>
          <w:trHeight w:val="277"/>
        </w:trPr>
        <w:tc>
          <w:tcPr>
            <w:tcW w:w="699" w:type="dxa"/>
          </w:tcPr>
          <w:p w14:paraId="38958043" w14:textId="77777777" w:rsidR="00E0674B" w:rsidRDefault="00E0674B" w:rsidP="00730C28">
            <w:pPr>
              <w:pStyle w:val="affc"/>
              <w:numPr>
                <w:ilvl w:val="0"/>
                <w:numId w:val="9"/>
              </w:numPr>
              <w:ind w:firstLineChars="0"/>
              <w:jc w:val="right"/>
            </w:pPr>
          </w:p>
        </w:tc>
        <w:tc>
          <w:tcPr>
            <w:tcW w:w="1126" w:type="dxa"/>
            <w:vAlign w:val="center"/>
          </w:tcPr>
          <w:p w14:paraId="5A6669CC"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290</w:t>
            </w:r>
          </w:p>
        </w:tc>
        <w:tc>
          <w:tcPr>
            <w:tcW w:w="1256" w:type="dxa"/>
            <w:vAlign w:val="center"/>
          </w:tcPr>
          <w:p w14:paraId="25F5A0AF"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 xml:space="preserve">7,831.00 </w:t>
            </w:r>
          </w:p>
        </w:tc>
        <w:tc>
          <w:tcPr>
            <w:tcW w:w="1558" w:type="dxa"/>
            <w:vAlign w:val="center"/>
          </w:tcPr>
          <w:p w14:paraId="5B2230CA" w14:textId="77777777" w:rsidR="00E0674B" w:rsidRDefault="00E0674B" w:rsidP="00730C28">
            <w:pPr>
              <w:widowControl/>
              <w:jc w:val="center"/>
              <w:textAlignment w:val="center"/>
            </w:pPr>
            <w:r>
              <w:rPr>
                <w:rFonts w:ascii="宋体" w:hAnsi="宋体" w:cs="宋体" w:hint="eastAsia"/>
                <w:color w:val="000000"/>
                <w:kern w:val="0"/>
                <w:sz w:val="22"/>
                <w:szCs w:val="22"/>
                <w:lang w:bidi="ar"/>
              </w:rPr>
              <w:t xml:space="preserve"> 600.00 </w:t>
            </w:r>
          </w:p>
        </w:tc>
        <w:tc>
          <w:tcPr>
            <w:tcW w:w="845" w:type="dxa"/>
          </w:tcPr>
          <w:p w14:paraId="49B69FB5" w14:textId="099398D9" w:rsidR="00E0674B" w:rsidRDefault="008833B1" w:rsidP="00730C28">
            <w:pPr>
              <w:jc w:val="center"/>
            </w:pPr>
            <w:r>
              <w:rPr>
                <w:rFonts w:hint="eastAsia"/>
              </w:rPr>
              <w:t>2</w:t>
            </w:r>
            <w:r>
              <w:t>16</w:t>
            </w:r>
          </w:p>
        </w:tc>
        <w:tc>
          <w:tcPr>
            <w:tcW w:w="1126" w:type="dxa"/>
            <w:vAlign w:val="center"/>
          </w:tcPr>
          <w:p w14:paraId="7E19B2EC" w14:textId="77777777" w:rsidR="00E0674B" w:rsidRDefault="00E0674B" w:rsidP="00730C28">
            <w:pPr>
              <w:widowControl/>
              <w:jc w:val="center"/>
              <w:textAlignment w:val="center"/>
              <w:rPr>
                <w:sz w:val="18"/>
                <w:szCs w:val="18"/>
              </w:rPr>
            </w:pPr>
            <w:r>
              <w:rPr>
                <w:rFonts w:ascii="宋体" w:hAnsi="宋体" w:cs="宋体" w:hint="eastAsia"/>
                <w:color w:val="000000"/>
                <w:kern w:val="0"/>
                <w:sz w:val="18"/>
                <w:szCs w:val="18"/>
                <w:lang w:bidi="ar"/>
              </w:rPr>
              <w:t>仓17</w:t>
            </w:r>
          </w:p>
        </w:tc>
        <w:tc>
          <w:tcPr>
            <w:tcW w:w="1266" w:type="dxa"/>
            <w:vAlign w:val="center"/>
          </w:tcPr>
          <w:p w14:paraId="3AF21593"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 xml:space="preserve">6,500.00 </w:t>
            </w:r>
          </w:p>
        </w:tc>
        <w:tc>
          <w:tcPr>
            <w:tcW w:w="1408" w:type="dxa"/>
          </w:tcPr>
          <w:p w14:paraId="74327C65" w14:textId="77777777" w:rsidR="00E0674B" w:rsidRDefault="00E0674B" w:rsidP="00730C28">
            <w:pPr>
              <w:jc w:val="center"/>
            </w:pPr>
            <w:r>
              <w:rPr>
                <w:rFonts w:hint="eastAsia"/>
              </w:rPr>
              <w:t>--</w:t>
            </w:r>
          </w:p>
        </w:tc>
      </w:tr>
      <w:tr w:rsidR="00E0674B" w14:paraId="20AAA00A" w14:textId="77777777" w:rsidTr="00730C28">
        <w:trPr>
          <w:trHeight w:val="277"/>
        </w:trPr>
        <w:tc>
          <w:tcPr>
            <w:tcW w:w="699" w:type="dxa"/>
          </w:tcPr>
          <w:p w14:paraId="24725215" w14:textId="77777777" w:rsidR="00E0674B" w:rsidRDefault="00E0674B" w:rsidP="00730C28">
            <w:pPr>
              <w:pStyle w:val="affc"/>
              <w:numPr>
                <w:ilvl w:val="0"/>
                <w:numId w:val="9"/>
              </w:numPr>
              <w:ind w:firstLineChars="0"/>
              <w:jc w:val="right"/>
            </w:pPr>
          </w:p>
        </w:tc>
        <w:tc>
          <w:tcPr>
            <w:tcW w:w="1126" w:type="dxa"/>
            <w:vAlign w:val="center"/>
          </w:tcPr>
          <w:p w14:paraId="50C3C6FF"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293</w:t>
            </w:r>
          </w:p>
        </w:tc>
        <w:tc>
          <w:tcPr>
            <w:tcW w:w="1256" w:type="dxa"/>
            <w:vAlign w:val="center"/>
          </w:tcPr>
          <w:p w14:paraId="01B5F68A"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 xml:space="preserve">7,831.00 </w:t>
            </w:r>
          </w:p>
        </w:tc>
        <w:tc>
          <w:tcPr>
            <w:tcW w:w="1558" w:type="dxa"/>
            <w:vAlign w:val="center"/>
          </w:tcPr>
          <w:p w14:paraId="3CBFADB4" w14:textId="77777777" w:rsidR="00E0674B" w:rsidRDefault="00E0674B" w:rsidP="00730C28">
            <w:pPr>
              <w:widowControl/>
              <w:jc w:val="center"/>
              <w:textAlignment w:val="center"/>
            </w:pPr>
            <w:r>
              <w:rPr>
                <w:rFonts w:ascii="宋体" w:hAnsi="宋体" w:cs="宋体" w:hint="eastAsia"/>
                <w:color w:val="000000"/>
                <w:kern w:val="0"/>
                <w:sz w:val="22"/>
                <w:szCs w:val="22"/>
                <w:lang w:bidi="ar"/>
              </w:rPr>
              <w:t xml:space="preserve"> 600.00 </w:t>
            </w:r>
          </w:p>
        </w:tc>
        <w:tc>
          <w:tcPr>
            <w:tcW w:w="845" w:type="dxa"/>
          </w:tcPr>
          <w:p w14:paraId="20779442" w14:textId="536B6C9B" w:rsidR="00E0674B" w:rsidRDefault="008833B1" w:rsidP="00730C28">
            <w:pPr>
              <w:jc w:val="center"/>
            </w:pPr>
            <w:r>
              <w:rPr>
                <w:rFonts w:hint="eastAsia"/>
              </w:rPr>
              <w:t>2</w:t>
            </w:r>
            <w:r>
              <w:t>17</w:t>
            </w:r>
          </w:p>
        </w:tc>
        <w:tc>
          <w:tcPr>
            <w:tcW w:w="1126" w:type="dxa"/>
            <w:vAlign w:val="center"/>
          </w:tcPr>
          <w:p w14:paraId="267F657F" w14:textId="77777777" w:rsidR="00E0674B" w:rsidRDefault="00E0674B" w:rsidP="00730C28">
            <w:pPr>
              <w:widowControl/>
              <w:jc w:val="center"/>
              <w:textAlignment w:val="center"/>
              <w:rPr>
                <w:sz w:val="18"/>
                <w:szCs w:val="18"/>
              </w:rPr>
            </w:pPr>
            <w:r>
              <w:rPr>
                <w:rFonts w:ascii="宋体" w:hAnsi="宋体" w:cs="宋体" w:hint="eastAsia"/>
                <w:color w:val="000000"/>
                <w:kern w:val="0"/>
                <w:sz w:val="18"/>
                <w:szCs w:val="18"/>
                <w:lang w:bidi="ar"/>
              </w:rPr>
              <w:t>仓IB</w:t>
            </w:r>
          </w:p>
        </w:tc>
        <w:tc>
          <w:tcPr>
            <w:tcW w:w="1266" w:type="dxa"/>
            <w:vAlign w:val="center"/>
          </w:tcPr>
          <w:p w14:paraId="0065717D"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 xml:space="preserve">4,611.00 </w:t>
            </w:r>
          </w:p>
        </w:tc>
        <w:tc>
          <w:tcPr>
            <w:tcW w:w="1408" w:type="dxa"/>
          </w:tcPr>
          <w:p w14:paraId="4EBF6C4D" w14:textId="77777777" w:rsidR="00E0674B" w:rsidRDefault="00E0674B" w:rsidP="00730C28">
            <w:pPr>
              <w:jc w:val="center"/>
            </w:pPr>
            <w:r>
              <w:rPr>
                <w:rFonts w:hint="eastAsia"/>
              </w:rPr>
              <w:t>618</w:t>
            </w:r>
          </w:p>
        </w:tc>
      </w:tr>
      <w:tr w:rsidR="00E0674B" w14:paraId="38C34A96" w14:textId="77777777" w:rsidTr="00730C28">
        <w:trPr>
          <w:trHeight w:val="277"/>
        </w:trPr>
        <w:tc>
          <w:tcPr>
            <w:tcW w:w="699" w:type="dxa"/>
          </w:tcPr>
          <w:p w14:paraId="4CCA6E3B" w14:textId="77777777" w:rsidR="00E0674B" w:rsidRDefault="00E0674B" w:rsidP="00730C28">
            <w:pPr>
              <w:pStyle w:val="affc"/>
              <w:numPr>
                <w:ilvl w:val="0"/>
                <w:numId w:val="9"/>
              </w:numPr>
              <w:ind w:firstLineChars="0"/>
              <w:jc w:val="right"/>
            </w:pPr>
          </w:p>
        </w:tc>
        <w:tc>
          <w:tcPr>
            <w:tcW w:w="1126" w:type="dxa"/>
            <w:vAlign w:val="center"/>
          </w:tcPr>
          <w:p w14:paraId="0CF3BC08"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295</w:t>
            </w:r>
          </w:p>
        </w:tc>
        <w:tc>
          <w:tcPr>
            <w:tcW w:w="1256" w:type="dxa"/>
            <w:vAlign w:val="center"/>
          </w:tcPr>
          <w:p w14:paraId="7D813646"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 xml:space="preserve">7,831.00 </w:t>
            </w:r>
          </w:p>
        </w:tc>
        <w:tc>
          <w:tcPr>
            <w:tcW w:w="1558" w:type="dxa"/>
            <w:vAlign w:val="center"/>
          </w:tcPr>
          <w:p w14:paraId="610C248C" w14:textId="77777777" w:rsidR="00E0674B" w:rsidRDefault="00E0674B" w:rsidP="00730C28">
            <w:pPr>
              <w:widowControl/>
              <w:jc w:val="center"/>
              <w:textAlignment w:val="center"/>
            </w:pPr>
            <w:r>
              <w:rPr>
                <w:rFonts w:ascii="宋体" w:hAnsi="宋体" w:cs="宋体" w:hint="eastAsia"/>
                <w:color w:val="000000"/>
                <w:kern w:val="0"/>
                <w:sz w:val="22"/>
                <w:szCs w:val="22"/>
                <w:lang w:bidi="ar"/>
              </w:rPr>
              <w:t xml:space="preserve"> 600.00 </w:t>
            </w:r>
          </w:p>
        </w:tc>
        <w:tc>
          <w:tcPr>
            <w:tcW w:w="845" w:type="dxa"/>
          </w:tcPr>
          <w:p w14:paraId="29E2F849" w14:textId="54D4D748" w:rsidR="00E0674B" w:rsidRDefault="008833B1" w:rsidP="00730C28">
            <w:pPr>
              <w:jc w:val="center"/>
            </w:pPr>
            <w:r>
              <w:rPr>
                <w:rFonts w:hint="eastAsia"/>
              </w:rPr>
              <w:t>2</w:t>
            </w:r>
            <w:r>
              <w:t>18</w:t>
            </w:r>
          </w:p>
        </w:tc>
        <w:tc>
          <w:tcPr>
            <w:tcW w:w="1126" w:type="dxa"/>
            <w:vAlign w:val="center"/>
          </w:tcPr>
          <w:p w14:paraId="035BD1CE" w14:textId="77777777" w:rsidR="00E0674B" w:rsidRDefault="00E0674B" w:rsidP="00730C28">
            <w:pPr>
              <w:widowControl/>
              <w:jc w:val="center"/>
              <w:textAlignment w:val="center"/>
              <w:rPr>
                <w:sz w:val="18"/>
                <w:szCs w:val="18"/>
              </w:rPr>
            </w:pPr>
            <w:r>
              <w:rPr>
                <w:rFonts w:ascii="宋体" w:hAnsi="宋体" w:cs="宋体" w:hint="eastAsia"/>
                <w:color w:val="000000"/>
                <w:kern w:val="0"/>
                <w:sz w:val="18"/>
                <w:szCs w:val="18"/>
                <w:lang w:bidi="ar"/>
              </w:rPr>
              <w:t>后排2AB-13</w:t>
            </w:r>
          </w:p>
        </w:tc>
        <w:tc>
          <w:tcPr>
            <w:tcW w:w="1266" w:type="dxa"/>
            <w:vAlign w:val="center"/>
          </w:tcPr>
          <w:p w14:paraId="748C71AC"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 xml:space="preserve">4,960.00 </w:t>
            </w:r>
          </w:p>
        </w:tc>
        <w:tc>
          <w:tcPr>
            <w:tcW w:w="1408" w:type="dxa"/>
          </w:tcPr>
          <w:p w14:paraId="4AF1C945" w14:textId="77777777" w:rsidR="00E0674B" w:rsidRDefault="00E0674B" w:rsidP="00730C28">
            <w:pPr>
              <w:jc w:val="center"/>
            </w:pPr>
            <w:r>
              <w:rPr>
                <w:rFonts w:hint="eastAsia"/>
              </w:rPr>
              <w:t>658</w:t>
            </w:r>
          </w:p>
        </w:tc>
      </w:tr>
      <w:tr w:rsidR="00E0674B" w14:paraId="5D61DA2B" w14:textId="77777777" w:rsidTr="00730C28">
        <w:trPr>
          <w:trHeight w:val="277"/>
        </w:trPr>
        <w:tc>
          <w:tcPr>
            <w:tcW w:w="699" w:type="dxa"/>
          </w:tcPr>
          <w:p w14:paraId="37113343" w14:textId="77777777" w:rsidR="00E0674B" w:rsidRDefault="00E0674B" w:rsidP="00730C28">
            <w:pPr>
              <w:pStyle w:val="affc"/>
              <w:numPr>
                <w:ilvl w:val="0"/>
                <w:numId w:val="9"/>
              </w:numPr>
              <w:ind w:firstLineChars="0"/>
              <w:jc w:val="right"/>
            </w:pPr>
          </w:p>
        </w:tc>
        <w:tc>
          <w:tcPr>
            <w:tcW w:w="1126" w:type="dxa"/>
            <w:vAlign w:val="center"/>
          </w:tcPr>
          <w:p w14:paraId="29E851DB"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297</w:t>
            </w:r>
          </w:p>
        </w:tc>
        <w:tc>
          <w:tcPr>
            <w:tcW w:w="1256" w:type="dxa"/>
            <w:vMerge w:val="restart"/>
            <w:vAlign w:val="center"/>
          </w:tcPr>
          <w:p w14:paraId="50990118" w14:textId="77777777" w:rsidR="00E0674B" w:rsidRDefault="00E0674B" w:rsidP="00730C28">
            <w:pPr>
              <w:widowControl/>
              <w:jc w:val="center"/>
              <w:textAlignment w:val="center"/>
              <w:rPr>
                <w:szCs w:val="21"/>
              </w:rPr>
            </w:pPr>
            <w:r>
              <w:rPr>
                <w:rFonts w:ascii="宋体" w:hAnsi="宋体" w:cs="宋体"/>
                <w:color w:val="000000"/>
                <w:kern w:val="0"/>
                <w:szCs w:val="21"/>
                <w:lang w:bidi="ar"/>
              </w:rPr>
              <w:t>16031.00</w:t>
            </w:r>
          </w:p>
        </w:tc>
        <w:tc>
          <w:tcPr>
            <w:tcW w:w="1558" w:type="dxa"/>
            <w:vAlign w:val="center"/>
          </w:tcPr>
          <w:p w14:paraId="18CBDAF3" w14:textId="77777777" w:rsidR="00E0674B" w:rsidRDefault="00E0674B" w:rsidP="00730C28">
            <w:pPr>
              <w:widowControl/>
              <w:jc w:val="center"/>
              <w:textAlignment w:val="center"/>
            </w:pPr>
            <w:r>
              <w:rPr>
                <w:rFonts w:ascii="宋体" w:hAnsi="宋体" w:cs="宋体" w:hint="eastAsia"/>
                <w:color w:val="000000"/>
                <w:kern w:val="0"/>
                <w:sz w:val="22"/>
                <w:szCs w:val="22"/>
                <w:lang w:bidi="ar"/>
              </w:rPr>
              <w:t xml:space="preserve"> 400.00 </w:t>
            </w:r>
          </w:p>
        </w:tc>
        <w:tc>
          <w:tcPr>
            <w:tcW w:w="845" w:type="dxa"/>
          </w:tcPr>
          <w:p w14:paraId="5F9B5EF6" w14:textId="4906BFE5" w:rsidR="00E0674B" w:rsidRDefault="008833B1" w:rsidP="00730C28">
            <w:pPr>
              <w:jc w:val="center"/>
            </w:pPr>
            <w:r>
              <w:rPr>
                <w:rFonts w:hint="eastAsia"/>
              </w:rPr>
              <w:t>2</w:t>
            </w:r>
            <w:r>
              <w:t>19</w:t>
            </w:r>
          </w:p>
        </w:tc>
        <w:tc>
          <w:tcPr>
            <w:tcW w:w="1126" w:type="dxa"/>
            <w:vAlign w:val="center"/>
          </w:tcPr>
          <w:p w14:paraId="6696F688" w14:textId="77777777" w:rsidR="00E0674B" w:rsidRDefault="00E0674B" w:rsidP="00730C28">
            <w:pPr>
              <w:widowControl/>
              <w:jc w:val="center"/>
              <w:textAlignment w:val="center"/>
              <w:rPr>
                <w:sz w:val="18"/>
                <w:szCs w:val="18"/>
              </w:rPr>
            </w:pPr>
            <w:r>
              <w:rPr>
                <w:rFonts w:ascii="宋体" w:hAnsi="宋体" w:cs="宋体" w:hint="eastAsia"/>
                <w:color w:val="000000"/>
                <w:kern w:val="0"/>
                <w:sz w:val="18"/>
                <w:szCs w:val="18"/>
                <w:lang w:bidi="ar"/>
              </w:rPr>
              <w:t>附仓6</w:t>
            </w:r>
          </w:p>
        </w:tc>
        <w:tc>
          <w:tcPr>
            <w:tcW w:w="1266" w:type="dxa"/>
            <w:vAlign w:val="center"/>
          </w:tcPr>
          <w:p w14:paraId="487CA037"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 xml:space="preserve">1,928.00 </w:t>
            </w:r>
          </w:p>
        </w:tc>
        <w:tc>
          <w:tcPr>
            <w:tcW w:w="1408" w:type="dxa"/>
          </w:tcPr>
          <w:p w14:paraId="701B2B87" w14:textId="77777777" w:rsidR="00E0674B" w:rsidRDefault="00E0674B" w:rsidP="00730C28">
            <w:pPr>
              <w:jc w:val="center"/>
            </w:pPr>
            <w:r>
              <w:rPr>
                <w:rFonts w:hint="eastAsia"/>
              </w:rPr>
              <w:t>244</w:t>
            </w:r>
          </w:p>
        </w:tc>
      </w:tr>
      <w:tr w:rsidR="00E0674B" w14:paraId="04512C6F" w14:textId="77777777" w:rsidTr="00730C28">
        <w:trPr>
          <w:trHeight w:val="233"/>
        </w:trPr>
        <w:tc>
          <w:tcPr>
            <w:tcW w:w="699" w:type="dxa"/>
          </w:tcPr>
          <w:p w14:paraId="0DFB94D7" w14:textId="77777777" w:rsidR="00E0674B" w:rsidRDefault="00E0674B" w:rsidP="00730C28">
            <w:pPr>
              <w:pStyle w:val="affc"/>
              <w:numPr>
                <w:ilvl w:val="0"/>
                <w:numId w:val="9"/>
              </w:numPr>
              <w:ind w:firstLineChars="0"/>
              <w:jc w:val="right"/>
            </w:pPr>
          </w:p>
        </w:tc>
        <w:tc>
          <w:tcPr>
            <w:tcW w:w="1126" w:type="dxa"/>
            <w:vAlign w:val="center"/>
          </w:tcPr>
          <w:p w14:paraId="0789C131"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298</w:t>
            </w:r>
          </w:p>
        </w:tc>
        <w:tc>
          <w:tcPr>
            <w:tcW w:w="1256" w:type="dxa"/>
            <w:vMerge/>
            <w:vAlign w:val="center"/>
          </w:tcPr>
          <w:p w14:paraId="4AC53A69" w14:textId="77777777" w:rsidR="00E0674B" w:rsidRDefault="00E0674B" w:rsidP="00730C28">
            <w:pPr>
              <w:widowControl/>
              <w:jc w:val="center"/>
              <w:textAlignment w:val="center"/>
              <w:rPr>
                <w:szCs w:val="21"/>
              </w:rPr>
            </w:pPr>
          </w:p>
        </w:tc>
        <w:tc>
          <w:tcPr>
            <w:tcW w:w="1558" w:type="dxa"/>
            <w:vAlign w:val="center"/>
          </w:tcPr>
          <w:p w14:paraId="0B5E9E2C" w14:textId="77777777" w:rsidR="00E0674B" w:rsidRDefault="00E0674B" w:rsidP="00730C28">
            <w:pPr>
              <w:widowControl/>
              <w:jc w:val="center"/>
              <w:textAlignment w:val="center"/>
            </w:pPr>
            <w:r>
              <w:rPr>
                <w:rFonts w:ascii="宋体" w:hAnsi="宋体" w:cs="宋体" w:hint="eastAsia"/>
                <w:color w:val="000000"/>
                <w:kern w:val="0"/>
                <w:sz w:val="22"/>
                <w:szCs w:val="22"/>
                <w:lang w:bidi="ar"/>
              </w:rPr>
              <w:t xml:space="preserve"> 600.00 </w:t>
            </w:r>
          </w:p>
        </w:tc>
        <w:tc>
          <w:tcPr>
            <w:tcW w:w="845" w:type="dxa"/>
          </w:tcPr>
          <w:p w14:paraId="47E6B129" w14:textId="1AF77B81" w:rsidR="00E0674B" w:rsidRDefault="008833B1" w:rsidP="00730C28">
            <w:pPr>
              <w:jc w:val="center"/>
            </w:pPr>
            <w:r>
              <w:rPr>
                <w:rFonts w:hint="eastAsia"/>
              </w:rPr>
              <w:t>2</w:t>
            </w:r>
            <w:r>
              <w:t>20</w:t>
            </w:r>
          </w:p>
        </w:tc>
        <w:tc>
          <w:tcPr>
            <w:tcW w:w="1126" w:type="dxa"/>
            <w:vAlign w:val="center"/>
          </w:tcPr>
          <w:p w14:paraId="78274E0E" w14:textId="77777777" w:rsidR="00E0674B" w:rsidRDefault="00E0674B" w:rsidP="00730C28">
            <w:pPr>
              <w:widowControl/>
              <w:jc w:val="center"/>
              <w:textAlignment w:val="center"/>
              <w:rPr>
                <w:sz w:val="18"/>
                <w:szCs w:val="18"/>
              </w:rPr>
            </w:pPr>
            <w:r>
              <w:rPr>
                <w:rFonts w:ascii="宋体" w:hAnsi="宋体" w:cs="宋体" w:hint="eastAsia"/>
                <w:color w:val="000000"/>
                <w:kern w:val="0"/>
                <w:sz w:val="18"/>
                <w:szCs w:val="18"/>
                <w:lang w:bidi="ar"/>
              </w:rPr>
              <w:t>北栋07</w:t>
            </w:r>
          </w:p>
        </w:tc>
        <w:tc>
          <w:tcPr>
            <w:tcW w:w="1266" w:type="dxa"/>
            <w:vMerge w:val="restart"/>
            <w:vAlign w:val="center"/>
          </w:tcPr>
          <w:p w14:paraId="16EA58F6"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4369.00</w:t>
            </w:r>
          </w:p>
        </w:tc>
        <w:tc>
          <w:tcPr>
            <w:tcW w:w="1408" w:type="dxa"/>
          </w:tcPr>
          <w:p w14:paraId="3763A22B" w14:textId="77777777" w:rsidR="00E0674B" w:rsidRDefault="00E0674B" w:rsidP="00730C28">
            <w:pPr>
              <w:jc w:val="center"/>
            </w:pPr>
            <w:r>
              <w:rPr>
                <w:rFonts w:hint="eastAsia"/>
              </w:rPr>
              <w:t>391</w:t>
            </w:r>
          </w:p>
        </w:tc>
      </w:tr>
      <w:tr w:rsidR="00E0674B" w14:paraId="486E11C8" w14:textId="77777777" w:rsidTr="00730C28">
        <w:trPr>
          <w:trHeight w:val="217"/>
        </w:trPr>
        <w:tc>
          <w:tcPr>
            <w:tcW w:w="699" w:type="dxa"/>
          </w:tcPr>
          <w:p w14:paraId="39224583" w14:textId="77777777" w:rsidR="00E0674B" w:rsidRDefault="00E0674B" w:rsidP="00730C28">
            <w:pPr>
              <w:pStyle w:val="affc"/>
              <w:numPr>
                <w:ilvl w:val="0"/>
                <w:numId w:val="9"/>
              </w:numPr>
              <w:ind w:firstLineChars="0"/>
              <w:jc w:val="right"/>
            </w:pPr>
          </w:p>
        </w:tc>
        <w:tc>
          <w:tcPr>
            <w:tcW w:w="1126" w:type="dxa"/>
            <w:vAlign w:val="center"/>
          </w:tcPr>
          <w:p w14:paraId="72D18C5A"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305、306</w:t>
            </w:r>
          </w:p>
        </w:tc>
        <w:tc>
          <w:tcPr>
            <w:tcW w:w="1256" w:type="dxa"/>
            <w:vAlign w:val="center"/>
          </w:tcPr>
          <w:p w14:paraId="6C0249C2" w14:textId="77777777" w:rsidR="00E0674B" w:rsidRDefault="00E0674B" w:rsidP="00730C28">
            <w:pPr>
              <w:widowControl/>
              <w:jc w:val="center"/>
              <w:textAlignment w:val="center"/>
              <w:rPr>
                <w:szCs w:val="21"/>
              </w:rPr>
            </w:pPr>
            <w:r>
              <w:rPr>
                <w:rFonts w:ascii="宋体" w:hAnsi="宋体" w:cs="宋体"/>
                <w:color w:val="000000"/>
                <w:kern w:val="0"/>
                <w:szCs w:val="21"/>
                <w:lang w:bidi="ar"/>
              </w:rPr>
              <w:t>14906.00</w:t>
            </w:r>
          </w:p>
        </w:tc>
        <w:tc>
          <w:tcPr>
            <w:tcW w:w="1558" w:type="dxa"/>
            <w:vAlign w:val="center"/>
          </w:tcPr>
          <w:p w14:paraId="2ED49B6D" w14:textId="77777777" w:rsidR="00E0674B" w:rsidRDefault="00E0674B" w:rsidP="00730C28">
            <w:pPr>
              <w:widowControl/>
              <w:jc w:val="center"/>
              <w:textAlignment w:val="center"/>
            </w:pPr>
            <w:r>
              <w:rPr>
                <w:rFonts w:ascii="宋体" w:hAnsi="宋体" w:cs="宋体" w:hint="eastAsia"/>
                <w:color w:val="000000"/>
                <w:kern w:val="0"/>
                <w:sz w:val="22"/>
                <w:szCs w:val="22"/>
                <w:lang w:bidi="ar"/>
              </w:rPr>
              <w:t xml:space="preserve"> 1,200.00 </w:t>
            </w:r>
          </w:p>
        </w:tc>
        <w:tc>
          <w:tcPr>
            <w:tcW w:w="845" w:type="dxa"/>
          </w:tcPr>
          <w:p w14:paraId="2D5B797E" w14:textId="6BF33717" w:rsidR="00E0674B" w:rsidRDefault="008833B1" w:rsidP="00730C28">
            <w:pPr>
              <w:jc w:val="center"/>
            </w:pPr>
            <w:r>
              <w:rPr>
                <w:rFonts w:hint="eastAsia"/>
              </w:rPr>
              <w:t>2</w:t>
            </w:r>
            <w:r>
              <w:t>21</w:t>
            </w:r>
          </w:p>
        </w:tc>
        <w:tc>
          <w:tcPr>
            <w:tcW w:w="1126" w:type="dxa"/>
            <w:vAlign w:val="center"/>
          </w:tcPr>
          <w:p w14:paraId="2950A8E6" w14:textId="77777777" w:rsidR="00E0674B" w:rsidRDefault="00E0674B" w:rsidP="00730C28">
            <w:pPr>
              <w:widowControl/>
              <w:jc w:val="center"/>
              <w:textAlignment w:val="center"/>
              <w:rPr>
                <w:sz w:val="18"/>
                <w:szCs w:val="18"/>
              </w:rPr>
            </w:pPr>
            <w:r>
              <w:rPr>
                <w:rFonts w:ascii="宋体" w:hAnsi="宋体" w:cs="宋体" w:hint="eastAsia"/>
                <w:color w:val="000000"/>
                <w:kern w:val="0"/>
                <w:sz w:val="18"/>
                <w:szCs w:val="18"/>
                <w:lang w:bidi="ar"/>
              </w:rPr>
              <w:t>北栋空地</w:t>
            </w:r>
          </w:p>
        </w:tc>
        <w:tc>
          <w:tcPr>
            <w:tcW w:w="1266" w:type="dxa"/>
            <w:vMerge/>
            <w:vAlign w:val="center"/>
          </w:tcPr>
          <w:p w14:paraId="166C3608" w14:textId="77777777" w:rsidR="00E0674B" w:rsidRDefault="00E0674B" w:rsidP="00730C28">
            <w:pPr>
              <w:widowControl/>
              <w:jc w:val="center"/>
              <w:textAlignment w:val="center"/>
              <w:rPr>
                <w:szCs w:val="21"/>
              </w:rPr>
            </w:pPr>
          </w:p>
        </w:tc>
        <w:tc>
          <w:tcPr>
            <w:tcW w:w="1408" w:type="dxa"/>
          </w:tcPr>
          <w:p w14:paraId="50618668" w14:textId="77777777" w:rsidR="00E0674B" w:rsidRDefault="00E0674B" w:rsidP="00730C28">
            <w:pPr>
              <w:jc w:val="center"/>
            </w:pPr>
            <w:r>
              <w:rPr>
                <w:rFonts w:hint="eastAsia"/>
              </w:rPr>
              <w:t>40</w:t>
            </w:r>
          </w:p>
        </w:tc>
      </w:tr>
      <w:tr w:rsidR="00E0674B" w14:paraId="2FE60033" w14:textId="77777777" w:rsidTr="00730C28">
        <w:trPr>
          <w:trHeight w:val="277"/>
        </w:trPr>
        <w:tc>
          <w:tcPr>
            <w:tcW w:w="699" w:type="dxa"/>
          </w:tcPr>
          <w:p w14:paraId="41AD02DE" w14:textId="77777777" w:rsidR="00E0674B" w:rsidRDefault="00E0674B" w:rsidP="00730C28">
            <w:pPr>
              <w:pStyle w:val="affc"/>
              <w:numPr>
                <w:ilvl w:val="0"/>
                <w:numId w:val="9"/>
              </w:numPr>
              <w:ind w:firstLineChars="0"/>
              <w:jc w:val="right"/>
            </w:pPr>
          </w:p>
        </w:tc>
        <w:tc>
          <w:tcPr>
            <w:tcW w:w="1126" w:type="dxa"/>
            <w:vAlign w:val="center"/>
          </w:tcPr>
          <w:p w14:paraId="2553D6FE"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100 101</w:t>
            </w:r>
          </w:p>
        </w:tc>
        <w:tc>
          <w:tcPr>
            <w:tcW w:w="1256" w:type="dxa"/>
            <w:vAlign w:val="center"/>
          </w:tcPr>
          <w:p w14:paraId="1C6B87AC" w14:textId="77777777" w:rsidR="00E0674B" w:rsidRDefault="00E0674B" w:rsidP="00730C28">
            <w:pPr>
              <w:widowControl/>
              <w:jc w:val="center"/>
              <w:textAlignment w:val="center"/>
              <w:rPr>
                <w:szCs w:val="21"/>
              </w:rPr>
            </w:pPr>
            <w:r>
              <w:rPr>
                <w:rFonts w:ascii="宋体" w:hAnsi="宋体" w:cs="宋体"/>
                <w:color w:val="000000"/>
                <w:kern w:val="0"/>
                <w:szCs w:val="21"/>
                <w:lang w:bidi="ar"/>
              </w:rPr>
              <w:t>30172.00</w:t>
            </w:r>
            <w:r>
              <w:rPr>
                <w:rFonts w:ascii="宋体" w:hAnsi="宋体" w:cs="宋体" w:hint="eastAsia"/>
                <w:color w:val="000000"/>
                <w:kern w:val="0"/>
                <w:szCs w:val="21"/>
                <w:lang w:bidi="ar"/>
              </w:rPr>
              <w:t xml:space="preserve"> </w:t>
            </w:r>
          </w:p>
        </w:tc>
        <w:tc>
          <w:tcPr>
            <w:tcW w:w="1558" w:type="dxa"/>
            <w:vAlign w:val="center"/>
          </w:tcPr>
          <w:p w14:paraId="64408A34" w14:textId="77777777" w:rsidR="00E0674B" w:rsidRDefault="00E0674B" w:rsidP="00730C28">
            <w:pPr>
              <w:widowControl/>
              <w:jc w:val="center"/>
              <w:textAlignment w:val="center"/>
            </w:pPr>
            <w:r>
              <w:rPr>
                <w:rFonts w:ascii="宋体" w:hAnsi="宋体" w:cs="宋体" w:hint="eastAsia"/>
                <w:color w:val="000000"/>
                <w:kern w:val="0"/>
                <w:sz w:val="22"/>
                <w:szCs w:val="22"/>
                <w:lang w:bidi="ar"/>
              </w:rPr>
              <w:t xml:space="preserve"> 1,000.00 </w:t>
            </w:r>
          </w:p>
        </w:tc>
        <w:tc>
          <w:tcPr>
            <w:tcW w:w="845" w:type="dxa"/>
          </w:tcPr>
          <w:p w14:paraId="1B02D9FD" w14:textId="004AFE69" w:rsidR="00E0674B" w:rsidRDefault="008833B1" w:rsidP="00730C28">
            <w:pPr>
              <w:jc w:val="center"/>
            </w:pPr>
            <w:r>
              <w:rPr>
                <w:rFonts w:hint="eastAsia"/>
              </w:rPr>
              <w:t>2</w:t>
            </w:r>
            <w:r>
              <w:t>22</w:t>
            </w:r>
          </w:p>
        </w:tc>
        <w:tc>
          <w:tcPr>
            <w:tcW w:w="1126" w:type="dxa"/>
            <w:vAlign w:val="center"/>
          </w:tcPr>
          <w:p w14:paraId="5771845E" w14:textId="77777777" w:rsidR="00E0674B" w:rsidRDefault="00E0674B" w:rsidP="00730C28">
            <w:pPr>
              <w:widowControl/>
              <w:jc w:val="center"/>
              <w:textAlignment w:val="center"/>
              <w:rPr>
                <w:sz w:val="18"/>
                <w:szCs w:val="18"/>
              </w:rPr>
            </w:pPr>
            <w:r>
              <w:rPr>
                <w:rFonts w:ascii="宋体" w:hAnsi="宋体" w:cs="宋体" w:hint="eastAsia"/>
                <w:color w:val="000000"/>
                <w:kern w:val="0"/>
                <w:sz w:val="18"/>
                <w:szCs w:val="18"/>
                <w:lang w:bidi="ar"/>
              </w:rPr>
              <w:t>后排仓01</w:t>
            </w:r>
          </w:p>
        </w:tc>
        <w:tc>
          <w:tcPr>
            <w:tcW w:w="1266" w:type="dxa"/>
            <w:vAlign w:val="center"/>
          </w:tcPr>
          <w:p w14:paraId="38EFF299"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5500</w:t>
            </w:r>
          </w:p>
        </w:tc>
        <w:tc>
          <w:tcPr>
            <w:tcW w:w="1408" w:type="dxa"/>
          </w:tcPr>
          <w:p w14:paraId="683AB95C" w14:textId="77777777" w:rsidR="00E0674B" w:rsidRDefault="00E0674B" w:rsidP="00730C28">
            <w:pPr>
              <w:jc w:val="center"/>
            </w:pPr>
            <w:r>
              <w:rPr>
                <w:rFonts w:hint="eastAsia"/>
              </w:rPr>
              <w:t>500</w:t>
            </w:r>
          </w:p>
        </w:tc>
      </w:tr>
      <w:tr w:rsidR="00E0674B" w14:paraId="1DCEBEFD" w14:textId="77777777" w:rsidTr="00730C28">
        <w:trPr>
          <w:trHeight w:val="277"/>
        </w:trPr>
        <w:tc>
          <w:tcPr>
            <w:tcW w:w="699" w:type="dxa"/>
          </w:tcPr>
          <w:p w14:paraId="25A26F15" w14:textId="77777777" w:rsidR="00E0674B" w:rsidRDefault="00E0674B" w:rsidP="00730C28">
            <w:pPr>
              <w:pStyle w:val="affc"/>
              <w:numPr>
                <w:ilvl w:val="0"/>
                <w:numId w:val="9"/>
              </w:numPr>
              <w:ind w:firstLineChars="0"/>
              <w:jc w:val="right"/>
            </w:pPr>
          </w:p>
        </w:tc>
        <w:tc>
          <w:tcPr>
            <w:tcW w:w="1126" w:type="dxa"/>
            <w:vAlign w:val="center"/>
          </w:tcPr>
          <w:p w14:paraId="638C4833"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318</w:t>
            </w:r>
          </w:p>
        </w:tc>
        <w:tc>
          <w:tcPr>
            <w:tcW w:w="1256" w:type="dxa"/>
            <w:vAlign w:val="center"/>
          </w:tcPr>
          <w:p w14:paraId="17BAC8FC" w14:textId="77777777" w:rsidR="00E0674B" w:rsidRDefault="00E0674B" w:rsidP="00730C28">
            <w:pPr>
              <w:widowControl/>
              <w:jc w:val="center"/>
              <w:textAlignment w:val="center"/>
              <w:rPr>
                <w:szCs w:val="21"/>
              </w:rPr>
            </w:pPr>
            <w:r>
              <w:rPr>
                <w:rFonts w:ascii="宋体" w:hAnsi="宋体" w:cs="宋体"/>
                <w:color w:val="000000"/>
                <w:kern w:val="0"/>
                <w:szCs w:val="21"/>
                <w:lang w:bidi="ar"/>
              </w:rPr>
              <w:t>3965.00</w:t>
            </w:r>
          </w:p>
        </w:tc>
        <w:tc>
          <w:tcPr>
            <w:tcW w:w="1558" w:type="dxa"/>
            <w:vAlign w:val="center"/>
          </w:tcPr>
          <w:p w14:paraId="73BD3A12" w14:textId="77777777" w:rsidR="00E0674B" w:rsidRDefault="00E0674B" w:rsidP="00730C28">
            <w:pPr>
              <w:widowControl/>
              <w:jc w:val="center"/>
              <w:textAlignment w:val="center"/>
            </w:pPr>
            <w:r>
              <w:rPr>
                <w:rFonts w:ascii="宋体" w:hAnsi="宋体" w:cs="宋体" w:hint="eastAsia"/>
                <w:color w:val="000000"/>
                <w:kern w:val="0"/>
                <w:sz w:val="22"/>
                <w:szCs w:val="22"/>
                <w:lang w:bidi="ar"/>
              </w:rPr>
              <w:t xml:space="preserve"> 515.00 </w:t>
            </w:r>
          </w:p>
        </w:tc>
        <w:tc>
          <w:tcPr>
            <w:tcW w:w="845" w:type="dxa"/>
          </w:tcPr>
          <w:p w14:paraId="3D69AC2A" w14:textId="3D52FB40" w:rsidR="00E0674B" w:rsidRDefault="008833B1" w:rsidP="00730C28">
            <w:pPr>
              <w:jc w:val="center"/>
            </w:pPr>
            <w:r>
              <w:rPr>
                <w:rFonts w:hint="eastAsia"/>
              </w:rPr>
              <w:t>2</w:t>
            </w:r>
            <w:r>
              <w:t>23</w:t>
            </w:r>
          </w:p>
        </w:tc>
        <w:tc>
          <w:tcPr>
            <w:tcW w:w="1126" w:type="dxa"/>
            <w:vAlign w:val="center"/>
          </w:tcPr>
          <w:p w14:paraId="19FEA931"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73</w:t>
            </w:r>
          </w:p>
        </w:tc>
        <w:tc>
          <w:tcPr>
            <w:tcW w:w="1266" w:type="dxa"/>
            <w:vAlign w:val="center"/>
          </w:tcPr>
          <w:p w14:paraId="59AD7FC9"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15070</w:t>
            </w:r>
          </w:p>
        </w:tc>
        <w:tc>
          <w:tcPr>
            <w:tcW w:w="1408" w:type="dxa"/>
          </w:tcPr>
          <w:p w14:paraId="700C2AB1" w14:textId="77777777" w:rsidR="00E0674B" w:rsidRDefault="00E0674B" w:rsidP="00730C28">
            <w:pPr>
              <w:jc w:val="center"/>
            </w:pPr>
            <w:r>
              <w:rPr>
                <w:rFonts w:hint="eastAsia"/>
              </w:rPr>
              <w:t>1000</w:t>
            </w:r>
          </w:p>
        </w:tc>
      </w:tr>
      <w:tr w:rsidR="00E0674B" w14:paraId="4CF316F0" w14:textId="77777777" w:rsidTr="00730C28">
        <w:trPr>
          <w:trHeight w:val="277"/>
        </w:trPr>
        <w:tc>
          <w:tcPr>
            <w:tcW w:w="699" w:type="dxa"/>
          </w:tcPr>
          <w:p w14:paraId="1F81BEF6" w14:textId="77777777" w:rsidR="00E0674B" w:rsidRDefault="00E0674B" w:rsidP="00730C28">
            <w:pPr>
              <w:pStyle w:val="affc"/>
              <w:numPr>
                <w:ilvl w:val="0"/>
                <w:numId w:val="9"/>
              </w:numPr>
              <w:ind w:firstLineChars="0"/>
              <w:jc w:val="right"/>
            </w:pPr>
          </w:p>
        </w:tc>
        <w:tc>
          <w:tcPr>
            <w:tcW w:w="1126" w:type="dxa"/>
            <w:vAlign w:val="center"/>
          </w:tcPr>
          <w:p w14:paraId="4F87AF0B"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319-320</w:t>
            </w:r>
          </w:p>
        </w:tc>
        <w:tc>
          <w:tcPr>
            <w:tcW w:w="1256" w:type="dxa"/>
            <w:vAlign w:val="center"/>
          </w:tcPr>
          <w:p w14:paraId="2353245F"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 xml:space="preserve">26,377.00 </w:t>
            </w:r>
          </w:p>
        </w:tc>
        <w:tc>
          <w:tcPr>
            <w:tcW w:w="1558" w:type="dxa"/>
            <w:vAlign w:val="center"/>
          </w:tcPr>
          <w:p w14:paraId="47A70F27" w14:textId="77777777" w:rsidR="00E0674B" w:rsidRDefault="00E0674B" w:rsidP="00730C28">
            <w:pPr>
              <w:widowControl/>
              <w:jc w:val="center"/>
              <w:textAlignment w:val="center"/>
            </w:pPr>
            <w:r>
              <w:rPr>
                <w:rFonts w:ascii="宋体" w:hAnsi="宋体" w:cs="宋体" w:hint="eastAsia"/>
                <w:color w:val="000000"/>
                <w:kern w:val="0"/>
                <w:sz w:val="22"/>
                <w:szCs w:val="22"/>
                <w:lang w:bidi="ar"/>
              </w:rPr>
              <w:t xml:space="preserve"> 1,350.00 </w:t>
            </w:r>
          </w:p>
        </w:tc>
        <w:tc>
          <w:tcPr>
            <w:tcW w:w="845" w:type="dxa"/>
          </w:tcPr>
          <w:p w14:paraId="6EFD1F4F" w14:textId="6E949D12" w:rsidR="00E0674B" w:rsidRDefault="008833B1" w:rsidP="00730C28">
            <w:pPr>
              <w:jc w:val="center"/>
            </w:pPr>
            <w:r>
              <w:rPr>
                <w:rFonts w:hint="eastAsia"/>
              </w:rPr>
              <w:t>2</w:t>
            </w:r>
            <w:r>
              <w:t>24</w:t>
            </w:r>
          </w:p>
        </w:tc>
        <w:tc>
          <w:tcPr>
            <w:tcW w:w="1126" w:type="dxa"/>
            <w:vAlign w:val="center"/>
          </w:tcPr>
          <w:p w14:paraId="7FA71939" w14:textId="32BFD10E" w:rsidR="00E0674B" w:rsidRDefault="00E0674B" w:rsidP="00730C28">
            <w:pPr>
              <w:widowControl/>
              <w:jc w:val="center"/>
              <w:textAlignment w:val="center"/>
              <w:rPr>
                <w:szCs w:val="21"/>
              </w:rPr>
            </w:pPr>
            <w:r>
              <w:rPr>
                <w:rFonts w:ascii="宋体" w:hAnsi="宋体" w:cs="宋体" w:hint="eastAsia"/>
                <w:color w:val="000000"/>
                <w:kern w:val="0"/>
                <w:szCs w:val="21"/>
                <w:lang w:bidi="ar"/>
              </w:rPr>
              <w:t>038</w:t>
            </w:r>
            <w:r w:rsidR="007262F6">
              <w:rPr>
                <w:rFonts w:ascii="宋体" w:hAnsi="宋体" w:cs="宋体" w:hint="eastAsia"/>
                <w:color w:val="000000"/>
                <w:kern w:val="0"/>
                <w:szCs w:val="21"/>
                <w:lang w:bidi="ar"/>
              </w:rPr>
              <w:t>、</w:t>
            </w:r>
            <w:r>
              <w:rPr>
                <w:rFonts w:ascii="宋体" w:hAnsi="宋体" w:cs="宋体" w:hint="eastAsia"/>
                <w:color w:val="000000"/>
                <w:kern w:val="0"/>
                <w:szCs w:val="21"/>
                <w:lang w:bidi="ar"/>
              </w:rPr>
              <w:t>039</w:t>
            </w:r>
          </w:p>
        </w:tc>
        <w:tc>
          <w:tcPr>
            <w:tcW w:w="1266" w:type="dxa"/>
            <w:vAlign w:val="center"/>
          </w:tcPr>
          <w:p w14:paraId="487FA5E7"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30172</w:t>
            </w:r>
          </w:p>
        </w:tc>
        <w:tc>
          <w:tcPr>
            <w:tcW w:w="1408" w:type="dxa"/>
          </w:tcPr>
          <w:p w14:paraId="640C750B" w14:textId="77777777" w:rsidR="00E0674B" w:rsidRDefault="00E0674B" w:rsidP="00730C28">
            <w:pPr>
              <w:jc w:val="center"/>
            </w:pPr>
            <w:r>
              <w:rPr>
                <w:rFonts w:hint="eastAsia"/>
              </w:rPr>
              <w:t>2000</w:t>
            </w:r>
          </w:p>
        </w:tc>
      </w:tr>
      <w:tr w:rsidR="00E0674B" w14:paraId="2E8BBD9E" w14:textId="77777777" w:rsidTr="00730C28">
        <w:trPr>
          <w:trHeight w:val="277"/>
        </w:trPr>
        <w:tc>
          <w:tcPr>
            <w:tcW w:w="699" w:type="dxa"/>
          </w:tcPr>
          <w:p w14:paraId="24C3DD44" w14:textId="77777777" w:rsidR="00E0674B" w:rsidRDefault="00E0674B" w:rsidP="00730C28">
            <w:pPr>
              <w:pStyle w:val="affc"/>
              <w:numPr>
                <w:ilvl w:val="0"/>
                <w:numId w:val="9"/>
              </w:numPr>
              <w:ind w:firstLineChars="0"/>
              <w:jc w:val="right"/>
            </w:pPr>
          </w:p>
        </w:tc>
        <w:tc>
          <w:tcPr>
            <w:tcW w:w="1126" w:type="dxa"/>
            <w:vAlign w:val="center"/>
          </w:tcPr>
          <w:p w14:paraId="090C38A6"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323</w:t>
            </w:r>
          </w:p>
        </w:tc>
        <w:tc>
          <w:tcPr>
            <w:tcW w:w="1256" w:type="dxa"/>
            <w:vAlign w:val="center"/>
          </w:tcPr>
          <w:p w14:paraId="34E5DB99"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 xml:space="preserve">13,188.50 </w:t>
            </w:r>
          </w:p>
        </w:tc>
        <w:tc>
          <w:tcPr>
            <w:tcW w:w="1558" w:type="dxa"/>
            <w:vAlign w:val="center"/>
          </w:tcPr>
          <w:p w14:paraId="71264543" w14:textId="77777777" w:rsidR="00E0674B" w:rsidRDefault="00E0674B" w:rsidP="00730C28">
            <w:pPr>
              <w:widowControl/>
              <w:jc w:val="center"/>
              <w:textAlignment w:val="center"/>
            </w:pPr>
            <w:r>
              <w:rPr>
                <w:rFonts w:ascii="宋体" w:hAnsi="宋体" w:cs="宋体" w:hint="eastAsia"/>
                <w:color w:val="000000"/>
                <w:kern w:val="0"/>
                <w:sz w:val="22"/>
                <w:szCs w:val="22"/>
                <w:lang w:bidi="ar"/>
              </w:rPr>
              <w:t xml:space="preserve"> 675.00 </w:t>
            </w:r>
          </w:p>
        </w:tc>
        <w:tc>
          <w:tcPr>
            <w:tcW w:w="845" w:type="dxa"/>
          </w:tcPr>
          <w:p w14:paraId="643BFC85" w14:textId="29EC8AB9" w:rsidR="00E0674B" w:rsidRDefault="008833B1" w:rsidP="00730C28">
            <w:pPr>
              <w:jc w:val="center"/>
            </w:pPr>
            <w:r>
              <w:rPr>
                <w:rFonts w:hint="eastAsia"/>
              </w:rPr>
              <w:t>2</w:t>
            </w:r>
            <w:r>
              <w:t>25</w:t>
            </w:r>
          </w:p>
        </w:tc>
        <w:tc>
          <w:tcPr>
            <w:tcW w:w="1126" w:type="dxa"/>
            <w:vAlign w:val="center"/>
          </w:tcPr>
          <w:p w14:paraId="6C536AC8"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9</w:t>
            </w:r>
          </w:p>
        </w:tc>
        <w:tc>
          <w:tcPr>
            <w:tcW w:w="1266" w:type="dxa"/>
            <w:vAlign w:val="center"/>
          </w:tcPr>
          <w:p w14:paraId="57346D25"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15086</w:t>
            </w:r>
          </w:p>
        </w:tc>
        <w:tc>
          <w:tcPr>
            <w:tcW w:w="1408" w:type="dxa"/>
          </w:tcPr>
          <w:p w14:paraId="114C1343" w14:textId="77777777" w:rsidR="00E0674B" w:rsidRDefault="00E0674B" w:rsidP="00730C28">
            <w:pPr>
              <w:jc w:val="center"/>
            </w:pPr>
            <w:r>
              <w:rPr>
                <w:rFonts w:hint="eastAsia"/>
              </w:rPr>
              <w:t>1000</w:t>
            </w:r>
          </w:p>
        </w:tc>
      </w:tr>
      <w:tr w:rsidR="00E0674B" w14:paraId="6D62984A" w14:textId="77777777" w:rsidTr="00730C28">
        <w:trPr>
          <w:trHeight w:val="277"/>
        </w:trPr>
        <w:tc>
          <w:tcPr>
            <w:tcW w:w="699" w:type="dxa"/>
          </w:tcPr>
          <w:p w14:paraId="41F62CCA" w14:textId="77777777" w:rsidR="00E0674B" w:rsidRDefault="00E0674B" w:rsidP="00730C28">
            <w:pPr>
              <w:pStyle w:val="affc"/>
              <w:numPr>
                <w:ilvl w:val="0"/>
                <w:numId w:val="9"/>
              </w:numPr>
              <w:ind w:firstLineChars="0"/>
              <w:jc w:val="right"/>
            </w:pPr>
          </w:p>
        </w:tc>
        <w:tc>
          <w:tcPr>
            <w:tcW w:w="1126" w:type="dxa"/>
            <w:vAlign w:val="center"/>
          </w:tcPr>
          <w:p w14:paraId="1C212BC9"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326</w:t>
            </w:r>
          </w:p>
        </w:tc>
        <w:tc>
          <w:tcPr>
            <w:tcW w:w="1256" w:type="dxa"/>
            <w:vAlign w:val="center"/>
          </w:tcPr>
          <w:p w14:paraId="3F996ECC"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 xml:space="preserve">13,188.50 </w:t>
            </w:r>
          </w:p>
        </w:tc>
        <w:tc>
          <w:tcPr>
            <w:tcW w:w="1558" w:type="dxa"/>
            <w:vAlign w:val="center"/>
          </w:tcPr>
          <w:p w14:paraId="7C3C6B76" w14:textId="77777777" w:rsidR="00E0674B" w:rsidRDefault="00E0674B" w:rsidP="00730C28">
            <w:pPr>
              <w:widowControl/>
              <w:jc w:val="center"/>
              <w:textAlignment w:val="center"/>
            </w:pPr>
            <w:r>
              <w:rPr>
                <w:rFonts w:ascii="宋体" w:hAnsi="宋体" w:cs="宋体" w:hint="eastAsia"/>
                <w:color w:val="000000"/>
                <w:kern w:val="0"/>
                <w:sz w:val="22"/>
                <w:szCs w:val="22"/>
                <w:lang w:bidi="ar"/>
              </w:rPr>
              <w:t xml:space="preserve"> 675.00 </w:t>
            </w:r>
          </w:p>
        </w:tc>
        <w:tc>
          <w:tcPr>
            <w:tcW w:w="845" w:type="dxa"/>
          </w:tcPr>
          <w:p w14:paraId="34F38887" w14:textId="6CBAED80" w:rsidR="00E0674B" w:rsidRDefault="008833B1" w:rsidP="00730C28">
            <w:pPr>
              <w:jc w:val="center"/>
            </w:pPr>
            <w:r>
              <w:rPr>
                <w:rFonts w:hint="eastAsia"/>
              </w:rPr>
              <w:t>2</w:t>
            </w:r>
            <w:r>
              <w:t>26</w:t>
            </w:r>
          </w:p>
        </w:tc>
        <w:tc>
          <w:tcPr>
            <w:tcW w:w="1126" w:type="dxa"/>
            <w:vAlign w:val="center"/>
          </w:tcPr>
          <w:p w14:paraId="7DC963DA"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102</w:t>
            </w:r>
          </w:p>
        </w:tc>
        <w:tc>
          <w:tcPr>
            <w:tcW w:w="1266" w:type="dxa"/>
            <w:vAlign w:val="center"/>
          </w:tcPr>
          <w:p w14:paraId="3208A6F8"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15086</w:t>
            </w:r>
          </w:p>
        </w:tc>
        <w:tc>
          <w:tcPr>
            <w:tcW w:w="1408" w:type="dxa"/>
          </w:tcPr>
          <w:p w14:paraId="10FA4CD7" w14:textId="77777777" w:rsidR="00E0674B" w:rsidRDefault="00E0674B" w:rsidP="00730C28">
            <w:pPr>
              <w:jc w:val="center"/>
            </w:pPr>
            <w:r>
              <w:rPr>
                <w:rFonts w:hint="eastAsia"/>
              </w:rPr>
              <w:t>1000</w:t>
            </w:r>
          </w:p>
        </w:tc>
      </w:tr>
      <w:tr w:rsidR="00E0674B" w14:paraId="3C10459E" w14:textId="77777777" w:rsidTr="00730C28">
        <w:trPr>
          <w:trHeight w:val="277"/>
        </w:trPr>
        <w:tc>
          <w:tcPr>
            <w:tcW w:w="699" w:type="dxa"/>
          </w:tcPr>
          <w:p w14:paraId="7A7933F5" w14:textId="77777777" w:rsidR="00E0674B" w:rsidRDefault="00E0674B" w:rsidP="00730C28">
            <w:pPr>
              <w:pStyle w:val="affc"/>
              <w:numPr>
                <w:ilvl w:val="0"/>
                <w:numId w:val="9"/>
              </w:numPr>
              <w:ind w:firstLineChars="0"/>
              <w:jc w:val="right"/>
            </w:pPr>
          </w:p>
        </w:tc>
        <w:tc>
          <w:tcPr>
            <w:tcW w:w="1126" w:type="dxa"/>
            <w:vAlign w:val="center"/>
          </w:tcPr>
          <w:p w14:paraId="16CB3F8F"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327</w:t>
            </w:r>
          </w:p>
        </w:tc>
        <w:tc>
          <w:tcPr>
            <w:tcW w:w="1256" w:type="dxa"/>
            <w:vAlign w:val="center"/>
          </w:tcPr>
          <w:p w14:paraId="0E5206AD"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 xml:space="preserve">13,188.50 </w:t>
            </w:r>
          </w:p>
        </w:tc>
        <w:tc>
          <w:tcPr>
            <w:tcW w:w="1558" w:type="dxa"/>
            <w:vAlign w:val="center"/>
          </w:tcPr>
          <w:p w14:paraId="7BD6D763" w14:textId="77777777" w:rsidR="00E0674B" w:rsidRDefault="00E0674B" w:rsidP="00730C28">
            <w:pPr>
              <w:widowControl/>
              <w:jc w:val="center"/>
              <w:textAlignment w:val="center"/>
            </w:pPr>
            <w:r>
              <w:rPr>
                <w:rFonts w:ascii="宋体" w:hAnsi="宋体" w:cs="宋体" w:hint="eastAsia"/>
                <w:color w:val="000000"/>
                <w:kern w:val="0"/>
                <w:sz w:val="22"/>
                <w:szCs w:val="22"/>
                <w:lang w:bidi="ar"/>
              </w:rPr>
              <w:t xml:space="preserve"> 675.00 </w:t>
            </w:r>
          </w:p>
        </w:tc>
        <w:tc>
          <w:tcPr>
            <w:tcW w:w="845" w:type="dxa"/>
          </w:tcPr>
          <w:p w14:paraId="7C11E82C" w14:textId="6EF08C51" w:rsidR="00E0674B" w:rsidRDefault="008833B1" w:rsidP="00730C28">
            <w:pPr>
              <w:jc w:val="center"/>
            </w:pPr>
            <w:r>
              <w:rPr>
                <w:rFonts w:hint="eastAsia"/>
              </w:rPr>
              <w:t>2</w:t>
            </w:r>
            <w:r>
              <w:t>27</w:t>
            </w:r>
          </w:p>
        </w:tc>
        <w:tc>
          <w:tcPr>
            <w:tcW w:w="1126" w:type="dxa"/>
            <w:vAlign w:val="center"/>
          </w:tcPr>
          <w:p w14:paraId="5604DFE3"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138</w:t>
            </w:r>
          </w:p>
        </w:tc>
        <w:tc>
          <w:tcPr>
            <w:tcW w:w="1266" w:type="dxa"/>
            <w:vAlign w:val="center"/>
          </w:tcPr>
          <w:p w14:paraId="140DE3B4"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15070</w:t>
            </w:r>
          </w:p>
        </w:tc>
        <w:tc>
          <w:tcPr>
            <w:tcW w:w="1408" w:type="dxa"/>
          </w:tcPr>
          <w:p w14:paraId="73E53ADE" w14:textId="77777777" w:rsidR="00E0674B" w:rsidRDefault="00E0674B" w:rsidP="00730C28">
            <w:pPr>
              <w:jc w:val="center"/>
            </w:pPr>
            <w:r>
              <w:rPr>
                <w:rFonts w:hint="eastAsia"/>
              </w:rPr>
              <w:t>1000</w:t>
            </w:r>
          </w:p>
        </w:tc>
      </w:tr>
      <w:tr w:rsidR="00E0674B" w14:paraId="7F6B5D92" w14:textId="77777777" w:rsidTr="00730C28">
        <w:trPr>
          <w:trHeight w:val="277"/>
        </w:trPr>
        <w:tc>
          <w:tcPr>
            <w:tcW w:w="699" w:type="dxa"/>
          </w:tcPr>
          <w:p w14:paraId="574B98B0" w14:textId="77777777" w:rsidR="00E0674B" w:rsidRDefault="00E0674B" w:rsidP="00730C28">
            <w:pPr>
              <w:pStyle w:val="affc"/>
              <w:numPr>
                <w:ilvl w:val="0"/>
                <w:numId w:val="9"/>
              </w:numPr>
              <w:ind w:firstLineChars="0"/>
              <w:jc w:val="right"/>
            </w:pPr>
          </w:p>
        </w:tc>
        <w:tc>
          <w:tcPr>
            <w:tcW w:w="1126" w:type="dxa"/>
            <w:vAlign w:val="center"/>
          </w:tcPr>
          <w:p w14:paraId="0A2D6D0F"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331</w:t>
            </w:r>
          </w:p>
        </w:tc>
        <w:tc>
          <w:tcPr>
            <w:tcW w:w="1256" w:type="dxa"/>
            <w:vAlign w:val="center"/>
          </w:tcPr>
          <w:p w14:paraId="0BBD991E"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 xml:space="preserve">12,493.00 </w:t>
            </w:r>
          </w:p>
        </w:tc>
        <w:tc>
          <w:tcPr>
            <w:tcW w:w="1558" w:type="dxa"/>
            <w:vAlign w:val="center"/>
          </w:tcPr>
          <w:p w14:paraId="03A7BE03" w14:textId="77777777" w:rsidR="00E0674B" w:rsidRDefault="00E0674B" w:rsidP="00730C28">
            <w:pPr>
              <w:widowControl/>
              <w:jc w:val="center"/>
              <w:textAlignment w:val="center"/>
            </w:pPr>
            <w:r>
              <w:rPr>
                <w:rFonts w:ascii="宋体" w:hAnsi="宋体" w:cs="宋体" w:hint="eastAsia"/>
                <w:color w:val="000000"/>
                <w:kern w:val="0"/>
                <w:sz w:val="22"/>
                <w:szCs w:val="22"/>
                <w:lang w:bidi="ar"/>
              </w:rPr>
              <w:t xml:space="preserve"> 575.00 </w:t>
            </w:r>
          </w:p>
        </w:tc>
        <w:tc>
          <w:tcPr>
            <w:tcW w:w="845" w:type="dxa"/>
          </w:tcPr>
          <w:p w14:paraId="55312FB6" w14:textId="7C2691F1" w:rsidR="00E0674B" w:rsidRDefault="008833B1" w:rsidP="00730C28">
            <w:pPr>
              <w:jc w:val="center"/>
            </w:pPr>
            <w:r>
              <w:rPr>
                <w:rFonts w:hint="eastAsia"/>
              </w:rPr>
              <w:t>2</w:t>
            </w:r>
            <w:r>
              <w:t>28</w:t>
            </w:r>
          </w:p>
        </w:tc>
        <w:tc>
          <w:tcPr>
            <w:tcW w:w="1126" w:type="dxa"/>
            <w:vAlign w:val="center"/>
          </w:tcPr>
          <w:p w14:paraId="5B0042EA" w14:textId="0C52BA32" w:rsidR="00E0674B" w:rsidRDefault="00E0674B" w:rsidP="00730C28">
            <w:pPr>
              <w:widowControl/>
              <w:jc w:val="center"/>
              <w:textAlignment w:val="center"/>
              <w:rPr>
                <w:szCs w:val="21"/>
              </w:rPr>
            </w:pPr>
            <w:r>
              <w:rPr>
                <w:rFonts w:ascii="宋体" w:hAnsi="宋体" w:cs="宋体" w:hint="eastAsia"/>
                <w:color w:val="000000"/>
                <w:kern w:val="0"/>
                <w:szCs w:val="21"/>
                <w:lang w:bidi="ar"/>
              </w:rPr>
              <w:t>011</w:t>
            </w:r>
            <w:r w:rsidR="007262F6">
              <w:rPr>
                <w:rFonts w:ascii="宋体" w:hAnsi="宋体" w:cs="宋体" w:hint="eastAsia"/>
                <w:color w:val="000000"/>
                <w:kern w:val="0"/>
                <w:szCs w:val="21"/>
                <w:lang w:bidi="ar"/>
              </w:rPr>
              <w:t>、</w:t>
            </w:r>
            <w:r>
              <w:rPr>
                <w:rFonts w:ascii="宋体" w:hAnsi="宋体" w:cs="宋体" w:hint="eastAsia"/>
                <w:color w:val="000000"/>
                <w:kern w:val="0"/>
                <w:szCs w:val="21"/>
                <w:lang w:bidi="ar"/>
              </w:rPr>
              <w:t>291</w:t>
            </w:r>
          </w:p>
        </w:tc>
        <w:tc>
          <w:tcPr>
            <w:tcW w:w="1266" w:type="dxa"/>
            <w:vAlign w:val="center"/>
          </w:tcPr>
          <w:p w14:paraId="3413F721"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20794</w:t>
            </w:r>
          </w:p>
        </w:tc>
        <w:tc>
          <w:tcPr>
            <w:tcW w:w="1408" w:type="dxa"/>
          </w:tcPr>
          <w:p w14:paraId="7CFC8AF2" w14:textId="77777777" w:rsidR="00E0674B" w:rsidRDefault="00E0674B" w:rsidP="00730C28">
            <w:pPr>
              <w:jc w:val="center"/>
            </w:pPr>
            <w:r>
              <w:rPr>
                <w:rFonts w:hint="eastAsia"/>
              </w:rPr>
              <w:t>1200</w:t>
            </w:r>
          </w:p>
        </w:tc>
      </w:tr>
      <w:tr w:rsidR="00E0674B" w14:paraId="441F2641" w14:textId="77777777" w:rsidTr="00730C28">
        <w:trPr>
          <w:trHeight w:val="277"/>
        </w:trPr>
        <w:tc>
          <w:tcPr>
            <w:tcW w:w="699" w:type="dxa"/>
          </w:tcPr>
          <w:p w14:paraId="54F1AD63" w14:textId="77777777" w:rsidR="00E0674B" w:rsidRDefault="00E0674B" w:rsidP="00730C28">
            <w:pPr>
              <w:pStyle w:val="affc"/>
              <w:numPr>
                <w:ilvl w:val="0"/>
                <w:numId w:val="9"/>
              </w:numPr>
              <w:ind w:firstLineChars="0"/>
              <w:jc w:val="right"/>
            </w:pPr>
          </w:p>
        </w:tc>
        <w:tc>
          <w:tcPr>
            <w:tcW w:w="1126" w:type="dxa"/>
            <w:vAlign w:val="center"/>
          </w:tcPr>
          <w:p w14:paraId="569598D6"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332</w:t>
            </w:r>
          </w:p>
        </w:tc>
        <w:tc>
          <w:tcPr>
            <w:tcW w:w="1256" w:type="dxa"/>
            <w:vAlign w:val="center"/>
          </w:tcPr>
          <w:p w14:paraId="44153CD5"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 xml:space="preserve">12,770.00 </w:t>
            </w:r>
          </w:p>
        </w:tc>
        <w:tc>
          <w:tcPr>
            <w:tcW w:w="1558" w:type="dxa"/>
            <w:vAlign w:val="center"/>
          </w:tcPr>
          <w:p w14:paraId="7DCB9137" w14:textId="77777777" w:rsidR="00E0674B" w:rsidRDefault="00E0674B" w:rsidP="00730C28">
            <w:pPr>
              <w:widowControl/>
              <w:jc w:val="center"/>
              <w:textAlignment w:val="center"/>
            </w:pPr>
            <w:r>
              <w:rPr>
                <w:rFonts w:ascii="宋体" w:hAnsi="宋体" w:cs="宋体" w:hint="eastAsia"/>
                <w:color w:val="000000"/>
                <w:kern w:val="0"/>
                <w:sz w:val="22"/>
                <w:szCs w:val="22"/>
                <w:lang w:bidi="ar"/>
              </w:rPr>
              <w:t xml:space="preserve"> 575.00 </w:t>
            </w:r>
          </w:p>
        </w:tc>
        <w:tc>
          <w:tcPr>
            <w:tcW w:w="845" w:type="dxa"/>
          </w:tcPr>
          <w:p w14:paraId="058EE305" w14:textId="20777E6D" w:rsidR="00E0674B" w:rsidRDefault="008833B1" w:rsidP="00730C28">
            <w:pPr>
              <w:jc w:val="center"/>
            </w:pPr>
            <w:r>
              <w:rPr>
                <w:rFonts w:hint="eastAsia"/>
              </w:rPr>
              <w:t>2</w:t>
            </w:r>
            <w:r>
              <w:t>29</w:t>
            </w:r>
          </w:p>
        </w:tc>
        <w:tc>
          <w:tcPr>
            <w:tcW w:w="1126" w:type="dxa"/>
            <w:vAlign w:val="center"/>
          </w:tcPr>
          <w:p w14:paraId="55A7E9FE"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250</w:t>
            </w:r>
          </w:p>
        </w:tc>
        <w:tc>
          <w:tcPr>
            <w:tcW w:w="1266" w:type="dxa"/>
            <w:vAlign w:val="center"/>
          </w:tcPr>
          <w:p w14:paraId="25C89170"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18033</w:t>
            </w:r>
          </w:p>
        </w:tc>
        <w:tc>
          <w:tcPr>
            <w:tcW w:w="1408" w:type="dxa"/>
          </w:tcPr>
          <w:p w14:paraId="1A803933" w14:textId="77777777" w:rsidR="00E0674B" w:rsidRDefault="00E0674B" w:rsidP="00730C28">
            <w:pPr>
              <w:jc w:val="center"/>
            </w:pPr>
            <w:r>
              <w:rPr>
                <w:rFonts w:hint="eastAsia"/>
              </w:rPr>
              <w:t>925</w:t>
            </w:r>
          </w:p>
        </w:tc>
      </w:tr>
      <w:tr w:rsidR="00E0674B" w14:paraId="144CF2B0" w14:textId="77777777" w:rsidTr="00730C28">
        <w:trPr>
          <w:trHeight w:val="277"/>
        </w:trPr>
        <w:tc>
          <w:tcPr>
            <w:tcW w:w="699" w:type="dxa"/>
          </w:tcPr>
          <w:p w14:paraId="7A0B6573" w14:textId="77777777" w:rsidR="00E0674B" w:rsidRDefault="00E0674B" w:rsidP="00730C28">
            <w:pPr>
              <w:pStyle w:val="affc"/>
              <w:numPr>
                <w:ilvl w:val="0"/>
                <w:numId w:val="9"/>
              </w:numPr>
              <w:ind w:firstLineChars="0"/>
              <w:jc w:val="right"/>
            </w:pPr>
          </w:p>
        </w:tc>
        <w:tc>
          <w:tcPr>
            <w:tcW w:w="1126" w:type="dxa"/>
            <w:vAlign w:val="center"/>
          </w:tcPr>
          <w:p w14:paraId="223FE4D1"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附壹</w:t>
            </w:r>
          </w:p>
        </w:tc>
        <w:tc>
          <w:tcPr>
            <w:tcW w:w="1256" w:type="dxa"/>
            <w:vAlign w:val="center"/>
          </w:tcPr>
          <w:p w14:paraId="0839D91B"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 xml:space="preserve">14,463.00 </w:t>
            </w:r>
          </w:p>
        </w:tc>
        <w:tc>
          <w:tcPr>
            <w:tcW w:w="1558" w:type="dxa"/>
            <w:vAlign w:val="center"/>
          </w:tcPr>
          <w:p w14:paraId="2E4A969C" w14:textId="77777777" w:rsidR="00E0674B" w:rsidRDefault="00E0674B" w:rsidP="00730C28">
            <w:pPr>
              <w:widowControl/>
              <w:jc w:val="center"/>
              <w:textAlignment w:val="center"/>
            </w:pPr>
            <w:r>
              <w:rPr>
                <w:rFonts w:ascii="宋体" w:hAnsi="宋体" w:cs="宋体" w:hint="eastAsia"/>
                <w:color w:val="000000"/>
                <w:kern w:val="0"/>
                <w:sz w:val="22"/>
                <w:szCs w:val="22"/>
                <w:lang w:bidi="ar"/>
              </w:rPr>
              <w:t xml:space="preserve"> 738.00 </w:t>
            </w:r>
          </w:p>
        </w:tc>
        <w:tc>
          <w:tcPr>
            <w:tcW w:w="845" w:type="dxa"/>
          </w:tcPr>
          <w:p w14:paraId="7E80A22E" w14:textId="37DB935B" w:rsidR="00E0674B" w:rsidRDefault="008833B1" w:rsidP="00730C28">
            <w:pPr>
              <w:jc w:val="center"/>
            </w:pPr>
            <w:r>
              <w:rPr>
                <w:rFonts w:hint="eastAsia"/>
              </w:rPr>
              <w:t>2</w:t>
            </w:r>
            <w:r>
              <w:t>30</w:t>
            </w:r>
          </w:p>
        </w:tc>
        <w:tc>
          <w:tcPr>
            <w:tcW w:w="1126" w:type="dxa"/>
            <w:vAlign w:val="center"/>
          </w:tcPr>
          <w:p w14:paraId="27DAB1CD"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248</w:t>
            </w:r>
          </w:p>
        </w:tc>
        <w:tc>
          <w:tcPr>
            <w:tcW w:w="1266" w:type="dxa"/>
            <w:vAlign w:val="center"/>
          </w:tcPr>
          <w:p w14:paraId="0BE3DF51"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18033</w:t>
            </w:r>
          </w:p>
        </w:tc>
        <w:tc>
          <w:tcPr>
            <w:tcW w:w="1408" w:type="dxa"/>
          </w:tcPr>
          <w:p w14:paraId="3FFAD1BC" w14:textId="77777777" w:rsidR="00E0674B" w:rsidRDefault="00E0674B" w:rsidP="00730C28">
            <w:pPr>
              <w:jc w:val="center"/>
            </w:pPr>
            <w:r>
              <w:rPr>
                <w:rFonts w:hint="eastAsia"/>
              </w:rPr>
              <w:t>925</w:t>
            </w:r>
          </w:p>
        </w:tc>
      </w:tr>
      <w:tr w:rsidR="00E0674B" w14:paraId="08ADC9A9" w14:textId="77777777" w:rsidTr="00730C28">
        <w:trPr>
          <w:trHeight w:val="277"/>
        </w:trPr>
        <w:tc>
          <w:tcPr>
            <w:tcW w:w="699" w:type="dxa"/>
          </w:tcPr>
          <w:p w14:paraId="67071829" w14:textId="77777777" w:rsidR="00E0674B" w:rsidRDefault="00E0674B" w:rsidP="00730C28">
            <w:pPr>
              <w:pStyle w:val="affc"/>
              <w:numPr>
                <w:ilvl w:val="0"/>
                <w:numId w:val="9"/>
              </w:numPr>
              <w:ind w:firstLineChars="0"/>
              <w:jc w:val="right"/>
            </w:pPr>
          </w:p>
        </w:tc>
        <w:tc>
          <w:tcPr>
            <w:tcW w:w="1126" w:type="dxa"/>
            <w:vAlign w:val="center"/>
          </w:tcPr>
          <w:p w14:paraId="1636CF03" w14:textId="77777777" w:rsidR="00E0674B" w:rsidRDefault="00E0674B" w:rsidP="00730C28">
            <w:pPr>
              <w:widowControl/>
              <w:jc w:val="center"/>
              <w:textAlignment w:val="center"/>
              <w:rPr>
                <w:sz w:val="15"/>
                <w:szCs w:val="15"/>
              </w:rPr>
            </w:pPr>
            <w:r>
              <w:rPr>
                <w:rFonts w:ascii="宋体" w:hAnsi="宋体" w:cs="宋体" w:hint="eastAsia"/>
                <w:color w:val="000000"/>
                <w:kern w:val="0"/>
                <w:sz w:val="15"/>
                <w:szCs w:val="15"/>
                <w:lang w:bidi="ar"/>
              </w:rPr>
              <w:t>328、333-335</w:t>
            </w:r>
          </w:p>
        </w:tc>
        <w:tc>
          <w:tcPr>
            <w:tcW w:w="1256" w:type="dxa"/>
            <w:vAlign w:val="center"/>
          </w:tcPr>
          <w:p w14:paraId="4FB07211"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 xml:space="preserve">37,226.00 </w:t>
            </w:r>
          </w:p>
        </w:tc>
        <w:tc>
          <w:tcPr>
            <w:tcW w:w="1558" w:type="dxa"/>
            <w:vAlign w:val="center"/>
          </w:tcPr>
          <w:p w14:paraId="3F14D70F" w14:textId="77777777" w:rsidR="00E0674B" w:rsidRDefault="00E0674B" w:rsidP="00730C28">
            <w:pPr>
              <w:widowControl/>
              <w:jc w:val="center"/>
              <w:textAlignment w:val="center"/>
            </w:pPr>
            <w:r>
              <w:rPr>
                <w:rFonts w:ascii="宋体" w:hAnsi="宋体" w:cs="宋体" w:hint="eastAsia"/>
                <w:color w:val="000000"/>
                <w:kern w:val="0"/>
                <w:sz w:val="22"/>
                <w:szCs w:val="22"/>
                <w:lang w:bidi="ar"/>
              </w:rPr>
              <w:t xml:space="preserve"> 1,725.00 </w:t>
            </w:r>
          </w:p>
        </w:tc>
        <w:tc>
          <w:tcPr>
            <w:tcW w:w="845" w:type="dxa"/>
          </w:tcPr>
          <w:p w14:paraId="1D8B2EF9" w14:textId="0BC5AC0A" w:rsidR="00E0674B" w:rsidRDefault="008833B1" w:rsidP="00730C28">
            <w:pPr>
              <w:jc w:val="center"/>
            </w:pPr>
            <w:r>
              <w:rPr>
                <w:rFonts w:hint="eastAsia"/>
              </w:rPr>
              <w:t>2</w:t>
            </w:r>
            <w:r>
              <w:t>31</w:t>
            </w:r>
          </w:p>
        </w:tc>
        <w:tc>
          <w:tcPr>
            <w:tcW w:w="1126" w:type="dxa"/>
            <w:vAlign w:val="center"/>
          </w:tcPr>
          <w:p w14:paraId="7F95B5BC"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249</w:t>
            </w:r>
          </w:p>
        </w:tc>
        <w:tc>
          <w:tcPr>
            <w:tcW w:w="1266" w:type="dxa"/>
            <w:vAlign w:val="center"/>
          </w:tcPr>
          <w:p w14:paraId="2D69DEBD"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18033</w:t>
            </w:r>
          </w:p>
        </w:tc>
        <w:tc>
          <w:tcPr>
            <w:tcW w:w="1408" w:type="dxa"/>
          </w:tcPr>
          <w:p w14:paraId="5192D2CC" w14:textId="77777777" w:rsidR="00E0674B" w:rsidRDefault="00E0674B" w:rsidP="00730C28">
            <w:pPr>
              <w:jc w:val="center"/>
            </w:pPr>
            <w:r>
              <w:rPr>
                <w:rFonts w:hint="eastAsia"/>
              </w:rPr>
              <w:t>925</w:t>
            </w:r>
          </w:p>
        </w:tc>
      </w:tr>
      <w:tr w:rsidR="00E0674B" w14:paraId="55BA3419" w14:textId="77777777" w:rsidTr="00730C28">
        <w:trPr>
          <w:trHeight w:val="277"/>
        </w:trPr>
        <w:tc>
          <w:tcPr>
            <w:tcW w:w="699" w:type="dxa"/>
          </w:tcPr>
          <w:p w14:paraId="0E1DFAF1" w14:textId="77777777" w:rsidR="00E0674B" w:rsidRDefault="00E0674B" w:rsidP="00730C28">
            <w:pPr>
              <w:pStyle w:val="affc"/>
              <w:numPr>
                <w:ilvl w:val="0"/>
                <w:numId w:val="9"/>
              </w:numPr>
              <w:ind w:firstLineChars="0"/>
              <w:jc w:val="right"/>
            </w:pPr>
          </w:p>
        </w:tc>
        <w:tc>
          <w:tcPr>
            <w:tcW w:w="1126" w:type="dxa"/>
            <w:vAlign w:val="center"/>
          </w:tcPr>
          <w:p w14:paraId="2F3098EA"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336</w:t>
            </w:r>
          </w:p>
        </w:tc>
        <w:tc>
          <w:tcPr>
            <w:tcW w:w="1256" w:type="dxa"/>
            <w:vAlign w:val="center"/>
          </w:tcPr>
          <w:p w14:paraId="766706AC"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 xml:space="preserve">34,740.00 </w:t>
            </w:r>
          </w:p>
        </w:tc>
        <w:tc>
          <w:tcPr>
            <w:tcW w:w="1558" w:type="dxa"/>
            <w:vAlign w:val="center"/>
          </w:tcPr>
          <w:p w14:paraId="6977E121" w14:textId="77777777" w:rsidR="00E0674B" w:rsidRDefault="00E0674B" w:rsidP="00730C28">
            <w:pPr>
              <w:widowControl/>
              <w:jc w:val="center"/>
              <w:textAlignment w:val="center"/>
            </w:pPr>
            <w:r>
              <w:rPr>
                <w:rFonts w:ascii="宋体" w:hAnsi="宋体" w:cs="宋体" w:hint="eastAsia"/>
                <w:color w:val="000000"/>
                <w:kern w:val="0"/>
                <w:sz w:val="22"/>
                <w:szCs w:val="22"/>
                <w:lang w:bidi="ar"/>
              </w:rPr>
              <w:t xml:space="preserve"> 620.00 </w:t>
            </w:r>
          </w:p>
        </w:tc>
        <w:tc>
          <w:tcPr>
            <w:tcW w:w="845" w:type="dxa"/>
          </w:tcPr>
          <w:p w14:paraId="37049784" w14:textId="50746AFB" w:rsidR="00E0674B" w:rsidRDefault="008833B1" w:rsidP="00730C28">
            <w:pPr>
              <w:jc w:val="center"/>
            </w:pPr>
            <w:r>
              <w:rPr>
                <w:rFonts w:hint="eastAsia"/>
              </w:rPr>
              <w:t>2</w:t>
            </w:r>
            <w:r>
              <w:t>32</w:t>
            </w:r>
          </w:p>
        </w:tc>
        <w:tc>
          <w:tcPr>
            <w:tcW w:w="1126" w:type="dxa"/>
            <w:vAlign w:val="center"/>
          </w:tcPr>
          <w:p w14:paraId="46356557"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161</w:t>
            </w:r>
          </w:p>
        </w:tc>
        <w:tc>
          <w:tcPr>
            <w:tcW w:w="1266" w:type="dxa"/>
            <w:vAlign w:val="center"/>
          </w:tcPr>
          <w:p w14:paraId="097D91E7"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13443</w:t>
            </w:r>
          </w:p>
        </w:tc>
        <w:tc>
          <w:tcPr>
            <w:tcW w:w="1408" w:type="dxa"/>
          </w:tcPr>
          <w:p w14:paraId="3152EF7C" w14:textId="77777777" w:rsidR="00E0674B" w:rsidRDefault="00E0674B" w:rsidP="00730C28">
            <w:pPr>
              <w:jc w:val="center"/>
            </w:pPr>
            <w:r>
              <w:rPr>
                <w:rFonts w:hint="eastAsia"/>
              </w:rPr>
              <w:t>925</w:t>
            </w:r>
          </w:p>
        </w:tc>
      </w:tr>
      <w:tr w:rsidR="00E0674B" w14:paraId="2535510B" w14:textId="77777777" w:rsidTr="00730C28">
        <w:trPr>
          <w:trHeight w:val="277"/>
        </w:trPr>
        <w:tc>
          <w:tcPr>
            <w:tcW w:w="699" w:type="dxa"/>
          </w:tcPr>
          <w:p w14:paraId="636D8AEE" w14:textId="77777777" w:rsidR="00E0674B" w:rsidRDefault="00E0674B" w:rsidP="00730C28">
            <w:pPr>
              <w:pStyle w:val="affc"/>
              <w:numPr>
                <w:ilvl w:val="0"/>
                <w:numId w:val="9"/>
              </w:numPr>
              <w:ind w:firstLineChars="0"/>
              <w:jc w:val="right"/>
            </w:pPr>
          </w:p>
        </w:tc>
        <w:tc>
          <w:tcPr>
            <w:tcW w:w="1126" w:type="dxa"/>
            <w:vAlign w:val="center"/>
          </w:tcPr>
          <w:p w14:paraId="7C77C338"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337</w:t>
            </w:r>
          </w:p>
        </w:tc>
        <w:tc>
          <w:tcPr>
            <w:tcW w:w="1256" w:type="dxa"/>
            <w:vAlign w:val="center"/>
          </w:tcPr>
          <w:p w14:paraId="198937BA"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 xml:space="preserve">39,911.00 </w:t>
            </w:r>
          </w:p>
        </w:tc>
        <w:tc>
          <w:tcPr>
            <w:tcW w:w="1558" w:type="dxa"/>
            <w:vAlign w:val="center"/>
          </w:tcPr>
          <w:p w14:paraId="402BA221" w14:textId="77777777" w:rsidR="00E0674B" w:rsidRDefault="00E0674B" w:rsidP="00730C28">
            <w:pPr>
              <w:widowControl/>
              <w:jc w:val="center"/>
              <w:textAlignment w:val="center"/>
            </w:pPr>
            <w:r>
              <w:rPr>
                <w:rFonts w:ascii="宋体" w:hAnsi="宋体" w:cs="宋体" w:hint="eastAsia"/>
                <w:color w:val="000000"/>
                <w:kern w:val="0"/>
                <w:sz w:val="22"/>
                <w:szCs w:val="22"/>
                <w:lang w:bidi="ar"/>
              </w:rPr>
              <w:t xml:space="preserve"> 920.00 </w:t>
            </w:r>
          </w:p>
        </w:tc>
        <w:tc>
          <w:tcPr>
            <w:tcW w:w="845" w:type="dxa"/>
          </w:tcPr>
          <w:p w14:paraId="64F7915F" w14:textId="28A25D5D" w:rsidR="00E0674B" w:rsidRDefault="008833B1" w:rsidP="00730C28">
            <w:pPr>
              <w:jc w:val="center"/>
            </w:pPr>
            <w:r>
              <w:rPr>
                <w:rFonts w:hint="eastAsia"/>
              </w:rPr>
              <w:t>2</w:t>
            </w:r>
            <w:r>
              <w:t>33</w:t>
            </w:r>
          </w:p>
        </w:tc>
        <w:tc>
          <w:tcPr>
            <w:tcW w:w="1126" w:type="dxa"/>
            <w:vAlign w:val="center"/>
          </w:tcPr>
          <w:p w14:paraId="0890CAFF"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41</w:t>
            </w:r>
          </w:p>
        </w:tc>
        <w:tc>
          <w:tcPr>
            <w:tcW w:w="1266" w:type="dxa"/>
            <w:vAlign w:val="center"/>
          </w:tcPr>
          <w:p w14:paraId="35C8582D"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15086</w:t>
            </w:r>
          </w:p>
        </w:tc>
        <w:tc>
          <w:tcPr>
            <w:tcW w:w="1408" w:type="dxa"/>
          </w:tcPr>
          <w:p w14:paraId="61EB9162" w14:textId="77777777" w:rsidR="00E0674B" w:rsidRDefault="00E0674B" w:rsidP="00730C28">
            <w:pPr>
              <w:jc w:val="center"/>
            </w:pPr>
            <w:r>
              <w:rPr>
                <w:rFonts w:hint="eastAsia"/>
              </w:rPr>
              <w:t>1000</w:t>
            </w:r>
          </w:p>
        </w:tc>
      </w:tr>
      <w:tr w:rsidR="00E0674B" w14:paraId="7FD48E9E" w14:textId="77777777" w:rsidTr="00730C28">
        <w:trPr>
          <w:trHeight w:val="277"/>
        </w:trPr>
        <w:tc>
          <w:tcPr>
            <w:tcW w:w="699" w:type="dxa"/>
          </w:tcPr>
          <w:p w14:paraId="0972D0D1" w14:textId="77777777" w:rsidR="00E0674B" w:rsidRDefault="00E0674B" w:rsidP="00730C28">
            <w:pPr>
              <w:pStyle w:val="affc"/>
              <w:numPr>
                <w:ilvl w:val="0"/>
                <w:numId w:val="9"/>
              </w:numPr>
              <w:ind w:firstLineChars="0"/>
              <w:jc w:val="right"/>
            </w:pPr>
          </w:p>
        </w:tc>
        <w:tc>
          <w:tcPr>
            <w:tcW w:w="1126" w:type="dxa"/>
            <w:vAlign w:val="center"/>
          </w:tcPr>
          <w:p w14:paraId="14C18FC9"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329 330</w:t>
            </w:r>
          </w:p>
        </w:tc>
        <w:tc>
          <w:tcPr>
            <w:tcW w:w="1256" w:type="dxa"/>
            <w:vAlign w:val="center"/>
          </w:tcPr>
          <w:p w14:paraId="60B5CBCA"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 xml:space="preserve">25,540.00 </w:t>
            </w:r>
          </w:p>
        </w:tc>
        <w:tc>
          <w:tcPr>
            <w:tcW w:w="1558" w:type="dxa"/>
            <w:vAlign w:val="center"/>
          </w:tcPr>
          <w:p w14:paraId="3957DFF2" w14:textId="77777777" w:rsidR="00E0674B" w:rsidRDefault="00E0674B" w:rsidP="00730C28">
            <w:pPr>
              <w:widowControl/>
              <w:jc w:val="center"/>
              <w:textAlignment w:val="center"/>
            </w:pPr>
            <w:r>
              <w:rPr>
                <w:rFonts w:ascii="宋体" w:hAnsi="宋体" w:cs="宋体" w:hint="eastAsia"/>
                <w:color w:val="000000"/>
                <w:kern w:val="0"/>
                <w:sz w:val="22"/>
                <w:szCs w:val="22"/>
                <w:lang w:bidi="ar"/>
              </w:rPr>
              <w:t xml:space="preserve"> 1,150.00 </w:t>
            </w:r>
          </w:p>
        </w:tc>
        <w:tc>
          <w:tcPr>
            <w:tcW w:w="845" w:type="dxa"/>
          </w:tcPr>
          <w:p w14:paraId="7B371F67" w14:textId="6C65AA0E" w:rsidR="00E0674B" w:rsidRDefault="008833B1" w:rsidP="00730C28">
            <w:pPr>
              <w:jc w:val="center"/>
            </w:pPr>
            <w:r>
              <w:rPr>
                <w:rFonts w:hint="eastAsia"/>
              </w:rPr>
              <w:t>2</w:t>
            </w:r>
            <w:r>
              <w:t>34</w:t>
            </w:r>
          </w:p>
        </w:tc>
        <w:tc>
          <w:tcPr>
            <w:tcW w:w="1126" w:type="dxa"/>
            <w:vAlign w:val="center"/>
          </w:tcPr>
          <w:p w14:paraId="0CBCA01E"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166</w:t>
            </w:r>
          </w:p>
        </w:tc>
        <w:tc>
          <w:tcPr>
            <w:tcW w:w="1266" w:type="dxa"/>
            <w:vAlign w:val="center"/>
          </w:tcPr>
          <w:p w14:paraId="3B574F61"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13443</w:t>
            </w:r>
          </w:p>
        </w:tc>
        <w:tc>
          <w:tcPr>
            <w:tcW w:w="1408" w:type="dxa"/>
          </w:tcPr>
          <w:p w14:paraId="1F8D03B9" w14:textId="77777777" w:rsidR="00E0674B" w:rsidRDefault="00E0674B" w:rsidP="00730C28">
            <w:pPr>
              <w:jc w:val="center"/>
            </w:pPr>
            <w:r>
              <w:rPr>
                <w:rFonts w:hint="eastAsia"/>
              </w:rPr>
              <w:t>925</w:t>
            </w:r>
          </w:p>
        </w:tc>
      </w:tr>
      <w:tr w:rsidR="00E0674B" w14:paraId="292A7692" w14:textId="77777777" w:rsidTr="00730C28">
        <w:trPr>
          <w:trHeight w:val="277"/>
        </w:trPr>
        <w:tc>
          <w:tcPr>
            <w:tcW w:w="699" w:type="dxa"/>
          </w:tcPr>
          <w:p w14:paraId="18704F5E" w14:textId="77777777" w:rsidR="00E0674B" w:rsidRDefault="00E0674B" w:rsidP="00730C28">
            <w:pPr>
              <w:pStyle w:val="affc"/>
              <w:numPr>
                <w:ilvl w:val="0"/>
                <w:numId w:val="9"/>
              </w:numPr>
              <w:ind w:firstLineChars="0"/>
              <w:jc w:val="right"/>
            </w:pPr>
          </w:p>
        </w:tc>
        <w:tc>
          <w:tcPr>
            <w:tcW w:w="1126" w:type="dxa"/>
            <w:vAlign w:val="center"/>
          </w:tcPr>
          <w:p w14:paraId="27A18851"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339</w:t>
            </w:r>
          </w:p>
        </w:tc>
        <w:tc>
          <w:tcPr>
            <w:tcW w:w="1256" w:type="dxa"/>
            <w:vAlign w:val="center"/>
          </w:tcPr>
          <w:p w14:paraId="7AF7439E"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 xml:space="preserve">14,653.00 </w:t>
            </w:r>
          </w:p>
        </w:tc>
        <w:tc>
          <w:tcPr>
            <w:tcW w:w="1558" w:type="dxa"/>
            <w:vAlign w:val="center"/>
          </w:tcPr>
          <w:p w14:paraId="7AEA0D70" w14:textId="77777777" w:rsidR="00E0674B" w:rsidRDefault="00E0674B" w:rsidP="00730C28">
            <w:pPr>
              <w:widowControl/>
              <w:jc w:val="center"/>
              <w:textAlignment w:val="center"/>
            </w:pPr>
            <w:r>
              <w:rPr>
                <w:rFonts w:ascii="宋体" w:hAnsi="宋体" w:cs="宋体" w:hint="eastAsia"/>
                <w:color w:val="000000"/>
                <w:kern w:val="0"/>
                <w:sz w:val="22"/>
                <w:szCs w:val="22"/>
                <w:lang w:bidi="ar"/>
              </w:rPr>
              <w:t xml:space="preserve"> 500.00 </w:t>
            </w:r>
          </w:p>
        </w:tc>
        <w:tc>
          <w:tcPr>
            <w:tcW w:w="845" w:type="dxa"/>
          </w:tcPr>
          <w:p w14:paraId="00128A70" w14:textId="591C9B06" w:rsidR="00E0674B" w:rsidRDefault="008833B1" w:rsidP="00730C28">
            <w:pPr>
              <w:jc w:val="center"/>
            </w:pPr>
            <w:r>
              <w:rPr>
                <w:rFonts w:hint="eastAsia"/>
              </w:rPr>
              <w:t>2</w:t>
            </w:r>
            <w:r>
              <w:t>35</w:t>
            </w:r>
          </w:p>
        </w:tc>
        <w:tc>
          <w:tcPr>
            <w:tcW w:w="1126" w:type="dxa"/>
            <w:vAlign w:val="center"/>
          </w:tcPr>
          <w:p w14:paraId="62558AD4"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180</w:t>
            </w:r>
          </w:p>
        </w:tc>
        <w:tc>
          <w:tcPr>
            <w:tcW w:w="1266" w:type="dxa"/>
            <w:vAlign w:val="center"/>
          </w:tcPr>
          <w:p w14:paraId="06BBE44D"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13443</w:t>
            </w:r>
          </w:p>
        </w:tc>
        <w:tc>
          <w:tcPr>
            <w:tcW w:w="1408" w:type="dxa"/>
          </w:tcPr>
          <w:p w14:paraId="713213B2" w14:textId="77777777" w:rsidR="00E0674B" w:rsidRDefault="00E0674B" w:rsidP="00730C28">
            <w:pPr>
              <w:jc w:val="center"/>
            </w:pPr>
            <w:r>
              <w:rPr>
                <w:rFonts w:hint="eastAsia"/>
              </w:rPr>
              <w:t>925</w:t>
            </w:r>
          </w:p>
        </w:tc>
      </w:tr>
      <w:tr w:rsidR="00E0674B" w14:paraId="7D555A63" w14:textId="77777777" w:rsidTr="00730C28">
        <w:trPr>
          <w:trHeight w:val="277"/>
        </w:trPr>
        <w:tc>
          <w:tcPr>
            <w:tcW w:w="699" w:type="dxa"/>
          </w:tcPr>
          <w:p w14:paraId="5D138FE3" w14:textId="77777777" w:rsidR="00E0674B" w:rsidRDefault="00E0674B" w:rsidP="00730C28">
            <w:pPr>
              <w:pStyle w:val="affc"/>
              <w:numPr>
                <w:ilvl w:val="0"/>
                <w:numId w:val="9"/>
              </w:numPr>
              <w:ind w:firstLineChars="0"/>
              <w:jc w:val="right"/>
            </w:pPr>
          </w:p>
        </w:tc>
        <w:tc>
          <w:tcPr>
            <w:tcW w:w="1126" w:type="dxa"/>
            <w:vAlign w:val="center"/>
          </w:tcPr>
          <w:p w14:paraId="5283D0EE"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341</w:t>
            </w:r>
          </w:p>
        </w:tc>
        <w:tc>
          <w:tcPr>
            <w:tcW w:w="1256" w:type="dxa"/>
            <w:vMerge w:val="restart"/>
            <w:vAlign w:val="center"/>
          </w:tcPr>
          <w:p w14:paraId="25F30FA8" w14:textId="77777777" w:rsidR="00E0674B" w:rsidRDefault="00E0674B" w:rsidP="00730C28">
            <w:pPr>
              <w:widowControl/>
              <w:jc w:val="center"/>
              <w:textAlignment w:val="center"/>
              <w:rPr>
                <w:szCs w:val="21"/>
              </w:rPr>
            </w:pPr>
            <w:r>
              <w:rPr>
                <w:rFonts w:ascii="宋体" w:hAnsi="宋体" w:cs="宋体"/>
                <w:color w:val="000000"/>
                <w:kern w:val="0"/>
                <w:szCs w:val="21"/>
                <w:lang w:bidi="ar"/>
              </w:rPr>
              <w:t>26066.00</w:t>
            </w:r>
          </w:p>
        </w:tc>
        <w:tc>
          <w:tcPr>
            <w:tcW w:w="1558" w:type="dxa"/>
            <w:vAlign w:val="center"/>
          </w:tcPr>
          <w:p w14:paraId="78AC67A9" w14:textId="77777777" w:rsidR="00E0674B" w:rsidRDefault="00E0674B" w:rsidP="00730C28">
            <w:pPr>
              <w:widowControl/>
              <w:jc w:val="center"/>
              <w:textAlignment w:val="center"/>
            </w:pPr>
            <w:r>
              <w:rPr>
                <w:rFonts w:ascii="宋体" w:hAnsi="宋体" w:cs="宋体" w:hint="eastAsia"/>
                <w:color w:val="000000"/>
                <w:kern w:val="0"/>
                <w:sz w:val="22"/>
                <w:szCs w:val="22"/>
                <w:lang w:bidi="ar"/>
              </w:rPr>
              <w:t xml:space="preserve"> 560.00 </w:t>
            </w:r>
          </w:p>
        </w:tc>
        <w:tc>
          <w:tcPr>
            <w:tcW w:w="845" w:type="dxa"/>
          </w:tcPr>
          <w:p w14:paraId="0911B11D" w14:textId="18C9910B" w:rsidR="00E0674B" w:rsidRDefault="008833B1" w:rsidP="00730C28">
            <w:pPr>
              <w:jc w:val="center"/>
            </w:pPr>
            <w:r>
              <w:rPr>
                <w:rFonts w:hint="eastAsia"/>
              </w:rPr>
              <w:t>2</w:t>
            </w:r>
            <w:r>
              <w:t>36</w:t>
            </w:r>
          </w:p>
        </w:tc>
        <w:tc>
          <w:tcPr>
            <w:tcW w:w="1126" w:type="dxa"/>
            <w:vAlign w:val="center"/>
          </w:tcPr>
          <w:p w14:paraId="06C45C9C"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133</w:t>
            </w:r>
          </w:p>
        </w:tc>
        <w:tc>
          <w:tcPr>
            <w:tcW w:w="1266" w:type="dxa"/>
            <w:vAlign w:val="center"/>
          </w:tcPr>
          <w:p w14:paraId="3621938E"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15086</w:t>
            </w:r>
          </w:p>
        </w:tc>
        <w:tc>
          <w:tcPr>
            <w:tcW w:w="1408" w:type="dxa"/>
          </w:tcPr>
          <w:p w14:paraId="412681FB" w14:textId="77777777" w:rsidR="00E0674B" w:rsidRDefault="00E0674B" w:rsidP="00730C28">
            <w:pPr>
              <w:jc w:val="center"/>
            </w:pPr>
            <w:r>
              <w:rPr>
                <w:rFonts w:hint="eastAsia"/>
              </w:rPr>
              <w:t>1000</w:t>
            </w:r>
          </w:p>
        </w:tc>
      </w:tr>
      <w:tr w:rsidR="00E0674B" w14:paraId="34787CF1" w14:textId="77777777" w:rsidTr="00730C28">
        <w:trPr>
          <w:trHeight w:val="277"/>
        </w:trPr>
        <w:tc>
          <w:tcPr>
            <w:tcW w:w="699" w:type="dxa"/>
          </w:tcPr>
          <w:p w14:paraId="4E7990DC" w14:textId="77777777" w:rsidR="00E0674B" w:rsidRDefault="00E0674B" w:rsidP="00730C28">
            <w:pPr>
              <w:pStyle w:val="affc"/>
              <w:numPr>
                <w:ilvl w:val="0"/>
                <w:numId w:val="9"/>
              </w:numPr>
              <w:ind w:firstLineChars="0"/>
              <w:jc w:val="right"/>
            </w:pPr>
          </w:p>
        </w:tc>
        <w:tc>
          <w:tcPr>
            <w:tcW w:w="1126" w:type="dxa"/>
            <w:vAlign w:val="center"/>
          </w:tcPr>
          <w:p w14:paraId="28B71C5E"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342</w:t>
            </w:r>
          </w:p>
        </w:tc>
        <w:tc>
          <w:tcPr>
            <w:tcW w:w="1256" w:type="dxa"/>
            <w:vMerge/>
            <w:vAlign w:val="center"/>
          </w:tcPr>
          <w:p w14:paraId="13C810D3" w14:textId="77777777" w:rsidR="00E0674B" w:rsidRDefault="00E0674B" w:rsidP="00730C28">
            <w:pPr>
              <w:widowControl/>
              <w:jc w:val="center"/>
              <w:textAlignment w:val="center"/>
              <w:rPr>
                <w:szCs w:val="21"/>
              </w:rPr>
            </w:pPr>
          </w:p>
        </w:tc>
        <w:tc>
          <w:tcPr>
            <w:tcW w:w="1558" w:type="dxa"/>
            <w:vAlign w:val="center"/>
          </w:tcPr>
          <w:p w14:paraId="7D3A3DD9" w14:textId="77777777" w:rsidR="00E0674B" w:rsidRDefault="00E0674B" w:rsidP="00730C28">
            <w:pPr>
              <w:widowControl/>
              <w:jc w:val="center"/>
              <w:textAlignment w:val="center"/>
            </w:pPr>
            <w:r>
              <w:rPr>
                <w:rFonts w:ascii="宋体" w:hAnsi="宋体" w:cs="宋体" w:hint="eastAsia"/>
                <w:color w:val="000000"/>
                <w:kern w:val="0"/>
                <w:sz w:val="22"/>
                <w:szCs w:val="22"/>
                <w:lang w:bidi="ar"/>
              </w:rPr>
              <w:t xml:space="preserve"> 560.00 </w:t>
            </w:r>
          </w:p>
        </w:tc>
        <w:tc>
          <w:tcPr>
            <w:tcW w:w="845" w:type="dxa"/>
          </w:tcPr>
          <w:p w14:paraId="3E63ADCF" w14:textId="5F8D6DF5" w:rsidR="00E0674B" w:rsidRDefault="008833B1" w:rsidP="00730C28">
            <w:pPr>
              <w:jc w:val="center"/>
            </w:pPr>
            <w:r>
              <w:rPr>
                <w:rFonts w:hint="eastAsia"/>
              </w:rPr>
              <w:t>2</w:t>
            </w:r>
            <w:r>
              <w:t>37</w:t>
            </w:r>
          </w:p>
        </w:tc>
        <w:tc>
          <w:tcPr>
            <w:tcW w:w="1126" w:type="dxa"/>
            <w:vAlign w:val="center"/>
          </w:tcPr>
          <w:p w14:paraId="110FC155" w14:textId="77777777" w:rsidR="00E0674B" w:rsidRDefault="00E0674B" w:rsidP="00730C28">
            <w:pPr>
              <w:widowControl/>
              <w:jc w:val="center"/>
              <w:textAlignment w:val="center"/>
              <w:rPr>
                <w:sz w:val="13"/>
                <w:szCs w:val="13"/>
              </w:rPr>
            </w:pPr>
            <w:r>
              <w:rPr>
                <w:rFonts w:ascii="宋体" w:hAnsi="宋体" w:cs="宋体" w:hint="eastAsia"/>
                <w:color w:val="000000"/>
                <w:kern w:val="0"/>
                <w:sz w:val="15"/>
                <w:szCs w:val="15"/>
                <w:lang w:bidi="ar"/>
              </w:rPr>
              <w:t>南栋仓06 09 10 15</w:t>
            </w:r>
          </w:p>
        </w:tc>
        <w:tc>
          <w:tcPr>
            <w:tcW w:w="1266" w:type="dxa"/>
            <w:vAlign w:val="center"/>
          </w:tcPr>
          <w:p w14:paraId="24789945"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9551</w:t>
            </w:r>
          </w:p>
        </w:tc>
        <w:tc>
          <w:tcPr>
            <w:tcW w:w="1408" w:type="dxa"/>
          </w:tcPr>
          <w:p w14:paraId="419CB92B" w14:textId="77777777" w:rsidR="00E0674B" w:rsidRDefault="00E0674B" w:rsidP="00730C28">
            <w:pPr>
              <w:jc w:val="center"/>
            </w:pPr>
            <w:r>
              <w:rPr>
                <w:rFonts w:hint="eastAsia"/>
              </w:rPr>
              <w:t>1253</w:t>
            </w:r>
          </w:p>
        </w:tc>
      </w:tr>
      <w:tr w:rsidR="00E0674B" w14:paraId="677293F2" w14:textId="77777777" w:rsidTr="00730C28">
        <w:trPr>
          <w:trHeight w:val="277"/>
        </w:trPr>
        <w:tc>
          <w:tcPr>
            <w:tcW w:w="699" w:type="dxa"/>
          </w:tcPr>
          <w:p w14:paraId="0D5DE69F" w14:textId="77777777" w:rsidR="00E0674B" w:rsidRDefault="00E0674B" w:rsidP="00730C28">
            <w:pPr>
              <w:pStyle w:val="affc"/>
              <w:numPr>
                <w:ilvl w:val="0"/>
                <w:numId w:val="9"/>
              </w:numPr>
              <w:ind w:firstLineChars="0"/>
              <w:jc w:val="right"/>
            </w:pPr>
          </w:p>
        </w:tc>
        <w:tc>
          <w:tcPr>
            <w:tcW w:w="1126" w:type="dxa"/>
            <w:vAlign w:val="center"/>
          </w:tcPr>
          <w:p w14:paraId="666516A9"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343A</w:t>
            </w:r>
          </w:p>
        </w:tc>
        <w:tc>
          <w:tcPr>
            <w:tcW w:w="1256" w:type="dxa"/>
            <w:vAlign w:val="center"/>
          </w:tcPr>
          <w:p w14:paraId="4F233460" w14:textId="77777777" w:rsidR="00E0674B" w:rsidRDefault="00E0674B" w:rsidP="00730C28">
            <w:pPr>
              <w:widowControl/>
              <w:jc w:val="center"/>
              <w:textAlignment w:val="center"/>
              <w:rPr>
                <w:szCs w:val="21"/>
              </w:rPr>
            </w:pPr>
            <w:r>
              <w:rPr>
                <w:rFonts w:ascii="宋体" w:hAnsi="宋体" w:cs="宋体"/>
                <w:color w:val="000000"/>
                <w:kern w:val="0"/>
                <w:szCs w:val="21"/>
                <w:lang w:bidi="ar"/>
              </w:rPr>
              <w:t>16700.00</w:t>
            </w:r>
          </w:p>
        </w:tc>
        <w:tc>
          <w:tcPr>
            <w:tcW w:w="1558" w:type="dxa"/>
          </w:tcPr>
          <w:p w14:paraId="149D1EB2" w14:textId="77777777" w:rsidR="00E0674B" w:rsidRDefault="00E0674B" w:rsidP="00730C28">
            <w:pPr>
              <w:jc w:val="center"/>
            </w:pPr>
            <w:r>
              <w:rPr>
                <w:rFonts w:hint="eastAsia"/>
              </w:rPr>
              <w:t>560</w:t>
            </w:r>
          </w:p>
        </w:tc>
        <w:tc>
          <w:tcPr>
            <w:tcW w:w="845" w:type="dxa"/>
          </w:tcPr>
          <w:p w14:paraId="6AAF41A4" w14:textId="3C62938B" w:rsidR="00E0674B" w:rsidRDefault="008833B1" w:rsidP="00730C28">
            <w:pPr>
              <w:jc w:val="center"/>
            </w:pPr>
            <w:r>
              <w:rPr>
                <w:rFonts w:hint="eastAsia"/>
              </w:rPr>
              <w:t>2</w:t>
            </w:r>
            <w:r>
              <w:t>38</w:t>
            </w:r>
          </w:p>
        </w:tc>
        <w:tc>
          <w:tcPr>
            <w:tcW w:w="1126" w:type="dxa"/>
            <w:vAlign w:val="center"/>
          </w:tcPr>
          <w:p w14:paraId="60762C82"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243</w:t>
            </w:r>
          </w:p>
        </w:tc>
        <w:tc>
          <w:tcPr>
            <w:tcW w:w="1266" w:type="dxa"/>
            <w:vAlign w:val="center"/>
          </w:tcPr>
          <w:p w14:paraId="309661B3"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18033</w:t>
            </w:r>
          </w:p>
        </w:tc>
        <w:tc>
          <w:tcPr>
            <w:tcW w:w="1408" w:type="dxa"/>
          </w:tcPr>
          <w:p w14:paraId="142EEE24" w14:textId="77777777" w:rsidR="00E0674B" w:rsidRDefault="00E0674B" w:rsidP="00730C28">
            <w:pPr>
              <w:jc w:val="center"/>
            </w:pPr>
            <w:r>
              <w:rPr>
                <w:rFonts w:hint="eastAsia"/>
              </w:rPr>
              <w:t>925</w:t>
            </w:r>
          </w:p>
        </w:tc>
      </w:tr>
      <w:tr w:rsidR="00E0674B" w14:paraId="7E0AE9CF" w14:textId="77777777" w:rsidTr="00730C28">
        <w:trPr>
          <w:trHeight w:val="277"/>
        </w:trPr>
        <w:tc>
          <w:tcPr>
            <w:tcW w:w="699" w:type="dxa"/>
          </w:tcPr>
          <w:p w14:paraId="31A2A5F3" w14:textId="77777777" w:rsidR="00E0674B" w:rsidRDefault="00E0674B" w:rsidP="00730C28">
            <w:pPr>
              <w:pStyle w:val="affc"/>
              <w:numPr>
                <w:ilvl w:val="0"/>
                <w:numId w:val="9"/>
              </w:numPr>
              <w:ind w:firstLineChars="0"/>
              <w:jc w:val="right"/>
            </w:pPr>
          </w:p>
        </w:tc>
        <w:tc>
          <w:tcPr>
            <w:tcW w:w="1126" w:type="dxa"/>
            <w:vAlign w:val="center"/>
          </w:tcPr>
          <w:p w14:paraId="47C5187E"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343</w:t>
            </w:r>
          </w:p>
        </w:tc>
        <w:tc>
          <w:tcPr>
            <w:tcW w:w="1256" w:type="dxa"/>
            <w:vMerge w:val="restart"/>
            <w:vAlign w:val="center"/>
          </w:tcPr>
          <w:p w14:paraId="6F4982F8" w14:textId="77777777" w:rsidR="00E0674B" w:rsidRDefault="00E0674B" w:rsidP="00730C28">
            <w:pPr>
              <w:widowControl/>
              <w:jc w:val="center"/>
              <w:textAlignment w:val="center"/>
              <w:rPr>
                <w:szCs w:val="21"/>
              </w:rPr>
            </w:pPr>
            <w:r>
              <w:rPr>
                <w:rFonts w:ascii="宋体" w:hAnsi="宋体" w:cs="宋体"/>
                <w:color w:val="000000"/>
                <w:kern w:val="0"/>
                <w:szCs w:val="21"/>
                <w:lang w:bidi="ar"/>
              </w:rPr>
              <w:t>36860.00</w:t>
            </w:r>
          </w:p>
        </w:tc>
        <w:tc>
          <w:tcPr>
            <w:tcW w:w="1558" w:type="dxa"/>
          </w:tcPr>
          <w:p w14:paraId="72326531" w14:textId="77777777" w:rsidR="00E0674B" w:rsidRDefault="00E0674B" w:rsidP="00730C28">
            <w:pPr>
              <w:jc w:val="center"/>
            </w:pPr>
            <w:r>
              <w:rPr>
                <w:rFonts w:hint="eastAsia"/>
              </w:rPr>
              <w:t>560</w:t>
            </w:r>
          </w:p>
        </w:tc>
        <w:tc>
          <w:tcPr>
            <w:tcW w:w="845" w:type="dxa"/>
          </w:tcPr>
          <w:p w14:paraId="126107CF" w14:textId="2261C554" w:rsidR="00E0674B" w:rsidRDefault="008833B1" w:rsidP="00730C28">
            <w:pPr>
              <w:jc w:val="center"/>
            </w:pPr>
            <w:r>
              <w:rPr>
                <w:rFonts w:hint="eastAsia"/>
              </w:rPr>
              <w:t>2</w:t>
            </w:r>
            <w:r>
              <w:t>39</w:t>
            </w:r>
          </w:p>
        </w:tc>
        <w:tc>
          <w:tcPr>
            <w:tcW w:w="1126" w:type="dxa"/>
            <w:vAlign w:val="center"/>
          </w:tcPr>
          <w:p w14:paraId="2F753F2E"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10</w:t>
            </w:r>
          </w:p>
        </w:tc>
        <w:tc>
          <w:tcPr>
            <w:tcW w:w="1266" w:type="dxa"/>
            <w:vAlign w:val="center"/>
          </w:tcPr>
          <w:p w14:paraId="40059D48"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15086</w:t>
            </w:r>
          </w:p>
        </w:tc>
        <w:tc>
          <w:tcPr>
            <w:tcW w:w="1408" w:type="dxa"/>
          </w:tcPr>
          <w:p w14:paraId="326F9744" w14:textId="77777777" w:rsidR="00E0674B" w:rsidRDefault="00E0674B" w:rsidP="00730C28">
            <w:pPr>
              <w:jc w:val="center"/>
            </w:pPr>
            <w:r>
              <w:rPr>
                <w:rFonts w:hint="eastAsia"/>
              </w:rPr>
              <w:t>1000</w:t>
            </w:r>
          </w:p>
        </w:tc>
      </w:tr>
      <w:tr w:rsidR="00E0674B" w14:paraId="5F3A8F75" w14:textId="77777777" w:rsidTr="00730C28">
        <w:trPr>
          <w:trHeight w:val="277"/>
        </w:trPr>
        <w:tc>
          <w:tcPr>
            <w:tcW w:w="699" w:type="dxa"/>
          </w:tcPr>
          <w:p w14:paraId="03B8AFCD" w14:textId="77777777" w:rsidR="00E0674B" w:rsidRDefault="00E0674B" w:rsidP="00730C28">
            <w:pPr>
              <w:pStyle w:val="affc"/>
              <w:numPr>
                <w:ilvl w:val="0"/>
                <w:numId w:val="9"/>
              </w:numPr>
              <w:ind w:firstLineChars="0"/>
              <w:jc w:val="right"/>
            </w:pPr>
          </w:p>
        </w:tc>
        <w:tc>
          <w:tcPr>
            <w:tcW w:w="1126" w:type="dxa"/>
            <w:vAlign w:val="center"/>
          </w:tcPr>
          <w:p w14:paraId="5F3CF9DA"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附仓3</w:t>
            </w:r>
          </w:p>
        </w:tc>
        <w:tc>
          <w:tcPr>
            <w:tcW w:w="1256" w:type="dxa"/>
            <w:vMerge/>
            <w:vAlign w:val="center"/>
          </w:tcPr>
          <w:p w14:paraId="414A0ABE" w14:textId="77777777" w:rsidR="00E0674B" w:rsidRDefault="00E0674B" w:rsidP="00730C28">
            <w:pPr>
              <w:widowControl/>
              <w:jc w:val="center"/>
              <w:textAlignment w:val="center"/>
              <w:rPr>
                <w:szCs w:val="21"/>
              </w:rPr>
            </w:pPr>
          </w:p>
        </w:tc>
        <w:tc>
          <w:tcPr>
            <w:tcW w:w="1558" w:type="dxa"/>
          </w:tcPr>
          <w:p w14:paraId="508B001A" w14:textId="77777777" w:rsidR="00E0674B" w:rsidRDefault="00E0674B" w:rsidP="00730C28">
            <w:pPr>
              <w:jc w:val="center"/>
            </w:pPr>
            <w:r>
              <w:rPr>
                <w:rFonts w:hint="eastAsia"/>
              </w:rPr>
              <w:t>530</w:t>
            </w:r>
          </w:p>
        </w:tc>
        <w:tc>
          <w:tcPr>
            <w:tcW w:w="845" w:type="dxa"/>
          </w:tcPr>
          <w:p w14:paraId="7F8FC08E" w14:textId="63F41372" w:rsidR="00E0674B" w:rsidRDefault="008833B1" w:rsidP="00730C28">
            <w:pPr>
              <w:jc w:val="center"/>
            </w:pPr>
            <w:r>
              <w:rPr>
                <w:rFonts w:hint="eastAsia"/>
              </w:rPr>
              <w:t>2</w:t>
            </w:r>
            <w:r>
              <w:t>40</w:t>
            </w:r>
          </w:p>
        </w:tc>
        <w:tc>
          <w:tcPr>
            <w:tcW w:w="1126" w:type="dxa"/>
            <w:vAlign w:val="center"/>
          </w:tcPr>
          <w:p w14:paraId="48DB02FE"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242</w:t>
            </w:r>
          </w:p>
        </w:tc>
        <w:tc>
          <w:tcPr>
            <w:tcW w:w="1266" w:type="dxa"/>
            <w:vAlign w:val="center"/>
          </w:tcPr>
          <w:p w14:paraId="150EAA69"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23033</w:t>
            </w:r>
          </w:p>
        </w:tc>
        <w:tc>
          <w:tcPr>
            <w:tcW w:w="1408" w:type="dxa"/>
          </w:tcPr>
          <w:p w14:paraId="6EAC3357" w14:textId="77777777" w:rsidR="00E0674B" w:rsidRDefault="00E0674B" w:rsidP="00730C28">
            <w:pPr>
              <w:jc w:val="center"/>
            </w:pPr>
            <w:r>
              <w:rPr>
                <w:rFonts w:hint="eastAsia"/>
              </w:rPr>
              <w:t>925</w:t>
            </w:r>
          </w:p>
        </w:tc>
      </w:tr>
      <w:tr w:rsidR="00E0674B" w14:paraId="71BF7723" w14:textId="77777777" w:rsidTr="00730C28">
        <w:trPr>
          <w:trHeight w:val="277"/>
        </w:trPr>
        <w:tc>
          <w:tcPr>
            <w:tcW w:w="699" w:type="dxa"/>
          </w:tcPr>
          <w:p w14:paraId="649E6946" w14:textId="77777777" w:rsidR="00E0674B" w:rsidRDefault="00E0674B" w:rsidP="00730C28">
            <w:pPr>
              <w:pStyle w:val="affc"/>
              <w:numPr>
                <w:ilvl w:val="0"/>
                <w:numId w:val="9"/>
              </w:numPr>
              <w:ind w:firstLineChars="0"/>
              <w:jc w:val="right"/>
            </w:pPr>
          </w:p>
        </w:tc>
        <w:tc>
          <w:tcPr>
            <w:tcW w:w="1126" w:type="dxa"/>
            <w:vAlign w:val="center"/>
          </w:tcPr>
          <w:p w14:paraId="2C39803E"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仓6</w:t>
            </w:r>
          </w:p>
        </w:tc>
        <w:tc>
          <w:tcPr>
            <w:tcW w:w="1256" w:type="dxa"/>
            <w:vMerge/>
          </w:tcPr>
          <w:p w14:paraId="34F98DE3" w14:textId="77777777" w:rsidR="00E0674B" w:rsidRDefault="00E0674B" w:rsidP="00730C28">
            <w:pPr>
              <w:jc w:val="center"/>
              <w:rPr>
                <w:szCs w:val="21"/>
              </w:rPr>
            </w:pPr>
          </w:p>
        </w:tc>
        <w:tc>
          <w:tcPr>
            <w:tcW w:w="1558" w:type="dxa"/>
          </w:tcPr>
          <w:p w14:paraId="64C4FC41" w14:textId="77777777" w:rsidR="00E0674B" w:rsidRDefault="00E0674B" w:rsidP="00730C28">
            <w:pPr>
              <w:jc w:val="center"/>
            </w:pPr>
            <w:r>
              <w:rPr>
                <w:rFonts w:hint="eastAsia"/>
              </w:rPr>
              <w:t>1328</w:t>
            </w:r>
          </w:p>
        </w:tc>
        <w:tc>
          <w:tcPr>
            <w:tcW w:w="845" w:type="dxa"/>
          </w:tcPr>
          <w:p w14:paraId="740E2BB1" w14:textId="78A2A003" w:rsidR="00E0674B" w:rsidRDefault="008833B1" w:rsidP="00730C28">
            <w:pPr>
              <w:jc w:val="center"/>
            </w:pPr>
            <w:r>
              <w:rPr>
                <w:rFonts w:hint="eastAsia"/>
              </w:rPr>
              <w:t>2</w:t>
            </w:r>
            <w:r>
              <w:t>41</w:t>
            </w:r>
          </w:p>
        </w:tc>
        <w:tc>
          <w:tcPr>
            <w:tcW w:w="1126" w:type="dxa"/>
            <w:vAlign w:val="center"/>
          </w:tcPr>
          <w:p w14:paraId="5EAF1C96"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46</w:t>
            </w:r>
          </w:p>
        </w:tc>
        <w:tc>
          <w:tcPr>
            <w:tcW w:w="1266" w:type="dxa"/>
            <w:vAlign w:val="center"/>
          </w:tcPr>
          <w:p w14:paraId="7EE886EC"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15086</w:t>
            </w:r>
          </w:p>
        </w:tc>
        <w:tc>
          <w:tcPr>
            <w:tcW w:w="1408" w:type="dxa"/>
          </w:tcPr>
          <w:p w14:paraId="398D032C" w14:textId="77777777" w:rsidR="00E0674B" w:rsidRDefault="00E0674B" w:rsidP="00730C28">
            <w:pPr>
              <w:jc w:val="center"/>
            </w:pPr>
            <w:r>
              <w:rPr>
                <w:rFonts w:hint="eastAsia"/>
              </w:rPr>
              <w:t>1000</w:t>
            </w:r>
          </w:p>
        </w:tc>
      </w:tr>
      <w:tr w:rsidR="00E0674B" w14:paraId="73B1455A" w14:textId="77777777" w:rsidTr="00730C28">
        <w:trPr>
          <w:trHeight w:val="277"/>
        </w:trPr>
        <w:tc>
          <w:tcPr>
            <w:tcW w:w="699" w:type="dxa"/>
          </w:tcPr>
          <w:p w14:paraId="594A76D8" w14:textId="77777777" w:rsidR="00E0674B" w:rsidRDefault="00E0674B" w:rsidP="00730C28">
            <w:pPr>
              <w:pStyle w:val="affc"/>
              <w:numPr>
                <w:ilvl w:val="0"/>
                <w:numId w:val="9"/>
              </w:numPr>
              <w:ind w:firstLineChars="0"/>
              <w:jc w:val="right"/>
            </w:pPr>
          </w:p>
        </w:tc>
        <w:tc>
          <w:tcPr>
            <w:tcW w:w="1126" w:type="dxa"/>
            <w:vAlign w:val="center"/>
          </w:tcPr>
          <w:p w14:paraId="18BE237F"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仓15</w:t>
            </w:r>
          </w:p>
        </w:tc>
        <w:tc>
          <w:tcPr>
            <w:tcW w:w="1256" w:type="dxa"/>
            <w:vMerge/>
          </w:tcPr>
          <w:p w14:paraId="51648F9C" w14:textId="77777777" w:rsidR="00E0674B" w:rsidRDefault="00E0674B" w:rsidP="00730C28">
            <w:pPr>
              <w:jc w:val="center"/>
              <w:rPr>
                <w:szCs w:val="21"/>
              </w:rPr>
            </w:pPr>
          </w:p>
        </w:tc>
        <w:tc>
          <w:tcPr>
            <w:tcW w:w="1558" w:type="dxa"/>
          </w:tcPr>
          <w:p w14:paraId="19E630A9" w14:textId="77777777" w:rsidR="00E0674B" w:rsidRDefault="00E0674B" w:rsidP="00730C28">
            <w:pPr>
              <w:jc w:val="center"/>
            </w:pPr>
            <w:r>
              <w:rPr>
                <w:rFonts w:hint="eastAsia"/>
              </w:rPr>
              <w:t>719</w:t>
            </w:r>
          </w:p>
        </w:tc>
        <w:tc>
          <w:tcPr>
            <w:tcW w:w="845" w:type="dxa"/>
          </w:tcPr>
          <w:p w14:paraId="2EE586D5" w14:textId="749C4CEC" w:rsidR="00E0674B" w:rsidRDefault="008833B1" w:rsidP="00730C28">
            <w:pPr>
              <w:jc w:val="center"/>
            </w:pPr>
            <w:r>
              <w:rPr>
                <w:rFonts w:hint="eastAsia"/>
              </w:rPr>
              <w:t>2</w:t>
            </w:r>
            <w:r>
              <w:t>42</w:t>
            </w:r>
          </w:p>
        </w:tc>
        <w:tc>
          <w:tcPr>
            <w:tcW w:w="1126" w:type="dxa"/>
            <w:vAlign w:val="center"/>
          </w:tcPr>
          <w:p w14:paraId="36725F23"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47</w:t>
            </w:r>
          </w:p>
        </w:tc>
        <w:tc>
          <w:tcPr>
            <w:tcW w:w="1266" w:type="dxa"/>
            <w:vAlign w:val="center"/>
          </w:tcPr>
          <w:p w14:paraId="5CB89FAC"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15086</w:t>
            </w:r>
          </w:p>
        </w:tc>
        <w:tc>
          <w:tcPr>
            <w:tcW w:w="1408" w:type="dxa"/>
          </w:tcPr>
          <w:p w14:paraId="31D28125" w14:textId="77777777" w:rsidR="00E0674B" w:rsidRDefault="00E0674B" w:rsidP="00730C28">
            <w:pPr>
              <w:jc w:val="center"/>
            </w:pPr>
            <w:r>
              <w:rPr>
                <w:rFonts w:hint="eastAsia"/>
              </w:rPr>
              <w:t>1000</w:t>
            </w:r>
          </w:p>
        </w:tc>
      </w:tr>
      <w:tr w:rsidR="00E0674B" w14:paraId="06769E68" w14:textId="77777777" w:rsidTr="00730C28">
        <w:trPr>
          <w:trHeight w:val="277"/>
        </w:trPr>
        <w:tc>
          <w:tcPr>
            <w:tcW w:w="699" w:type="dxa"/>
          </w:tcPr>
          <w:p w14:paraId="72BE7086" w14:textId="77777777" w:rsidR="00E0674B" w:rsidRDefault="00E0674B" w:rsidP="00730C28">
            <w:pPr>
              <w:pStyle w:val="affc"/>
              <w:numPr>
                <w:ilvl w:val="0"/>
                <w:numId w:val="9"/>
              </w:numPr>
              <w:ind w:firstLineChars="0"/>
              <w:jc w:val="right"/>
            </w:pPr>
          </w:p>
        </w:tc>
        <w:tc>
          <w:tcPr>
            <w:tcW w:w="1126" w:type="dxa"/>
            <w:vAlign w:val="center"/>
          </w:tcPr>
          <w:p w14:paraId="0EEFB500"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345</w:t>
            </w:r>
          </w:p>
        </w:tc>
        <w:tc>
          <w:tcPr>
            <w:tcW w:w="1256" w:type="dxa"/>
          </w:tcPr>
          <w:p w14:paraId="1CFF7F45" w14:textId="77777777" w:rsidR="00E0674B" w:rsidRDefault="00E0674B" w:rsidP="00730C28">
            <w:pPr>
              <w:jc w:val="center"/>
              <w:rPr>
                <w:szCs w:val="21"/>
              </w:rPr>
            </w:pPr>
            <w:r>
              <w:rPr>
                <w:szCs w:val="21"/>
              </w:rPr>
              <w:t>17546.00</w:t>
            </w:r>
          </w:p>
        </w:tc>
        <w:tc>
          <w:tcPr>
            <w:tcW w:w="1558" w:type="dxa"/>
          </w:tcPr>
          <w:p w14:paraId="10C22B5F" w14:textId="77777777" w:rsidR="00E0674B" w:rsidRDefault="00E0674B" w:rsidP="00730C28">
            <w:pPr>
              <w:jc w:val="center"/>
            </w:pPr>
            <w:r>
              <w:rPr>
                <w:rFonts w:hint="eastAsia"/>
              </w:rPr>
              <w:t>560</w:t>
            </w:r>
          </w:p>
        </w:tc>
        <w:tc>
          <w:tcPr>
            <w:tcW w:w="845" w:type="dxa"/>
          </w:tcPr>
          <w:p w14:paraId="0406A2EC" w14:textId="663DD20C" w:rsidR="00E0674B" w:rsidRDefault="008833B1" w:rsidP="00730C28">
            <w:pPr>
              <w:jc w:val="center"/>
            </w:pPr>
            <w:r>
              <w:rPr>
                <w:rFonts w:hint="eastAsia"/>
              </w:rPr>
              <w:t>2</w:t>
            </w:r>
            <w:r>
              <w:t>43</w:t>
            </w:r>
          </w:p>
        </w:tc>
        <w:tc>
          <w:tcPr>
            <w:tcW w:w="1126" w:type="dxa"/>
            <w:vAlign w:val="center"/>
          </w:tcPr>
          <w:p w14:paraId="0DA4EF2F"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15</w:t>
            </w:r>
          </w:p>
        </w:tc>
        <w:tc>
          <w:tcPr>
            <w:tcW w:w="1266" w:type="dxa"/>
            <w:vAlign w:val="center"/>
          </w:tcPr>
          <w:p w14:paraId="0B78A170"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13492</w:t>
            </w:r>
          </w:p>
        </w:tc>
        <w:tc>
          <w:tcPr>
            <w:tcW w:w="1408" w:type="dxa"/>
          </w:tcPr>
          <w:p w14:paraId="2DD6047B" w14:textId="77777777" w:rsidR="00E0674B" w:rsidRDefault="00E0674B" w:rsidP="00730C28">
            <w:pPr>
              <w:jc w:val="center"/>
            </w:pPr>
            <w:r>
              <w:rPr>
                <w:rFonts w:hint="eastAsia"/>
              </w:rPr>
              <w:t>800</w:t>
            </w:r>
          </w:p>
        </w:tc>
      </w:tr>
      <w:tr w:rsidR="00E0674B" w14:paraId="5B22DAFD" w14:textId="77777777" w:rsidTr="00730C28">
        <w:trPr>
          <w:trHeight w:val="277"/>
        </w:trPr>
        <w:tc>
          <w:tcPr>
            <w:tcW w:w="699" w:type="dxa"/>
          </w:tcPr>
          <w:p w14:paraId="0FA7A658" w14:textId="77777777" w:rsidR="00E0674B" w:rsidRDefault="00E0674B" w:rsidP="00730C28">
            <w:pPr>
              <w:pStyle w:val="affc"/>
              <w:numPr>
                <w:ilvl w:val="0"/>
                <w:numId w:val="9"/>
              </w:numPr>
              <w:ind w:firstLineChars="0"/>
              <w:jc w:val="right"/>
            </w:pPr>
          </w:p>
        </w:tc>
        <w:tc>
          <w:tcPr>
            <w:tcW w:w="1126" w:type="dxa"/>
            <w:vAlign w:val="center"/>
          </w:tcPr>
          <w:p w14:paraId="2DA5380A"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346</w:t>
            </w:r>
          </w:p>
        </w:tc>
        <w:tc>
          <w:tcPr>
            <w:tcW w:w="1256" w:type="dxa"/>
          </w:tcPr>
          <w:p w14:paraId="3663A8B5" w14:textId="77777777" w:rsidR="00E0674B" w:rsidRDefault="00E0674B" w:rsidP="00730C28">
            <w:pPr>
              <w:jc w:val="center"/>
              <w:rPr>
                <w:szCs w:val="21"/>
              </w:rPr>
            </w:pPr>
            <w:r>
              <w:rPr>
                <w:szCs w:val="21"/>
              </w:rPr>
              <w:t>17370.00</w:t>
            </w:r>
          </w:p>
        </w:tc>
        <w:tc>
          <w:tcPr>
            <w:tcW w:w="1558" w:type="dxa"/>
          </w:tcPr>
          <w:p w14:paraId="284BEFC3" w14:textId="77777777" w:rsidR="00E0674B" w:rsidRDefault="00E0674B" w:rsidP="00730C28">
            <w:pPr>
              <w:jc w:val="center"/>
            </w:pPr>
            <w:r>
              <w:rPr>
                <w:rFonts w:hint="eastAsia"/>
              </w:rPr>
              <w:t>560</w:t>
            </w:r>
          </w:p>
        </w:tc>
        <w:tc>
          <w:tcPr>
            <w:tcW w:w="845" w:type="dxa"/>
          </w:tcPr>
          <w:p w14:paraId="0439D4AD" w14:textId="1B28FD33" w:rsidR="00E0674B" w:rsidRDefault="008833B1" w:rsidP="00730C28">
            <w:pPr>
              <w:jc w:val="center"/>
            </w:pPr>
            <w:r>
              <w:rPr>
                <w:rFonts w:hint="eastAsia"/>
              </w:rPr>
              <w:t>2</w:t>
            </w:r>
            <w:r>
              <w:t>44</w:t>
            </w:r>
          </w:p>
        </w:tc>
        <w:tc>
          <w:tcPr>
            <w:tcW w:w="1126" w:type="dxa"/>
            <w:vAlign w:val="center"/>
          </w:tcPr>
          <w:p w14:paraId="39A0933E" w14:textId="780150FF" w:rsidR="00E0674B" w:rsidRDefault="00E0674B" w:rsidP="00730C28">
            <w:pPr>
              <w:widowControl/>
              <w:jc w:val="center"/>
              <w:textAlignment w:val="center"/>
              <w:rPr>
                <w:szCs w:val="21"/>
              </w:rPr>
            </w:pPr>
            <w:r>
              <w:rPr>
                <w:rFonts w:ascii="宋体" w:hAnsi="宋体" w:cs="宋体" w:hint="eastAsia"/>
                <w:color w:val="000000"/>
                <w:kern w:val="0"/>
                <w:szCs w:val="21"/>
                <w:lang w:bidi="ar"/>
              </w:rPr>
              <w:t>16</w:t>
            </w:r>
            <w:r w:rsidR="007262F6">
              <w:rPr>
                <w:rFonts w:ascii="宋体" w:hAnsi="宋体" w:cs="宋体" w:hint="eastAsia"/>
                <w:color w:val="000000"/>
                <w:kern w:val="0"/>
                <w:szCs w:val="21"/>
                <w:lang w:bidi="ar"/>
              </w:rPr>
              <w:t>、</w:t>
            </w:r>
            <w:r>
              <w:rPr>
                <w:rFonts w:ascii="宋体" w:hAnsi="宋体" w:cs="宋体" w:hint="eastAsia"/>
                <w:color w:val="000000"/>
                <w:kern w:val="0"/>
                <w:szCs w:val="21"/>
                <w:lang w:bidi="ar"/>
              </w:rPr>
              <w:t>296</w:t>
            </w:r>
          </w:p>
        </w:tc>
        <w:tc>
          <w:tcPr>
            <w:tcW w:w="1266" w:type="dxa"/>
            <w:vAlign w:val="center"/>
          </w:tcPr>
          <w:p w14:paraId="603D734F"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15200</w:t>
            </w:r>
          </w:p>
        </w:tc>
        <w:tc>
          <w:tcPr>
            <w:tcW w:w="1408" w:type="dxa"/>
          </w:tcPr>
          <w:p w14:paraId="307D89F9" w14:textId="77777777" w:rsidR="00E0674B" w:rsidRDefault="00E0674B" w:rsidP="00730C28">
            <w:pPr>
              <w:jc w:val="center"/>
            </w:pPr>
            <w:r>
              <w:rPr>
                <w:rFonts w:hint="eastAsia"/>
              </w:rPr>
              <w:t>1600</w:t>
            </w:r>
          </w:p>
        </w:tc>
      </w:tr>
      <w:tr w:rsidR="00E0674B" w14:paraId="6C44DAAB" w14:textId="77777777" w:rsidTr="00730C28">
        <w:trPr>
          <w:trHeight w:val="277"/>
        </w:trPr>
        <w:tc>
          <w:tcPr>
            <w:tcW w:w="699" w:type="dxa"/>
          </w:tcPr>
          <w:p w14:paraId="63380B54" w14:textId="77777777" w:rsidR="00E0674B" w:rsidRDefault="00E0674B" w:rsidP="00730C28">
            <w:pPr>
              <w:pStyle w:val="affc"/>
              <w:numPr>
                <w:ilvl w:val="0"/>
                <w:numId w:val="9"/>
              </w:numPr>
              <w:ind w:firstLineChars="0"/>
              <w:jc w:val="right"/>
            </w:pPr>
          </w:p>
        </w:tc>
        <w:tc>
          <w:tcPr>
            <w:tcW w:w="1126" w:type="dxa"/>
            <w:vAlign w:val="center"/>
          </w:tcPr>
          <w:p w14:paraId="7817732C"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347</w:t>
            </w:r>
          </w:p>
        </w:tc>
        <w:tc>
          <w:tcPr>
            <w:tcW w:w="1256" w:type="dxa"/>
          </w:tcPr>
          <w:p w14:paraId="36AA6123" w14:textId="77777777" w:rsidR="00E0674B" w:rsidRDefault="00E0674B" w:rsidP="00730C28">
            <w:pPr>
              <w:jc w:val="center"/>
              <w:rPr>
                <w:szCs w:val="21"/>
              </w:rPr>
            </w:pPr>
            <w:r>
              <w:rPr>
                <w:szCs w:val="21"/>
              </w:rPr>
              <w:t>17639.00</w:t>
            </w:r>
          </w:p>
        </w:tc>
        <w:tc>
          <w:tcPr>
            <w:tcW w:w="1558" w:type="dxa"/>
          </w:tcPr>
          <w:p w14:paraId="415D42D2" w14:textId="77777777" w:rsidR="00E0674B" w:rsidRDefault="00E0674B" w:rsidP="00730C28">
            <w:pPr>
              <w:jc w:val="center"/>
            </w:pPr>
            <w:r>
              <w:rPr>
                <w:rFonts w:hint="eastAsia"/>
              </w:rPr>
              <w:t>560</w:t>
            </w:r>
          </w:p>
        </w:tc>
        <w:tc>
          <w:tcPr>
            <w:tcW w:w="845" w:type="dxa"/>
          </w:tcPr>
          <w:p w14:paraId="31D95A97" w14:textId="50879A42" w:rsidR="00E0674B" w:rsidRDefault="008833B1" w:rsidP="00730C28">
            <w:pPr>
              <w:jc w:val="center"/>
            </w:pPr>
            <w:r>
              <w:rPr>
                <w:rFonts w:hint="eastAsia"/>
              </w:rPr>
              <w:t>2</w:t>
            </w:r>
            <w:r>
              <w:t>45</w:t>
            </w:r>
          </w:p>
        </w:tc>
        <w:tc>
          <w:tcPr>
            <w:tcW w:w="1126" w:type="dxa"/>
            <w:vAlign w:val="center"/>
          </w:tcPr>
          <w:p w14:paraId="7A7526B2" w14:textId="77777777" w:rsidR="00E0674B" w:rsidRDefault="00E0674B" w:rsidP="00730C28">
            <w:pPr>
              <w:widowControl/>
              <w:jc w:val="center"/>
              <w:textAlignment w:val="center"/>
            </w:pPr>
            <w:r>
              <w:rPr>
                <w:rFonts w:ascii="宋体" w:hAnsi="宋体" w:cs="宋体" w:hint="eastAsia"/>
                <w:color w:val="000000"/>
                <w:kern w:val="0"/>
                <w:szCs w:val="21"/>
                <w:lang w:bidi="ar"/>
              </w:rPr>
              <w:t>338</w:t>
            </w:r>
          </w:p>
        </w:tc>
        <w:tc>
          <w:tcPr>
            <w:tcW w:w="1266" w:type="dxa"/>
            <w:vAlign w:val="center"/>
          </w:tcPr>
          <w:p w14:paraId="7B5A84AE" w14:textId="77777777" w:rsidR="00E0674B" w:rsidRDefault="00E0674B" w:rsidP="00730C28">
            <w:pPr>
              <w:widowControl/>
              <w:jc w:val="center"/>
              <w:textAlignment w:val="center"/>
              <w:rPr>
                <w:szCs w:val="21"/>
              </w:rPr>
            </w:pPr>
            <w:r>
              <w:rPr>
                <w:rFonts w:ascii="宋体" w:hAnsi="宋体" w:cs="宋体" w:hint="eastAsia"/>
                <w:color w:val="000000"/>
                <w:kern w:val="0"/>
                <w:szCs w:val="21"/>
                <w:lang w:bidi="ar"/>
              </w:rPr>
              <w:t>14659</w:t>
            </w:r>
          </w:p>
        </w:tc>
        <w:tc>
          <w:tcPr>
            <w:tcW w:w="1408" w:type="dxa"/>
          </w:tcPr>
          <w:p w14:paraId="5AA0F787" w14:textId="77777777" w:rsidR="00E0674B" w:rsidRDefault="00E0674B" w:rsidP="00730C28">
            <w:pPr>
              <w:jc w:val="center"/>
            </w:pPr>
            <w:r>
              <w:rPr>
                <w:rFonts w:hint="eastAsia"/>
              </w:rPr>
              <w:t>560</w:t>
            </w:r>
          </w:p>
        </w:tc>
      </w:tr>
      <w:tr w:rsidR="00BF5091" w14:paraId="216A89EC" w14:textId="77777777" w:rsidTr="00730C28">
        <w:trPr>
          <w:trHeight w:val="277"/>
        </w:trPr>
        <w:tc>
          <w:tcPr>
            <w:tcW w:w="699" w:type="dxa"/>
          </w:tcPr>
          <w:p w14:paraId="059E6AE3" w14:textId="77777777" w:rsidR="00BF5091" w:rsidRDefault="00BF5091" w:rsidP="00730C28">
            <w:pPr>
              <w:pStyle w:val="affc"/>
              <w:numPr>
                <w:ilvl w:val="0"/>
                <w:numId w:val="9"/>
              </w:numPr>
              <w:ind w:firstLineChars="0"/>
              <w:jc w:val="right"/>
            </w:pPr>
          </w:p>
        </w:tc>
        <w:tc>
          <w:tcPr>
            <w:tcW w:w="1126" w:type="dxa"/>
            <w:vAlign w:val="center"/>
          </w:tcPr>
          <w:p w14:paraId="2977463B" w14:textId="0B655A0F" w:rsidR="00BF5091" w:rsidRDefault="00BF5091" w:rsidP="00730C28">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服务站</w:t>
            </w:r>
          </w:p>
        </w:tc>
        <w:tc>
          <w:tcPr>
            <w:tcW w:w="1256" w:type="dxa"/>
            <w:vAlign w:val="center"/>
          </w:tcPr>
          <w:p w14:paraId="5FCE0F03" w14:textId="1646E944" w:rsidR="00BF5091" w:rsidRDefault="00BF5091" w:rsidP="00730C28">
            <w:pPr>
              <w:jc w:val="center"/>
              <w:rPr>
                <w:szCs w:val="21"/>
              </w:rPr>
            </w:pPr>
            <w:r>
              <w:rPr>
                <w:rFonts w:ascii="宋体" w:hAnsi="宋体" w:cs="宋体" w:hint="eastAsia"/>
                <w:color w:val="000000"/>
                <w:kern w:val="0"/>
                <w:szCs w:val="21"/>
                <w:lang w:bidi="ar"/>
              </w:rPr>
              <w:t>5000</w:t>
            </w:r>
          </w:p>
        </w:tc>
        <w:tc>
          <w:tcPr>
            <w:tcW w:w="1558" w:type="dxa"/>
          </w:tcPr>
          <w:p w14:paraId="7F22CE29" w14:textId="396F8941" w:rsidR="00BF5091" w:rsidRDefault="00BF5091" w:rsidP="00730C28">
            <w:pPr>
              <w:jc w:val="center"/>
            </w:pPr>
            <w:r>
              <w:rPr>
                <w:rFonts w:hint="eastAsia"/>
              </w:rPr>
              <w:t>100</w:t>
            </w:r>
          </w:p>
        </w:tc>
        <w:tc>
          <w:tcPr>
            <w:tcW w:w="845" w:type="dxa"/>
          </w:tcPr>
          <w:p w14:paraId="754C068F" w14:textId="4926F202" w:rsidR="00BF5091" w:rsidRDefault="008833B1" w:rsidP="00730C28">
            <w:pPr>
              <w:jc w:val="center"/>
            </w:pPr>
            <w:r>
              <w:rPr>
                <w:rFonts w:hint="eastAsia"/>
              </w:rPr>
              <w:t>2</w:t>
            </w:r>
            <w:r>
              <w:t>46</w:t>
            </w:r>
          </w:p>
        </w:tc>
        <w:tc>
          <w:tcPr>
            <w:tcW w:w="1126" w:type="dxa"/>
            <w:vAlign w:val="center"/>
          </w:tcPr>
          <w:p w14:paraId="00A48BF9" w14:textId="10214BB4" w:rsidR="00BF5091" w:rsidRDefault="00BF5091" w:rsidP="00730C28">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247</w:t>
            </w:r>
          </w:p>
        </w:tc>
        <w:tc>
          <w:tcPr>
            <w:tcW w:w="1266" w:type="dxa"/>
            <w:vAlign w:val="center"/>
          </w:tcPr>
          <w:p w14:paraId="439A71D9" w14:textId="04AAC3BC" w:rsidR="00BF5091" w:rsidRDefault="00BF5091" w:rsidP="00730C28">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18033</w:t>
            </w:r>
          </w:p>
        </w:tc>
        <w:tc>
          <w:tcPr>
            <w:tcW w:w="1408" w:type="dxa"/>
          </w:tcPr>
          <w:p w14:paraId="170E79FD" w14:textId="2623A757" w:rsidR="00BF5091" w:rsidRDefault="00BF5091" w:rsidP="00730C28">
            <w:pPr>
              <w:jc w:val="center"/>
            </w:pPr>
            <w:r>
              <w:rPr>
                <w:rFonts w:hint="eastAsia"/>
              </w:rPr>
              <w:t>925</w:t>
            </w:r>
          </w:p>
        </w:tc>
      </w:tr>
      <w:tr w:rsidR="00BF5091" w14:paraId="1AAE2624" w14:textId="77777777" w:rsidTr="00730C28">
        <w:trPr>
          <w:trHeight w:val="277"/>
        </w:trPr>
        <w:tc>
          <w:tcPr>
            <w:tcW w:w="699" w:type="dxa"/>
          </w:tcPr>
          <w:p w14:paraId="118E554C" w14:textId="77777777" w:rsidR="00BF5091" w:rsidRDefault="00BF5091" w:rsidP="00730C28">
            <w:pPr>
              <w:pStyle w:val="affc"/>
              <w:numPr>
                <w:ilvl w:val="0"/>
                <w:numId w:val="9"/>
              </w:numPr>
              <w:ind w:firstLineChars="0"/>
              <w:jc w:val="right"/>
            </w:pPr>
          </w:p>
        </w:tc>
        <w:tc>
          <w:tcPr>
            <w:tcW w:w="1126" w:type="dxa"/>
            <w:vAlign w:val="center"/>
          </w:tcPr>
          <w:p w14:paraId="1C6B04D3" w14:textId="06F15B42" w:rsidR="00BF5091" w:rsidRDefault="00BF5091" w:rsidP="00730C28">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308</w:t>
            </w:r>
          </w:p>
        </w:tc>
        <w:tc>
          <w:tcPr>
            <w:tcW w:w="1256" w:type="dxa"/>
            <w:vAlign w:val="center"/>
          </w:tcPr>
          <w:p w14:paraId="50A4DFAE" w14:textId="7446A1E1" w:rsidR="00BF5091" w:rsidRDefault="00BF5091" w:rsidP="00730C28">
            <w:pPr>
              <w:jc w:val="center"/>
              <w:rPr>
                <w:szCs w:val="21"/>
              </w:rPr>
            </w:pPr>
            <w:r>
              <w:rPr>
                <w:rFonts w:ascii="宋体" w:hAnsi="宋体" w:cs="宋体" w:hint="eastAsia"/>
                <w:color w:val="000000"/>
                <w:kern w:val="0"/>
                <w:szCs w:val="21"/>
                <w:lang w:bidi="ar"/>
              </w:rPr>
              <w:t>7000</w:t>
            </w:r>
          </w:p>
        </w:tc>
        <w:tc>
          <w:tcPr>
            <w:tcW w:w="1558" w:type="dxa"/>
          </w:tcPr>
          <w:p w14:paraId="6025E58F" w14:textId="54BD29B3" w:rsidR="00BF5091" w:rsidRDefault="00BF5091" w:rsidP="00730C28">
            <w:pPr>
              <w:jc w:val="center"/>
            </w:pPr>
            <w:r>
              <w:rPr>
                <w:rFonts w:hint="eastAsia"/>
              </w:rPr>
              <w:t>600</w:t>
            </w:r>
          </w:p>
        </w:tc>
        <w:tc>
          <w:tcPr>
            <w:tcW w:w="845" w:type="dxa"/>
          </w:tcPr>
          <w:p w14:paraId="28E48680" w14:textId="20B0E7AB" w:rsidR="00BF5091" w:rsidRDefault="008833B1" w:rsidP="00730C28">
            <w:pPr>
              <w:jc w:val="center"/>
            </w:pPr>
            <w:r>
              <w:rPr>
                <w:rFonts w:hint="eastAsia"/>
              </w:rPr>
              <w:t>2</w:t>
            </w:r>
            <w:r>
              <w:t>47</w:t>
            </w:r>
          </w:p>
        </w:tc>
        <w:tc>
          <w:tcPr>
            <w:tcW w:w="1126" w:type="dxa"/>
            <w:vAlign w:val="center"/>
          </w:tcPr>
          <w:p w14:paraId="6208B763" w14:textId="40D7763E" w:rsidR="00BF5091" w:rsidRDefault="00BF5091" w:rsidP="00730C28">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315</w:t>
            </w:r>
          </w:p>
        </w:tc>
        <w:tc>
          <w:tcPr>
            <w:tcW w:w="1266" w:type="dxa"/>
            <w:vAlign w:val="center"/>
          </w:tcPr>
          <w:p w14:paraId="03703779" w14:textId="24E006DC" w:rsidR="00BF5091" w:rsidRDefault="00BF5091" w:rsidP="00730C28">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 xml:space="preserve">13,188.50 </w:t>
            </w:r>
          </w:p>
        </w:tc>
        <w:tc>
          <w:tcPr>
            <w:tcW w:w="1408" w:type="dxa"/>
          </w:tcPr>
          <w:p w14:paraId="030CBCA8" w14:textId="4173F3B3" w:rsidR="00BF5091" w:rsidRDefault="00BF5091" w:rsidP="00730C28">
            <w:pPr>
              <w:jc w:val="center"/>
            </w:pPr>
            <w:r>
              <w:rPr>
                <w:rFonts w:hint="eastAsia"/>
              </w:rPr>
              <w:t>675</w:t>
            </w:r>
          </w:p>
        </w:tc>
      </w:tr>
      <w:tr w:rsidR="00BF5091" w14:paraId="02004584" w14:textId="77777777" w:rsidTr="00730C28">
        <w:trPr>
          <w:trHeight w:val="277"/>
        </w:trPr>
        <w:tc>
          <w:tcPr>
            <w:tcW w:w="699" w:type="dxa"/>
          </w:tcPr>
          <w:p w14:paraId="71EFDE50" w14:textId="77777777" w:rsidR="00BF5091" w:rsidRDefault="00BF5091" w:rsidP="00730C28">
            <w:pPr>
              <w:pStyle w:val="affc"/>
              <w:numPr>
                <w:ilvl w:val="0"/>
                <w:numId w:val="9"/>
              </w:numPr>
              <w:ind w:firstLineChars="0"/>
              <w:jc w:val="right"/>
            </w:pPr>
          </w:p>
        </w:tc>
        <w:tc>
          <w:tcPr>
            <w:tcW w:w="1126" w:type="dxa"/>
            <w:vAlign w:val="center"/>
          </w:tcPr>
          <w:p w14:paraId="1A3086A5" w14:textId="77F5A6B1" w:rsidR="00BF5091" w:rsidRDefault="00BF5091" w:rsidP="00730C28">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309、310</w:t>
            </w:r>
          </w:p>
        </w:tc>
        <w:tc>
          <w:tcPr>
            <w:tcW w:w="1256" w:type="dxa"/>
            <w:vAlign w:val="center"/>
          </w:tcPr>
          <w:p w14:paraId="52AA2ADA" w14:textId="2608DF5F" w:rsidR="00BF5091" w:rsidRDefault="00BF5091" w:rsidP="00730C28">
            <w:pPr>
              <w:jc w:val="center"/>
              <w:rPr>
                <w:szCs w:val="21"/>
              </w:rPr>
            </w:pPr>
            <w:r>
              <w:rPr>
                <w:rFonts w:ascii="宋体" w:hAnsi="宋体" w:cs="宋体" w:hint="eastAsia"/>
                <w:color w:val="000000"/>
                <w:kern w:val="0"/>
                <w:szCs w:val="21"/>
                <w:lang w:bidi="ar"/>
              </w:rPr>
              <w:t>14000</w:t>
            </w:r>
          </w:p>
        </w:tc>
        <w:tc>
          <w:tcPr>
            <w:tcW w:w="1558" w:type="dxa"/>
          </w:tcPr>
          <w:p w14:paraId="653ACEE6" w14:textId="3D6DF7C9" w:rsidR="00BF5091" w:rsidRDefault="00BF5091" w:rsidP="00730C28">
            <w:pPr>
              <w:jc w:val="center"/>
            </w:pPr>
            <w:r>
              <w:rPr>
                <w:rFonts w:hint="eastAsia"/>
              </w:rPr>
              <w:t>1200</w:t>
            </w:r>
          </w:p>
        </w:tc>
        <w:tc>
          <w:tcPr>
            <w:tcW w:w="845" w:type="dxa"/>
          </w:tcPr>
          <w:p w14:paraId="1C20485D" w14:textId="02673421" w:rsidR="00BF5091" w:rsidRDefault="008833B1" w:rsidP="00730C28">
            <w:pPr>
              <w:jc w:val="center"/>
            </w:pPr>
            <w:r>
              <w:rPr>
                <w:rFonts w:hint="eastAsia"/>
              </w:rPr>
              <w:t>2</w:t>
            </w:r>
            <w:r>
              <w:t>48</w:t>
            </w:r>
          </w:p>
        </w:tc>
        <w:tc>
          <w:tcPr>
            <w:tcW w:w="1126" w:type="dxa"/>
            <w:vAlign w:val="center"/>
          </w:tcPr>
          <w:p w14:paraId="1D84E676" w14:textId="1858E256" w:rsidR="00BF5091" w:rsidRDefault="00BF5091" w:rsidP="00730C28">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316</w:t>
            </w:r>
          </w:p>
        </w:tc>
        <w:tc>
          <w:tcPr>
            <w:tcW w:w="1266" w:type="dxa"/>
            <w:vAlign w:val="center"/>
          </w:tcPr>
          <w:p w14:paraId="0E8A0C12" w14:textId="24EFBB96" w:rsidR="00BF5091" w:rsidRDefault="00BF5091" w:rsidP="00730C28">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6000</w:t>
            </w:r>
          </w:p>
        </w:tc>
        <w:tc>
          <w:tcPr>
            <w:tcW w:w="1408" w:type="dxa"/>
          </w:tcPr>
          <w:p w14:paraId="60FDC1CA" w14:textId="1BFC21C4" w:rsidR="00BF5091" w:rsidRDefault="00BF5091" w:rsidP="00730C28">
            <w:pPr>
              <w:jc w:val="center"/>
            </w:pPr>
            <w:r>
              <w:rPr>
                <w:rFonts w:hint="eastAsia"/>
              </w:rPr>
              <w:t>600</w:t>
            </w:r>
          </w:p>
        </w:tc>
      </w:tr>
      <w:tr w:rsidR="00BF5091" w14:paraId="60F668EC" w14:textId="77777777" w:rsidTr="00730C28">
        <w:trPr>
          <w:trHeight w:val="277"/>
        </w:trPr>
        <w:tc>
          <w:tcPr>
            <w:tcW w:w="699" w:type="dxa"/>
          </w:tcPr>
          <w:p w14:paraId="43CBBD9D" w14:textId="77777777" w:rsidR="00BF5091" w:rsidRDefault="00BF5091" w:rsidP="00730C28">
            <w:pPr>
              <w:pStyle w:val="affc"/>
              <w:numPr>
                <w:ilvl w:val="0"/>
                <w:numId w:val="9"/>
              </w:numPr>
              <w:ind w:firstLineChars="0"/>
              <w:jc w:val="right"/>
            </w:pPr>
          </w:p>
        </w:tc>
        <w:tc>
          <w:tcPr>
            <w:tcW w:w="1126" w:type="dxa"/>
            <w:vAlign w:val="center"/>
          </w:tcPr>
          <w:p w14:paraId="7A361B2E" w14:textId="3EC79D4E" w:rsidR="00BF5091" w:rsidRDefault="00BF5091" w:rsidP="00730C28">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北栋05</w:t>
            </w:r>
          </w:p>
        </w:tc>
        <w:tc>
          <w:tcPr>
            <w:tcW w:w="1256" w:type="dxa"/>
            <w:vAlign w:val="center"/>
          </w:tcPr>
          <w:p w14:paraId="08BDAA2D" w14:textId="0AEA9786" w:rsidR="00BF5091" w:rsidRDefault="00BF5091" w:rsidP="00730C28">
            <w:pPr>
              <w:jc w:val="center"/>
              <w:rPr>
                <w:szCs w:val="21"/>
              </w:rPr>
            </w:pPr>
            <w:r>
              <w:rPr>
                <w:rFonts w:ascii="宋体" w:hAnsi="宋体" w:cs="宋体" w:hint="eastAsia"/>
                <w:color w:val="000000"/>
                <w:kern w:val="0"/>
                <w:szCs w:val="21"/>
                <w:lang w:bidi="ar"/>
              </w:rPr>
              <w:t>3675</w:t>
            </w:r>
          </w:p>
        </w:tc>
        <w:tc>
          <w:tcPr>
            <w:tcW w:w="1558" w:type="dxa"/>
          </w:tcPr>
          <w:p w14:paraId="6F363A90" w14:textId="64C3AF84" w:rsidR="00BF5091" w:rsidRDefault="00BF5091" w:rsidP="00730C28">
            <w:pPr>
              <w:jc w:val="center"/>
            </w:pPr>
            <w:r>
              <w:rPr>
                <w:rFonts w:hint="eastAsia"/>
              </w:rPr>
              <w:t>300</w:t>
            </w:r>
          </w:p>
        </w:tc>
        <w:tc>
          <w:tcPr>
            <w:tcW w:w="845" w:type="dxa"/>
          </w:tcPr>
          <w:p w14:paraId="0E71ABB0" w14:textId="4E980799" w:rsidR="00BF5091" w:rsidRDefault="008833B1" w:rsidP="00730C28">
            <w:pPr>
              <w:jc w:val="center"/>
            </w:pPr>
            <w:r>
              <w:rPr>
                <w:rFonts w:hint="eastAsia"/>
              </w:rPr>
              <w:t>2</w:t>
            </w:r>
            <w:r>
              <w:t>49</w:t>
            </w:r>
          </w:p>
        </w:tc>
        <w:tc>
          <w:tcPr>
            <w:tcW w:w="1126" w:type="dxa"/>
            <w:vAlign w:val="center"/>
          </w:tcPr>
          <w:p w14:paraId="39D43EB4" w14:textId="32A81F7D" w:rsidR="00BF5091" w:rsidRDefault="00BF5091" w:rsidP="00730C28">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271</w:t>
            </w:r>
          </w:p>
        </w:tc>
        <w:tc>
          <w:tcPr>
            <w:tcW w:w="1266" w:type="dxa"/>
            <w:vAlign w:val="center"/>
          </w:tcPr>
          <w:p w14:paraId="1E7648F9" w14:textId="76CCDC98" w:rsidR="00BF5091" w:rsidRDefault="00BF5091" w:rsidP="00730C28">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6000</w:t>
            </w:r>
          </w:p>
        </w:tc>
        <w:tc>
          <w:tcPr>
            <w:tcW w:w="1408" w:type="dxa"/>
          </w:tcPr>
          <w:p w14:paraId="3ADA3A2B" w14:textId="2C37996C" w:rsidR="00BF5091" w:rsidRDefault="00BF5091" w:rsidP="00730C28">
            <w:pPr>
              <w:jc w:val="center"/>
            </w:pPr>
            <w:r>
              <w:rPr>
                <w:rFonts w:hint="eastAsia"/>
              </w:rPr>
              <w:t>675</w:t>
            </w:r>
          </w:p>
        </w:tc>
      </w:tr>
      <w:tr w:rsidR="00BF5091" w14:paraId="7BA27E50" w14:textId="77777777" w:rsidTr="00730C28">
        <w:trPr>
          <w:trHeight w:val="277"/>
        </w:trPr>
        <w:tc>
          <w:tcPr>
            <w:tcW w:w="699" w:type="dxa"/>
          </w:tcPr>
          <w:p w14:paraId="1EDA1BE7" w14:textId="77777777" w:rsidR="00BF5091" w:rsidRDefault="00BF5091" w:rsidP="00730C28">
            <w:pPr>
              <w:pStyle w:val="affc"/>
              <w:numPr>
                <w:ilvl w:val="0"/>
                <w:numId w:val="9"/>
              </w:numPr>
              <w:ind w:firstLineChars="0"/>
              <w:jc w:val="right"/>
            </w:pPr>
          </w:p>
        </w:tc>
        <w:tc>
          <w:tcPr>
            <w:tcW w:w="1126" w:type="dxa"/>
            <w:vAlign w:val="center"/>
          </w:tcPr>
          <w:p w14:paraId="306D3E11" w14:textId="423151DD" w:rsidR="00BF5091" w:rsidRDefault="00BF5091" w:rsidP="00730C28">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30 31</w:t>
            </w:r>
          </w:p>
        </w:tc>
        <w:tc>
          <w:tcPr>
            <w:tcW w:w="1256" w:type="dxa"/>
            <w:vAlign w:val="center"/>
          </w:tcPr>
          <w:p w14:paraId="69F2E126" w14:textId="791E6F3D" w:rsidR="00BF5091" w:rsidRDefault="00BF5091" w:rsidP="00730C28">
            <w:pPr>
              <w:jc w:val="center"/>
              <w:rPr>
                <w:szCs w:val="21"/>
              </w:rPr>
            </w:pPr>
            <w:r>
              <w:rPr>
                <w:rFonts w:ascii="宋体" w:hAnsi="宋体" w:cs="宋体" w:hint="eastAsia"/>
                <w:color w:val="000000"/>
                <w:kern w:val="0"/>
                <w:szCs w:val="21"/>
                <w:lang w:bidi="ar"/>
              </w:rPr>
              <w:t>28400</w:t>
            </w:r>
          </w:p>
        </w:tc>
        <w:tc>
          <w:tcPr>
            <w:tcW w:w="1558" w:type="dxa"/>
          </w:tcPr>
          <w:p w14:paraId="25B459E1" w14:textId="1F9E5CD7" w:rsidR="00BF5091" w:rsidRDefault="00BF5091" w:rsidP="00730C28">
            <w:pPr>
              <w:jc w:val="center"/>
            </w:pPr>
            <w:r>
              <w:rPr>
                <w:rFonts w:hint="eastAsia"/>
              </w:rPr>
              <w:t>2000</w:t>
            </w:r>
          </w:p>
        </w:tc>
        <w:tc>
          <w:tcPr>
            <w:tcW w:w="845" w:type="dxa"/>
          </w:tcPr>
          <w:p w14:paraId="12E8D5DF" w14:textId="47DF206D" w:rsidR="00BF5091" w:rsidRDefault="008833B1" w:rsidP="00730C28">
            <w:pPr>
              <w:jc w:val="center"/>
            </w:pPr>
            <w:r>
              <w:rPr>
                <w:rFonts w:hint="eastAsia"/>
              </w:rPr>
              <w:t>2</w:t>
            </w:r>
            <w:r>
              <w:t>50</w:t>
            </w:r>
          </w:p>
        </w:tc>
        <w:tc>
          <w:tcPr>
            <w:tcW w:w="1126" w:type="dxa"/>
          </w:tcPr>
          <w:p w14:paraId="09618A48" w14:textId="6C0594C8" w:rsidR="00BF5091" w:rsidRDefault="00BF5091" w:rsidP="00730C28">
            <w:pPr>
              <w:widowControl/>
              <w:jc w:val="center"/>
              <w:textAlignment w:val="center"/>
              <w:rPr>
                <w:rFonts w:ascii="宋体" w:hAnsi="宋体" w:cs="宋体"/>
                <w:color w:val="000000"/>
                <w:kern w:val="0"/>
                <w:szCs w:val="21"/>
                <w:lang w:bidi="ar"/>
              </w:rPr>
            </w:pPr>
            <w:r>
              <w:rPr>
                <w:rFonts w:hint="eastAsia"/>
              </w:rPr>
              <w:t>宏达仓</w:t>
            </w:r>
          </w:p>
        </w:tc>
        <w:tc>
          <w:tcPr>
            <w:tcW w:w="1266" w:type="dxa"/>
          </w:tcPr>
          <w:p w14:paraId="7E029D75" w14:textId="77777777" w:rsidR="00BF5091" w:rsidRDefault="00BF5091" w:rsidP="00730C28">
            <w:pPr>
              <w:widowControl/>
              <w:jc w:val="center"/>
              <w:textAlignment w:val="center"/>
              <w:rPr>
                <w:rFonts w:ascii="宋体" w:hAnsi="宋体" w:cs="宋体"/>
                <w:color w:val="000000"/>
                <w:kern w:val="0"/>
                <w:szCs w:val="21"/>
                <w:lang w:bidi="ar"/>
              </w:rPr>
            </w:pPr>
          </w:p>
        </w:tc>
        <w:tc>
          <w:tcPr>
            <w:tcW w:w="1408" w:type="dxa"/>
          </w:tcPr>
          <w:p w14:paraId="455F7F46" w14:textId="2D29A09D" w:rsidR="00BF5091" w:rsidRDefault="00BF5091" w:rsidP="00730C28">
            <w:pPr>
              <w:jc w:val="center"/>
            </w:pPr>
            <w:r>
              <w:rPr>
                <w:rFonts w:hint="eastAsia"/>
              </w:rPr>
              <w:t>3000</w:t>
            </w:r>
          </w:p>
        </w:tc>
      </w:tr>
    </w:tbl>
    <w:p w14:paraId="5DD127F1" w14:textId="3D4953A7" w:rsidR="00B87548" w:rsidRDefault="0028694A">
      <w:pPr>
        <w:pStyle w:val="a6"/>
        <w:spacing w:line="400" w:lineRule="exact"/>
        <w:jc w:val="center"/>
        <w:rPr>
          <w:rFonts w:ascii="仿宋" w:eastAsia="仿宋" w:hAnsi="仿宋" w:cs="宋体"/>
          <w:b/>
          <w:bCs/>
          <w:sz w:val="32"/>
          <w:szCs w:val="32"/>
        </w:rPr>
      </w:pPr>
      <w:r>
        <w:rPr>
          <w:rFonts w:ascii="仿宋" w:eastAsia="仿宋" w:hAnsi="仿宋" w:cs="宋体" w:hint="eastAsia"/>
          <w:b/>
          <w:bCs/>
          <w:sz w:val="32"/>
          <w:szCs w:val="32"/>
        </w:rPr>
        <w:lastRenderedPageBreak/>
        <w:t>第三部分  竞投须知</w:t>
      </w:r>
    </w:p>
    <w:p w14:paraId="3BF63A5E" w14:textId="77777777" w:rsidR="00B87548" w:rsidRDefault="0028694A">
      <w:pPr>
        <w:pStyle w:val="a6"/>
        <w:spacing w:before="200" w:line="400" w:lineRule="exact"/>
        <w:jc w:val="both"/>
        <w:rPr>
          <w:rFonts w:ascii="仿宋" w:eastAsia="仿宋" w:hAnsi="仿宋" w:cs="仿宋"/>
          <w:b/>
          <w:sz w:val="24"/>
        </w:rPr>
      </w:pPr>
      <w:r>
        <w:rPr>
          <w:rFonts w:ascii="仿宋" w:eastAsia="仿宋" w:hAnsi="仿宋" w:cs="仿宋" w:hint="eastAsia"/>
          <w:b/>
          <w:sz w:val="24"/>
        </w:rPr>
        <w:t>一、竞投人参加网上</w:t>
      </w:r>
      <w:bookmarkEnd w:id="13"/>
      <w:bookmarkEnd w:id="14"/>
      <w:r>
        <w:rPr>
          <w:rFonts w:ascii="仿宋" w:eastAsia="仿宋" w:hAnsi="仿宋" w:cs="仿宋" w:hint="eastAsia"/>
          <w:b/>
          <w:sz w:val="24"/>
        </w:rPr>
        <w:t>竞投的基本要求</w:t>
      </w:r>
    </w:p>
    <w:p w14:paraId="7029FE9D" w14:textId="77777777" w:rsidR="00B87548" w:rsidRDefault="0028694A">
      <w:pPr>
        <w:pStyle w:val="a6"/>
        <w:spacing w:line="400" w:lineRule="exact"/>
        <w:ind w:firstLineChars="200" w:firstLine="480"/>
        <w:jc w:val="both"/>
        <w:rPr>
          <w:rFonts w:ascii="仿宋" w:eastAsia="仿宋" w:hAnsi="仿宋" w:cs="仿宋"/>
          <w:sz w:val="24"/>
        </w:rPr>
      </w:pPr>
      <w:bookmarkStart w:id="20" w:name="_Toc391912297"/>
      <w:bookmarkStart w:id="21" w:name="_Toc391912320"/>
      <w:r>
        <w:rPr>
          <w:rFonts w:ascii="仿宋" w:eastAsia="仿宋" w:hAnsi="仿宋" w:cs="仿宋" w:hint="eastAsia"/>
          <w:sz w:val="24"/>
        </w:rPr>
        <w:t>（一）法人单位：参加网上竞投的竞投人必须以营业执照上的单位名称注册账号；</w:t>
      </w:r>
    </w:p>
    <w:p w14:paraId="1619BE68" w14:textId="77777777" w:rsidR="00B87548" w:rsidRDefault="0028694A">
      <w:pPr>
        <w:pStyle w:val="a6"/>
        <w:spacing w:line="400" w:lineRule="exact"/>
        <w:ind w:firstLineChars="200" w:firstLine="480"/>
        <w:jc w:val="both"/>
        <w:rPr>
          <w:rFonts w:ascii="仿宋" w:eastAsia="仿宋" w:hAnsi="仿宋" w:cs="仿宋"/>
          <w:sz w:val="24"/>
        </w:rPr>
      </w:pPr>
      <w:r>
        <w:rPr>
          <w:rFonts w:ascii="仿宋" w:eastAsia="仿宋" w:hAnsi="仿宋" w:cs="仿宋" w:hint="eastAsia"/>
          <w:sz w:val="24"/>
        </w:rPr>
        <w:t>（二）非法人企业：参加网上竞投的竞投人必须以营业执照上的单位名称注册账号；</w:t>
      </w:r>
    </w:p>
    <w:p w14:paraId="74AA4883" w14:textId="77777777" w:rsidR="00B87548" w:rsidRDefault="0028694A">
      <w:pPr>
        <w:spacing w:line="400" w:lineRule="exact"/>
        <w:ind w:firstLineChars="200" w:firstLine="480"/>
        <w:rPr>
          <w:rFonts w:ascii="仿宋" w:eastAsia="仿宋" w:hAnsi="仿宋" w:cs="仿宋"/>
          <w:sz w:val="24"/>
        </w:rPr>
      </w:pPr>
      <w:r>
        <w:rPr>
          <w:rFonts w:ascii="仿宋" w:eastAsia="仿宋" w:hAnsi="仿宋" w:cs="仿宋" w:hint="eastAsia"/>
          <w:sz w:val="24"/>
        </w:rPr>
        <w:t>（三）工商登记注册的个体户：参加网上竞投的竞投人必须以其在工商部门登记的负责人身份信息注册账号；</w:t>
      </w:r>
    </w:p>
    <w:p w14:paraId="43ACB44A" w14:textId="77777777" w:rsidR="00B87548" w:rsidRDefault="0028694A">
      <w:pPr>
        <w:spacing w:line="400" w:lineRule="exact"/>
        <w:ind w:firstLineChars="200" w:firstLine="480"/>
        <w:rPr>
          <w:rFonts w:ascii="仿宋" w:eastAsia="仿宋" w:hAnsi="仿宋" w:cs="仿宋"/>
          <w:sz w:val="24"/>
        </w:rPr>
      </w:pPr>
      <w:r>
        <w:rPr>
          <w:rFonts w:ascii="仿宋" w:eastAsia="仿宋" w:hAnsi="仿宋" w:cs="仿宋" w:hint="eastAsia"/>
          <w:sz w:val="24"/>
        </w:rPr>
        <w:t>（四）完全民事行为能力的自然人：参加网上竞投的竞投人必须以其本人身份信息注册账号。</w:t>
      </w:r>
    </w:p>
    <w:p w14:paraId="538D4789" w14:textId="77777777" w:rsidR="00B87548" w:rsidRDefault="0028694A">
      <w:pPr>
        <w:spacing w:line="400" w:lineRule="exact"/>
        <w:rPr>
          <w:rFonts w:ascii="仿宋" w:eastAsia="仿宋" w:hAnsi="仿宋" w:cs="仿宋"/>
          <w:b/>
          <w:sz w:val="24"/>
        </w:rPr>
      </w:pPr>
      <w:r>
        <w:rPr>
          <w:rFonts w:ascii="仿宋" w:eastAsia="仿宋" w:hAnsi="仿宋" w:cs="仿宋" w:hint="eastAsia"/>
          <w:b/>
          <w:sz w:val="24"/>
        </w:rPr>
        <w:t>二、报名方法</w:t>
      </w:r>
    </w:p>
    <w:p w14:paraId="6DFE25A3" w14:textId="77777777" w:rsidR="00B87548" w:rsidRDefault="0028694A">
      <w:pPr>
        <w:spacing w:line="400" w:lineRule="exact"/>
        <w:ind w:firstLineChars="200" w:firstLine="480"/>
        <w:rPr>
          <w:rFonts w:ascii="仿宋" w:eastAsia="仿宋" w:hAnsi="仿宋" w:cs="仿宋"/>
          <w:bCs/>
          <w:sz w:val="24"/>
        </w:rPr>
      </w:pPr>
      <w:r>
        <w:rPr>
          <w:rFonts w:ascii="仿宋" w:eastAsia="仿宋" w:hAnsi="仿宋" w:cs="仿宋" w:hint="eastAsia"/>
          <w:bCs/>
          <w:sz w:val="24"/>
        </w:rPr>
        <w:t>（一）竞投人可于报名时间内通过广州市天河区农村集体资产管理平台http://szjy.thnet.gov.cn/或“天河农村集体资产交易”微信公众号的【网上竞投】模块进行用户登录，选择意向的项目进行报名，仔细阅读竞投公告并获取交纳交易保证金的账号。竞投人通过银行转账方式完成转账后，重新进入报名界面再完整填写报名信息，上传转账凭证及项目资质要求相符的完整资料，点击保存并提交报名，待审核通过，完成报名流程。</w:t>
      </w:r>
    </w:p>
    <w:p w14:paraId="49F6DA5F" w14:textId="77777777" w:rsidR="00B87548" w:rsidRDefault="0028694A">
      <w:pPr>
        <w:spacing w:line="400" w:lineRule="exact"/>
        <w:ind w:firstLineChars="200" w:firstLine="480"/>
        <w:rPr>
          <w:rFonts w:ascii="仿宋" w:eastAsia="仿宋" w:hAnsi="仿宋" w:cs="仿宋"/>
          <w:bCs/>
          <w:sz w:val="24"/>
        </w:rPr>
      </w:pPr>
      <w:r>
        <w:rPr>
          <w:rFonts w:ascii="仿宋" w:eastAsia="仿宋" w:hAnsi="仿宋" w:cs="仿宋" w:hint="eastAsia"/>
          <w:bCs/>
          <w:sz w:val="24"/>
        </w:rPr>
        <w:t>（二）如未在管理平台注册的竞投人，需登录广州市天河区农村集体资产管理平台http://szjy.thnet.gov.cn/或关注“天河农村集体资产交易”微信公众号进行用户注册，首次注册的用户在完成网上注册资料填写，待审核通过后，可在【网上竞投】模块中选择意向项目进行报名。</w:t>
      </w:r>
    </w:p>
    <w:p w14:paraId="1E24479B" w14:textId="77777777" w:rsidR="00B87548" w:rsidRDefault="0028694A">
      <w:pPr>
        <w:spacing w:line="400" w:lineRule="exact"/>
        <w:rPr>
          <w:rFonts w:ascii="仿宋" w:eastAsia="仿宋" w:hAnsi="仿宋" w:cs="仿宋"/>
          <w:b/>
          <w:sz w:val="24"/>
        </w:rPr>
      </w:pPr>
      <w:r>
        <w:rPr>
          <w:rFonts w:ascii="仿宋" w:eastAsia="仿宋" w:hAnsi="仿宋" w:cs="仿宋" w:hint="eastAsia"/>
          <w:b/>
          <w:sz w:val="24"/>
        </w:rPr>
        <w:t>三、交易保证金</w:t>
      </w:r>
    </w:p>
    <w:p w14:paraId="70DBB7A8" w14:textId="77777777" w:rsidR="00B87548" w:rsidRDefault="0028694A">
      <w:pPr>
        <w:spacing w:line="400" w:lineRule="exact"/>
        <w:ind w:firstLineChars="200" w:firstLine="480"/>
        <w:rPr>
          <w:rFonts w:ascii="仿宋" w:eastAsia="仿宋" w:hAnsi="仿宋" w:cs="仿宋"/>
          <w:bCs/>
          <w:sz w:val="24"/>
        </w:rPr>
      </w:pPr>
      <w:r>
        <w:rPr>
          <w:rFonts w:ascii="仿宋" w:eastAsia="仿宋" w:hAnsi="仿宋" w:cs="仿宋" w:hint="eastAsia"/>
          <w:bCs/>
          <w:sz w:val="24"/>
        </w:rPr>
        <w:t>（一）竞投人必须按照本《交易文件》的交易保证金金额要求及本项目报名界面中显示的银行账号，确保交易保证金在报名结束前一次性全额到达项目指定账户，交纳方式：银行转账（仅限于通过银行的渠道进行转账，包括手机银行、网上银行、柜台转账等，拒收支付宝转账、微信转账、现金存款）。</w:t>
      </w:r>
    </w:p>
    <w:p w14:paraId="3821AAA2" w14:textId="77777777" w:rsidR="00B87548" w:rsidRDefault="0028694A">
      <w:pPr>
        <w:spacing w:line="400" w:lineRule="exact"/>
        <w:ind w:firstLineChars="200" w:firstLine="480"/>
        <w:rPr>
          <w:rFonts w:ascii="仿宋" w:eastAsia="仿宋" w:hAnsi="仿宋" w:cs="仿宋"/>
          <w:bCs/>
          <w:sz w:val="24"/>
        </w:rPr>
      </w:pPr>
      <w:r>
        <w:rPr>
          <w:rFonts w:ascii="仿宋" w:eastAsia="仿宋" w:hAnsi="仿宋" w:cs="仿宋" w:hint="eastAsia"/>
          <w:bCs/>
          <w:sz w:val="24"/>
        </w:rPr>
        <w:t>（二）一份交易保证金只能参加一宗交易竞投。</w:t>
      </w:r>
    </w:p>
    <w:p w14:paraId="7E9BD367" w14:textId="77777777" w:rsidR="00B87548" w:rsidRDefault="0028694A">
      <w:pPr>
        <w:spacing w:line="400" w:lineRule="exact"/>
        <w:ind w:firstLineChars="200" w:firstLine="480"/>
        <w:rPr>
          <w:rFonts w:ascii="仿宋" w:eastAsia="仿宋" w:hAnsi="仿宋" w:cs="仿宋"/>
          <w:bCs/>
          <w:sz w:val="24"/>
        </w:rPr>
      </w:pPr>
      <w:r>
        <w:rPr>
          <w:rFonts w:ascii="仿宋" w:eastAsia="仿宋" w:hAnsi="仿宋" w:cs="仿宋" w:hint="eastAsia"/>
          <w:bCs/>
          <w:sz w:val="24"/>
        </w:rPr>
        <w:t>（三）竞投人支付交易保证金的户名必须与报名名称及实际参加竞投的竞投人名称一致，否则银行系统无法匹配，银行系统匹配不一致导致保证金无法到达指定帐号的，均无法完成报名。</w:t>
      </w:r>
    </w:p>
    <w:p w14:paraId="3B0A0C5B" w14:textId="77777777" w:rsidR="00B87548" w:rsidRDefault="0028694A">
      <w:pPr>
        <w:spacing w:line="400" w:lineRule="exact"/>
        <w:ind w:firstLineChars="200" w:firstLine="480"/>
        <w:rPr>
          <w:rFonts w:ascii="仿宋" w:eastAsia="仿宋" w:hAnsi="仿宋" w:cs="仿宋"/>
          <w:bCs/>
          <w:sz w:val="24"/>
        </w:rPr>
      </w:pPr>
      <w:r>
        <w:rPr>
          <w:rFonts w:ascii="仿宋" w:eastAsia="仿宋" w:hAnsi="仿宋" w:cs="仿宋" w:hint="eastAsia"/>
          <w:bCs/>
          <w:sz w:val="24"/>
        </w:rPr>
        <w:t>（四）逾期未交纳交易保证金的，或交易保证金款项未在指定日期前到账的，均视为未按要求交纳交易保证金，均无法完成报名。</w:t>
      </w:r>
      <w:r>
        <w:rPr>
          <w:rFonts w:ascii="Calibri" w:eastAsia="仿宋" w:hAnsi="Calibri" w:cs="Calibri"/>
          <w:bCs/>
          <w:sz w:val="24"/>
        </w:rPr>
        <w:t>                                 </w:t>
      </w:r>
      <w:r>
        <w:rPr>
          <w:rFonts w:ascii="仿宋" w:eastAsia="仿宋" w:hAnsi="仿宋" w:cs="仿宋" w:hint="eastAsia"/>
          <w:bCs/>
          <w:sz w:val="24"/>
        </w:rPr>
        <w:t xml:space="preserve"> </w:t>
      </w:r>
      <w:r>
        <w:rPr>
          <w:rFonts w:ascii="Calibri" w:eastAsia="仿宋" w:hAnsi="Calibri" w:cs="Calibri"/>
          <w:bCs/>
          <w:sz w:val="24"/>
        </w:rPr>
        <w:t>       </w:t>
      </w:r>
    </w:p>
    <w:p w14:paraId="0B88D54E" w14:textId="77777777" w:rsidR="00B87548" w:rsidRDefault="0028694A">
      <w:pPr>
        <w:spacing w:line="400" w:lineRule="exact"/>
        <w:ind w:firstLineChars="200" w:firstLine="480"/>
        <w:rPr>
          <w:rFonts w:ascii="仿宋" w:eastAsia="仿宋" w:hAnsi="仿宋" w:cs="仿宋"/>
          <w:bCs/>
          <w:sz w:val="24"/>
        </w:rPr>
      </w:pPr>
      <w:r>
        <w:rPr>
          <w:rFonts w:ascii="仿宋" w:eastAsia="仿宋" w:hAnsi="仿宋" w:cs="仿宋" w:hint="eastAsia"/>
          <w:bCs/>
          <w:sz w:val="24"/>
        </w:rPr>
        <w:t>（五）竞投人需在交易系统报名界面正确填写具体的转账信息并上传转账凭证。</w:t>
      </w:r>
    </w:p>
    <w:p w14:paraId="1B6BC770" w14:textId="77777777" w:rsidR="00B87548" w:rsidRDefault="0028694A">
      <w:pPr>
        <w:spacing w:line="400" w:lineRule="exact"/>
        <w:rPr>
          <w:rFonts w:ascii="仿宋" w:eastAsia="仿宋" w:hAnsi="仿宋" w:cs="仿宋"/>
          <w:b/>
          <w:sz w:val="24"/>
        </w:rPr>
      </w:pPr>
      <w:r>
        <w:rPr>
          <w:rFonts w:ascii="仿宋" w:eastAsia="仿宋" w:hAnsi="仿宋" w:cs="仿宋" w:hint="eastAsia"/>
          <w:b/>
          <w:sz w:val="24"/>
        </w:rPr>
        <w:t>四、竞投人资格审核</w:t>
      </w:r>
    </w:p>
    <w:p w14:paraId="10CECCB6" w14:textId="77777777" w:rsidR="00B87548" w:rsidRDefault="0028694A">
      <w:pPr>
        <w:spacing w:line="400" w:lineRule="exact"/>
        <w:ind w:firstLineChars="200" w:firstLine="480"/>
        <w:rPr>
          <w:rFonts w:ascii="仿宋" w:eastAsia="仿宋" w:hAnsi="仿宋" w:cs="仿宋"/>
          <w:b/>
          <w:sz w:val="24"/>
        </w:rPr>
      </w:pPr>
      <w:r>
        <w:rPr>
          <w:rFonts w:ascii="仿宋" w:eastAsia="仿宋" w:hAnsi="仿宋" w:cs="仿宋" w:hint="eastAsia"/>
          <w:bCs/>
          <w:sz w:val="24"/>
        </w:rPr>
        <w:t>（一）项目业主单位</w:t>
      </w:r>
      <w:r>
        <w:rPr>
          <w:rFonts w:ascii="仿宋" w:eastAsia="仿宋" w:hAnsi="仿宋" w:cs="仿宋" w:hint="eastAsia"/>
          <w:b/>
          <w:bCs/>
          <w:sz w:val="24"/>
        </w:rPr>
        <w:t>无其他资质条件要求</w:t>
      </w:r>
      <w:r>
        <w:rPr>
          <w:rFonts w:ascii="仿宋" w:eastAsia="仿宋" w:hAnsi="仿宋" w:cs="仿宋" w:hint="eastAsia"/>
          <w:bCs/>
          <w:sz w:val="24"/>
        </w:rPr>
        <w:t>的项目，竞投人需在报名界面中正确填写转账信息并上传转账凭证，完成报名流程。</w:t>
      </w:r>
    </w:p>
    <w:p w14:paraId="68901E5B" w14:textId="77777777" w:rsidR="00B87548" w:rsidRDefault="0028694A">
      <w:pPr>
        <w:spacing w:line="400" w:lineRule="exact"/>
        <w:ind w:firstLineChars="200" w:firstLine="480"/>
        <w:rPr>
          <w:rFonts w:ascii="仿宋" w:eastAsia="仿宋" w:hAnsi="仿宋" w:cs="仿宋"/>
          <w:sz w:val="24"/>
        </w:rPr>
      </w:pPr>
      <w:r>
        <w:rPr>
          <w:rFonts w:ascii="仿宋" w:eastAsia="仿宋" w:hAnsi="仿宋" w:cs="仿宋" w:hint="eastAsia"/>
          <w:bCs/>
          <w:sz w:val="24"/>
        </w:rPr>
        <w:t>（二）项目业主单位</w:t>
      </w:r>
      <w:r>
        <w:rPr>
          <w:rFonts w:ascii="仿宋" w:eastAsia="仿宋" w:hAnsi="仿宋" w:cs="仿宋" w:hint="eastAsia"/>
          <w:b/>
          <w:bCs/>
          <w:sz w:val="24"/>
        </w:rPr>
        <w:t>有其他资质条件要求</w:t>
      </w:r>
      <w:r>
        <w:rPr>
          <w:rFonts w:ascii="仿宋" w:eastAsia="仿宋" w:hAnsi="仿宋" w:cs="仿宋" w:hint="eastAsia"/>
          <w:bCs/>
          <w:sz w:val="24"/>
        </w:rPr>
        <w:t>的项目，竞投人需在报名界面中正确填写转</w:t>
      </w:r>
      <w:r>
        <w:rPr>
          <w:rFonts w:ascii="仿宋" w:eastAsia="仿宋" w:hAnsi="仿宋" w:cs="仿宋" w:hint="eastAsia"/>
          <w:bCs/>
          <w:sz w:val="24"/>
        </w:rPr>
        <w:lastRenderedPageBreak/>
        <w:t>账信息，上传转账凭证及其他资质条件要求的相应资料，等待审核，并在</w:t>
      </w:r>
      <w:r>
        <w:rPr>
          <w:rFonts w:ascii="仿宋" w:eastAsia="仿宋" w:hAnsi="仿宋" w:cs="仿宋" w:hint="eastAsia"/>
          <w:sz w:val="24"/>
        </w:rPr>
        <w:t>报名时间内的周一至周五上午9:00--12:00，下午1:00--5:00（法定节假日除外）携带项目业主单位要求提交的所有资料前往天河区农村集体资产交易中心进行审核，资料审核无误后，审核通过，报名成功。（注：需提交的资料详见“第一部分 竞投邀请函”）</w:t>
      </w:r>
    </w:p>
    <w:p w14:paraId="7BE98AC2" w14:textId="77777777" w:rsidR="00B87548" w:rsidRDefault="0028694A">
      <w:pPr>
        <w:spacing w:line="400" w:lineRule="exact"/>
        <w:rPr>
          <w:rFonts w:ascii="仿宋" w:eastAsia="仿宋" w:hAnsi="仿宋" w:cs="仿宋"/>
          <w:b/>
          <w:sz w:val="24"/>
        </w:rPr>
      </w:pPr>
      <w:r>
        <w:rPr>
          <w:rFonts w:ascii="仿宋" w:eastAsia="仿宋" w:hAnsi="仿宋" w:cs="仿宋" w:hint="eastAsia"/>
          <w:b/>
          <w:sz w:val="24"/>
        </w:rPr>
        <w:t>五、竞得人交易确认</w:t>
      </w:r>
    </w:p>
    <w:p w14:paraId="497D1E6D" w14:textId="77777777" w:rsidR="00B87548" w:rsidRDefault="0028694A">
      <w:pPr>
        <w:spacing w:line="400" w:lineRule="exact"/>
        <w:ind w:firstLineChars="200" w:firstLine="480"/>
        <w:rPr>
          <w:rFonts w:ascii="仿宋" w:eastAsia="仿宋" w:hAnsi="仿宋" w:cs="仿宋"/>
          <w:bCs/>
          <w:sz w:val="24"/>
        </w:rPr>
      </w:pPr>
      <w:r>
        <w:rPr>
          <w:rFonts w:ascii="仿宋" w:eastAsia="仿宋" w:hAnsi="仿宋" w:cs="仿宋" w:hint="eastAsia"/>
          <w:bCs/>
          <w:sz w:val="24"/>
        </w:rPr>
        <w:t>竞投人成功竞得的，需在竞得后2个工作日内携带相关资料到天河区农村集体资产交易中心签订纸质网上交易平台服务协议及广州市天河区农村集体资产交易确认书，受理时间：周一至周五上午9:00--12:00，下午1:00--5:00（法定节假日除外），未在规定时间内携带相关资料到天河区农村集体资产交易中心签订纸质网上交易平台服务协议及广州市天河区农村集体资产交易确认书的视为自动放弃竞得资格，交易保证金由天河区农村集体资产交易中心一次性全额不计息转交给项目业主单位，由项目业主单位予以没收处理。竞得人凭广州市天河区农村集体资产交易确认书在规定时间内与项目业主单位签订合同。</w:t>
      </w:r>
    </w:p>
    <w:p w14:paraId="60050F71" w14:textId="77777777" w:rsidR="00B87548" w:rsidRDefault="0028694A">
      <w:pPr>
        <w:spacing w:line="400" w:lineRule="exact"/>
        <w:ind w:firstLineChars="200" w:firstLine="480"/>
        <w:rPr>
          <w:rFonts w:ascii="仿宋" w:eastAsia="仿宋" w:hAnsi="仿宋" w:cs="仿宋"/>
          <w:bCs/>
          <w:sz w:val="24"/>
        </w:rPr>
      </w:pPr>
      <w:r>
        <w:rPr>
          <w:rFonts w:ascii="仿宋" w:eastAsia="仿宋" w:hAnsi="仿宋" w:cs="仿宋" w:hint="eastAsia"/>
          <w:bCs/>
          <w:sz w:val="24"/>
        </w:rPr>
        <w:t>（一）项目业主单位无其他资质条件要求的项目需提交以下相应资料：</w:t>
      </w:r>
    </w:p>
    <w:p w14:paraId="3D2E45B5" w14:textId="77777777" w:rsidR="00B87548" w:rsidRDefault="0028694A">
      <w:pPr>
        <w:spacing w:line="400" w:lineRule="exact"/>
        <w:ind w:firstLineChars="200" w:firstLine="480"/>
        <w:rPr>
          <w:rFonts w:ascii="仿宋" w:eastAsia="仿宋" w:hAnsi="仿宋" w:cs="仿宋"/>
          <w:bCs/>
          <w:sz w:val="24"/>
        </w:rPr>
      </w:pPr>
      <w:r>
        <w:rPr>
          <w:rFonts w:ascii="仿宋" w:eastAsia="仿宋" w:hAnsi="仿宋" w:cs="仿宋" w:hint="eastAsia"/>
          <w:bCs/>
          <w:sz w:val="24"/>
        </w:rPr>
        <w:t>1、法人单位须提供加盖公章的单位营业执照及法定代表人居民身份证复印件（原件备查）；</w:t>
      </w:r>
    </w:p>
    <w:p w14:paraId="3334FA8F" w14:textId="77777777" w:rsidR="00B87548" w:rsidRDefault="0028694A">
      <w:pPr>
        <w:spacing w:line="400" w:lineRule="exact"/>
        <w:ind w:firstLineChars="200" w:firstLine="480"/>
        <w:rPr>
          <w:rFonts w:ascii="仿宋" w:eastAsia="仿宋" w:hAnsi="仿宋" w:cs="仿宋"/>
          <w:bCs/>
          <w:sz w:val="24"/>
        </w:rPr>
      </w:pPr>
      <w:r>
        <w:rPr>
          <w:rFonts w:ascii="仿宋" w:eastAsia="仿宋" w:hAnsi="仿宋" w:cs="仿宋" w:hint="eastAsia"/>
          <w:bCs/>
          <w:sz w:val="24"/>
        </w:rPr>
        <w:t>2、非法人企业须提供加盖公章的单位营业执照及负责人（投资人）居民身份证复印件（原件备查）；</w:t>
      </w:r>
    </w:p>
    <w:p w14:paraId="127D1692" w14:textId="77777777" w:rsidR="00B87548" w:rsidRDefault="0028694A">
      <w:pPr>
        <w:spacing w:line="400" w:lineRule="exact"/>
        <w:ind w:firstLineChars="200" w:firstLine="480"/>
        <w:rPr>
          <w:rFonts w:ascii="仿宋" w:eastAsia="仿宋" w:hAnsi="仿宋" w:cs="仿宋"/>
          <w:bCs/>
          <w:sz w:val="24"/>
        </w:rPr>
      </w:pPr>
      <w:r>
        <w:rPr>
          <w:rFonts w:ascii="仿宋" w:eastAsia="仿宋" w:hAnsi="仿宋" w:cs="仿宋" w:hint="eastAsia"/>
          <w:bCs/>
          <w:sz w:val="24"/>
        </w:rPr>
        <w:t>3、工商登记注册的个体户须提供有效营业执照复印件及个体户负责人居民身份证复印件（原件备查）；</w:t>
      </w:r>
    </w:p>
    <w:p w14:paraId="63D7919D" w14:textId="77777777" w:rsidR="00B87548" w:rsidRDefault="0028694A">
      <w:pPr>
        <w:spacing w:line="400" w:lineRule="exact"/>
        <w:ind w:firstLineChars="200" w:firstLine="480"/>
        <w:rPr>
          <w:rFonts w:ascii="仿宋" w:eastAsia="仿宋" w:hAnsi="仿宋" w:cs="仿宋"/>
          <w:bCs/>
          <w:sz w:val="24"/>
        </w:rPr>
      </w:pPr>
      <w:r>
        <w:rPr>
          <w:rFonts w:ascii="仿宋" w:eastAsia="仿宋" w:hAnsi="仿宋" w:cs="仿宋" w:hint="eastAsia"/>
          <w:bCs/>
          <w:sz w:val="24"/>
        </w:rPr>
        <w:t>4、完全民事行为能力的自然人须提供居民身份证复印件（原件备查）。</w:t>
      </w:r>
    </w:p>
    <w:p w14:paraId="5FFA252D" w14:textId="77777777" w:rsidR="00B87548" w:rsidRDefault="0028694A">
      <w:pPr>
        <w:spacing w:line="400" w:lineRule="exact"/>
        <w:rPr>
          <w:rFonts w:ascii="仿宋" w:eastAsia="仿宋" w:hAnsi="仿宋" w:cs="仿宋"/>
          <w:bCs/>
          <w:sz w:val="24"/>
        </w:rPr>
      </w:pPr>
      <w:r>
        <w:rPr>
          <w:rFonts w:ascii="仿宋" w:eastAsia="仿宋" w:hAnsi="仿宋" w:cs="仿宋" w:hint="eastAsia"/>
          <w:bCs/>
          <w:sz w:val="24"/>
        </w:rPr>
        <w:t>注：法人单位、非法人企业须携带公章（仅用于现场盖章）</w:t>
      </w:r>
    </w:p>
    <w:p w14:paraId="1A7113D4" w14:textId="77777777" w:rsidR="00B87548" w:rsidRDefault="0028694A">
      <w:pPr>
        <w:numPr>
          <w:ilvl w:val="0"/>
          <w:numId w:val="2"/>
        </w:numPr>
        <w:spacing w:line="400" w:lineRule="exact"/>
        <w:ind w:firstLineChars="200" w:firstLine="480"/>
        <w:rPr>
          <w:rFonts w:ascii="仿宋" w:eastAsia="仿宋" w:hAnsi="仿宋" w:cs="仿宋"/>
          <w:bCs/>
          <w:sz w:val="24"/>
        </w:rPr>
      </w:pPr>
      <w:r>
        <w:rPr>
          <w:rFonts w:ascii="仿宋" w:eastAsia="仿宋" w:hAnsi="仿宋" w:cs="仿宋" w:hint="eastAsia"/>
          <w:bCs/>
          <w:sz w:val="24"/>
        </w:rPr>
        <w:t>项目业主单位有其他资质条件要求的项目需携带以下相应资料：</w:t>
      </w:r>
    </w:p>
    <w:p w14:paraId="7F1275BE" w14:textId="77777777" w:rsidR="00B87548" w:rsidRDefault="0028694A">
      <w:pPr>
        <w:spacing w:line="400" w:lineRule="exact"/>
        <w:ind w:firstLineChars="200" w:firstLine="480"/>
        <w:rPr>
          <w:rFonts w:ascii="仿宋" w:eastAsia="仿宋" w:hAnsi="仿宋" w:cs="仿宋"/>
          <w:bCs/>
          <w:sz w:val="24"/>
        </w:rPr>
      </w:pPr>
      <w:r>
        <w:rPr>
          <w:rFonts w:ascii="仿宋" w:eastAsia="仿宋" w:hAnsi="仿宋" w:cs="仿宋" w:hint="eastAsia"/>
          <w:bCs/>
          <w:sz w:val="24"/>
        </w:rPr>
        <w:t>1、法人单位提供营业执照及法定代表人居民身份证原件；</w:t>
      </w:r>
    </w:p>
    <w:p w14:paraId="023BF00A" w14:textId="77777777" w:rsidR="00B87548" w:rsidRDefault="0028694A">
      <w:pPr>
        <w:spacing w:line="400" w:lineRule="exact"/>
        <w:ind w:firstLineChars="200" w:firstLine="480"/>
        <w:rPr>
          <w:rFonts w:ascii="仿宋" w:eastAsia="仿宋" w:hAnsi="仿宋" w:cs="仿宋"/>
          <w:bCs/>
          <w:sz w:val="24"/>
        </w:rPr>
      </w:pPr>
      <w:r>
        <w:rPr>
          <w:rFonts w:ascii="仿宋" w:eastAsia="仿宋" w:hAnsi="仿宋" w:cs="仿宋" w:hint="eastAsia"/>
          <w:bCs/>
          <w:sz w:val="24"/>
        </w:rPr>
        <w:t>2、非法人企业提供营业执照及负责人（投资人）居民身份证原件；</w:t>
      </w:r>
    </w:p>
    <w:p w14:paraId="50746668" w14:textId="77777777" w:rsidR="00B87548" w:rsidRDefault="0028694A">
      <w:pPr>
        <w:spacing w:line="400" w:lineRule="exact"/>
        <w:ind w:firstLineChars="200" w:firstLine="480"/>
        <w:rPr>
          <w:rFonts w:ascii="仿宋" w:eastAsia="仿宋" w:hAnsi="仿宋" w:cs="仿宋"/>
          <w:bCs/>
          <w:sz w:val="24"/>
        </w:rPr>
      </w:pPr>
      <w:r>
        <w:rPr>
          <w:rFonts w:ascii="仿宋" w:eastAsia="仿宋" w:hAnsi="仿宋" w:cs="仿宋" w:hint="eastAsia"/>
          <w:bCs/>
          <w:sz w:val="24"/>
        </w:rPr>
        <w:t>3、工商登记注册的个体户提供有效营业执照及个体户负责人居民身份证原件；</w:t>
      </w:r>
    </w:p>
    <w:p w14:paraId="1C897529" w14:textId="77777777" w:rsidR="00B87548" w:rsidRDefault="0028694A">
      <w:pPr>
        <w:spacing w:line="400" w:lineRule="exact"/>
        <w:ind w:firstLineChars="200" w:firstLine="480"/>
        <w:rPr>
          <w:rFonts w:ascii="仿宋" w:eastAsia="仿宋" w:hAnsi="仿宋" w:cs="仿宋"/>
          <w:bCs/>
          <w:sz w:val="24"/>
        </w:rPr>
      </w:pPr>
      <w:r>
        <w:rPr>
          <w:rFonts w:ascii="仿宋" w:eastAsia="仿宋" w:hAnsi="仿宋" w:cs="仿宋" w:hint="eastAsia"/>
          <w:bCs/>
          <w:sz w:val="24"/>
        </w:rPr>
        <w:t>4、完全民事行为能力的自然人居民身份证原件。</w:t>
      </w:r>
    </w:p>
    <w:p w14:paraId="6060540C" w14:textId="77777777" w:rsidR="00B87548" w:rsidRDefault="0028694A">
      <w:pPr>
        <w:spacing w:line="400" w:lineRule="exact"/>
        <w:rPr>
          <w:rFonts w:ascii="仿宋" w:eastAsia="仿宋" w:hAnsi="仿宋" w:cs="仿宋"/>
          <w:bCs/>
          <w:sz w:val="24"/>
        </w:rPr>
      </w:pPr>
      <w:r>
        <w:rPr>
          <w:rFonts w:ascii="仿宋" w:eastAsia="仿宋" w:hAnsi="仿宋" w:cs="仿宋" w:hint="eastAsia"/>
          <w:bCs/>
          <w:sz w:val="24"/>
        </w:rPr>
        <w:t>注：法人单位、非法人企业须携带公章（仅用于现场盖章）</w:t>
      </w:r>
    </w:p>
    <w:p w14:paraId="6A854C5D" w14:textId="77777777" w:rsidR="00B87548" w:rsidRDefault="0028694A">
      <w:pPr>
        <w:spacing w:line="400" w:lineRule="exact"/>
        <w:ind w:firstLineChars="200" w:firstLine="480"/>
        <w:rPr>
          <w:rFonts w:ascii="仿宋" w:eastAsia="仿宋" w:hAnsi="仿宋" w:cs="仿宋"/>
          <w:bCs/>
          <w:sz w:val="24"/>
        </w:rPr>
      </w:pPr>
      <w:r>
        <w:rPr>
          <w:rFonts w:ascii="仿宋" w:eastAsia="仿宋" w:hAnsi="仿宋" w:cs="仿宋" w:hint="eastAsia"/>
          <w:bCs/>
          <w:sz w:val="24"/>
        </w:rPr>
        <w:t>（三）竞投人授权委托他人签订纸质网上交易平台服务协议及广州市天河区农村集体资产交易确认书，受委托人须提交以下相应资料：</w:t>
      </w:r>
    </w:p>
    <w:p w14:paraId="16CF7D3B" w14:textId="77777777" w:rsidR="00B87548" w:rsidRDefault="0028694A">
      <w:pPr>
        <w:spacing w:line="400" w:lineRule="exact"/>
        <w:ind w:firstLineChars="200" w:firstLine="480"/>
        <w:rPr>
          <w:rFonts w:ascii="仿宋" w:eastAsia="仿宋" w:hAnsi="仿宋" w:cs="仿宋"/>
          <w:bCs/>
          <w:sz w:val="24"/>
        </w:rPr>
      </w:pPr>
      <w:r>
        <w:rPr>
          <w:rFonts w:ascii="仿宋" w:eastAsia="仿宋" w:hAnsi="仿宋" w:cs="仿宋" w:hint="eastAsia"/>
          <w:bCs/>
          <w:sz w:val="24"/>
        </w:rPr>
        <w:t>1.法人单位的法定代表人授权的受委托人须提供授权委托书原件（加盖公章）及受委托人居民身份证复印件（原件备查）；</w:t>
      </w:r>
    </w:p>
    <w:p w14:paraId="3103F40F" w14:textId="77777777" w:rsidR="00B87548" w:rsidRDefault="0028694A">
      <w:pPr>
        <w:spacing w:line="400" w:lineRule="exact"/>
        <w:ind w:firstLineChars="200" w:firstLine="480"/>
        <w:rPr>
          <w:rFonts w:ascii="仿宋" w:eastAsia="仿宋" w:hAnsi="仿宋" w:cs="仿宋"/>
          <w:bCs/>
          <w:sz w:val="24"/>
        </w:rPr>
      </w:pPr>
      <w:r>
        <w:rPr>
          <w:rFonts w:ascii="仿宋" w:eastAsia="仿宋" w:hAnsi="仿宋" w:cs="仿宋" w:hint="eastAsia"/>
          <w:bCs/>
          <w:sz w:val="24"/>
        </w:rPr>
        <w:t>2.非法人企业的负责人（投资人）授权的受委托人须提供授权委托书原件（加盖公章）及受委托人居民身份证复印件（原件备查）；</w:t>
      </w:r>
    </w:p>
    <w:p w14:paraId="7FB6C30E" w14:textId="77777777" w:rsidR="00B87548" w:rsidRDefault="0028694A">
      <w:pPr>
        <w:spacing w:line="400" w:lineRule="exact"/>
        <w:ind w:firstLineChars="200" w:firstLine="480"/>
        <w:rPr>
          <w:rFonts w:ascii="仿宋" w:eastAsia="仿宋" w:hAnsi="仿宋" w:cs="仿宋"/>
          <w:bCs/>
          <w:sz w:val="24"/>
        </w:rPr>
      </w:pPr>
      <w:r>
        <w:rPr>
          <w:rFonts w:ascii="仿宋" w:eastAsia="仿宋" w:hAnsi="仿宋" w:cs="仿宋" w:hint="eastAsia"/>
          <w:bCs/>
          <w:sz w:val="24"/>
        </w:rPr>
        <w:t>3.工商登记注册的个体户负责人授权的受委托人须提供授权委托书原件（摁委托人手印）及受委托人居民身份证复印件（原件备查）；</w:t>
      </w:r>
    </w:p>
    <w:p w14:paraId="2165E799" w14:textId="77777777" w:rsidR="00B87548" w:rsidRDefault="0028694A">
      <w:pPr>
        <w:spacing w:line="400" w:lineRule="exact"/>
        <w:ind w:firstLineChars="200" w:firstLine="480"/>
        <w:rPr>
          <w:rFonts w:ascii="仿宋" w:eastAsia="仿宋" w:hAnsi="仿宋" w:cs="仿宋"/>
          <w:bCs/>
          <w:sz w:val="24"/>
        </w:rPr>
      </w:pPr>
      <w:r>
        <w:rPr>
          <w:rFonts w:ascii="仿宋" w:eastAsia="仿宋" w:hAnsi="仿宋" w:cs="仿宋" w:hint="eastAsia"/>
          <w:bCs/>
          <w:sz w:val="24"/>
        </w:rPr>
        <w:lastRenderedPageBreak/>
        <w:t>4.完全民事行为能力的自然人授权的受委托人须提供授权委托书原件（摁委托人手印）及受委托人居民身份证复印件（原件备查）。</w:t>
      </w:r>
    </w:p>
    <w:p w14:paraId="5D72A7A1" w14:textId="77777777" w:rsidR="00B87548" w:rsidRDefault="0028694A">
      <w:pPr>
        <w:spacing w:line="400" w:lineRule="exact"/>
        <w:rPr>
          <w:rFonts w:ascii="仿宋" w:eastAsia="仿宋" w:hAnsi="仿宋" w:cs="仿宋"/>
          <w:bCs/>
          <w:sz w:val="24"/>
        </w:rPr>
      </w:pPr>
      <w:r>
        <w:rPr>
          <w:rFonts w:ascii="仿宋" w:eastAsia="仿宋" w:hAnsi="仿宋" w:cs="仿宋" w:hint="eastAsia"/>
          <w:bCs/>
          <w:sz w:val="24"/>
        </w:rPr>
        <w:t xml:space="preserve">注：授权委托书中的委托权限应当注明签订纸质网上交易平台服务协议及广州市天河区农村集体资产交易确认书等具体委托事项，受委托人实施一切代理行为所产生的全部后果及责任，由委托人承担。  </w:t>
      </w:r>
    </w:p>
    <w:p w14:paraId="1295BD88" w14:textId="77777777" w:rsidR="00B87548" w:rsidRDefault="0028694A">
      <w:pPr>
        <w:spacing w:line="400" w:lineRule="exact"/>
        <w:rPr>
          <w:rFonts w:ascii="仿宋" w:eastAsia="仿宋" w:hAnsi="仿宋" w:cs="仿宋"/>
          <w:b/>
          <w:sz w:val="24"/>
        </w:rPr>
      </w:pPr>
      <w:r>
        <w:rPr>
          <w:rFonts w:ascii="仿宋" w:eastAsia="仿宋" w:hAnsi="仿宋" w:cs="仿宋" w:hint="eastAsia"/>
          <w:b/>
          <w:sz w:val="24"/>
        </w:rPr>
        <w:t>六、网上交易规则</w:t>
      </w:r>
    </w:p>
    <w:p w14:paraId="1594CF6B" w14:textId="77777777" w:rsidR="00B87548" w:rsidRDefault="0028694A">
      <w:pPr>
        <w:spacing w:line="400" w:lineRule="exact"/>
        <w:rPr>
          <w:rFonts w:ascii="仿宋" w:eastAsia="仿宋" w:hAnsi="仿宋" w:cs="仿宋"/>
          <w:bCs/>
          <w:sz w:val="24"/>
        </w:rPr>
      </w:pPr>
      <w:r>
        <w:rPr>
          <w:rFonts w:ascii="仿宋" w:eastAsia="仿宋" w:hAnsi="仿宋" w:cs="仿宋" w:hint="eastAsia"/>
          <w:b/>
          <w:sz w:val="24"/>
        </w:rPr>
        <w:t xml:space="preserve">    </w:t>
      </w:r>
      <w:r>
        <w:rPr>
          <w:rFonts w:ascii="仿宋" w:eastAsia="仿宋" w:hAnsi="仿宋" w:cs="仿宋" w:hint="eastAsia"/>
          <w:bCs/>
          <w:sz w:val="24"/>
        </w:rPr>
        <w:t>（一)竞投开始前，系统为每一个竞投人随机分配竞投号，竞投人以竞投号参与竞投，竞投人姓名等信息不对其他人员公开，直至竞投结束，竞投系统自动公开竞投人姓名等信息。</w:t>
      </w:r>
    </w:p>
    <w:p w14:paraId="08E5FA84" w14:textId="3823BA73" w:rsidR="00B87548" w:rsidRDefault="0028694A">
      <w:pPr>
        <w:spacing w:line="400" w:lineRule="exact"/>
        <w:ind w:firstLineChars="200" w:firstLine="480"/>
        <w:rPr>
          <w:rFonts w:ascii="仿宋" w:eastAsia="仿宋" w:hAnsi="仿宋" w:cs="仿宋"/>
          <w:bCs/>
          <w:sz w:val="24"/>
        </w:rPr>
      </w:pPr>
      <w:r>
        <w:rPr>
          <w:rFonts w:ascii="仿宋" w:eastAsia="仿宋" w:hAnsi="仿宋" w:cs="仿宋" w:hint="eastAsia"/>
          <w:bCs/>
          <w:sz w:val="24"/>
        </w:rPr>
        <w:t>（二）本次交易只有一个竞投人的，成交价不得低于底价。有两个以上竞投人的按照价高者得的原则成交，报名成功的竞投人，按照本项目交易规则进行报价，第一位竞投人点击出价并确认，系统则默认为交易底价，从第二位竞投人开始点击出价并确认，系统则按自然递增价出价，竞投人也可报出高于自然递增价的整数出价，每次加价金额不得高于</w:t>
      </w:r>
      <w:r w:rsidR="003465A7">
        <w:rPr>
          <w:rFonts w:ascii="仿宋" w:eastAsia="仿宋" w:hAnsi="仿宋" w:cs="仿宋"/>
          <w:sz w:val="24"/>
          <w:u w:val="single"/>
        </w:rPr>
        <w:t>100000</w:t>
      </w:r>
      <w:r>
        <w:rPr>
          <w:rFonts w:ascii="仿宋" w:eastAsia="仿宋" w:hAnsi="仿宋" w:cs="仿宋" w:hint="eastAsia"/>
          <w:sz w:val="24"/>
          <w:u w:val="single"/>
        </w:rPr>
        <w:t>元/月</w:t>
      </w:r>
      <w:r>
        <w:rPr>
          <w:rFonts w:ascii="仿宋" w:eastAsia="仿宋" w:hAnsi="仿宋" w:cs="仿宋" w:hint="eastAsia"/>
          <w:bCs/>
          <w:sz w:val="24"/>
        </w:rPr>
        <w:t>。请竞投人在出价前认真核对出价金额，一旦出价，不予撤销。</w:t>
      </w:r>
    </w:p>
    <w:p w14:paraId="79C847BB" w14:textId="77777777" w:rsidR="00B87548" w:rsidRDefault="0028694A">
      <w:pPr>
        <w:spacing w:line="400" w:lineRule="exact"/>
        <w:ind w:firstLineChars="200" w:firstLine="480"/>
        <w:rPr>
          <w:rFonts w:ascii="仿宋" w:eastAsia="仿宋" w:hAnsi="仿宋" w:cs="仿宋"/>
          <w:bCs/>
          <w:sz w:val="24"/>
        </w:rPr>
      </w:pPr>
      <w:r>
        <w:rPr>
          <w:rFonts w:ascii="仿宋" w:eastAsia="仿宋" w:hAnsi="仿宋" w:cs="仿宋" w:hint="eastAsia"/>
          <w:bCs/>
          <w:sz w:val="24"/>
        </w:rPr>
        <w:t>（三）本次交易没有对租赁标的物的原租户给予优先权的安排。</w:t>
      </w:r>
    </w:p>
    <w:p w14:paraId="1374D077" w14:textId="77777777" w:rsidR="00B87548" w:rsidRDefault="0028694A">
      <w:pPr>
        <w:spacing w:line="400" w:lineRule="exact"/>
        <w:ind w:firstLineChars="200" w:firstLine="480"/>
        <w:rPr>
          <w:rFonts w:ascii="仿宋" w:eastAsia="仿宋" w:hAnsi="仿宋" w:cs="仿宋"/>
          <w:bCs/>
          <w:sz w:val="24"/>
        </w:rPr>
      </w:pPr>
      <w:r>
        <w:rPr>
          <w:rFonts w:ascii="仿宋" w:eastAsia="仿宋" w:hAnsi="仿宋" w:cs="仿宋" w:hint="eastAsia"/>
          <w:bCs/>
          <w:sz w:val="24"/>
        </w:rPr>
        <w:t>（四）本项目竞投初始出价时长为60分钟，如有竞投人在竞投结束时间前3分钟内出价，系统自动将出价时长顺延3分钟，等待下一次出价，以此类推，直至无人出价，以最后出价作为成交价。</w:t>
      </w:r>
    </w:p>
    <w:p w14:paraId="036E1EB4" w14:textId="77777777" w:rsidR="00B87548" w:rsidRDefault="0028694A">
      <w:pPr>
        <w:spacing w:line="400" w:lineRule="exact"/>
        <w:ind w:firstLineChars="200" w:firstLine="480"/>
        <w:rPr>
          <w:rFonts w:ascii="仿宋" w:eastAsia="仿宋" w:hAnsi="仿宋" w:cs="仿宋"/>
          <w:bCs/>
          <w:sz w:val="24"/>
        </w:rPr>
      </w:pPr>
      <w:r>
        <w:rPr>
          <w:rFonts w:ascii="仿宋" w:eastAsia="仿宋" w:hAnsi="仿宋" w:cs="仿宋" w:hint="eastAsia"/>
          <w:bCs/>
          <w:sz w:val="24"/>
        </w:rPr>
        <w:t>（五）竞投人未成功竞得的，交易保证金在该项目交易结果公示结束后5个工作日内一次性全额不计息按原账号返还；竞投人成功竞得的，交易保证金</w:t>
      </w:r>
      <w:r>
        <w:rPr>
          <w:rFonts w:ascii="仿宋" w:eastAsia="仿宋" w:hAnsi="仿宋" w:cs="仿宋" w:hint="eastAsia"/>
          <w:sz w:val="24"/>
        </w:rPr>
        <w:t>在合同签订后5个工作日内一次性全额不计利息返还，或者</w:t>
      </w:r>
      <w:r>
        <w:rPr>
          <w:rFonts w:ascii="仿宋" w:eastAsia="仿宋" w:hAnsi="仿宋" w:cs="仿宋" w:hint="eastAsia"/>
          <w:bCs/>
          <w:sz w:val="24"/>
        </w:rPr>
        <w:t>按公告约定转为合同履约保证金</w:t>
      </w:r>
      <w:bookmarkEnd w:id="20"/>
      <w:bookmarkEnd w:id="21"/>
      <w:r>
        <w:rPr>
          <w:rFonts w:ascii="仿宋" w:eastAsia="仿宋" w:hAnsi="仿宋" w:cs="仿宋" w:hint="eastAsia"/>
          <w:bCs/>
          <w:sz w:val="24"/>
        </w:rPr>
        <w:t>。</w:t>
      </w:r>
    </w:p>
    <w:p w14:paraId="329C9F15" w14:textId="77777777" w:rsidR="00B87548" w:rsidRDefault="0028694A">
      <w:pPr>
        <w:spacing w:line="400" w:lineRule="exact"/>
        <w:ind w:firstLineChars="200" w:firstLine="480"/>
        <w:rPr>
          <w:rFonts w:ascii="仿宋" w:eastAsia="仿宋" w:hAnsi="仿宋" w:cs="仿宋"/>
          <w:sz w:val="24"/>
        </w:rPr>
      </w:pPr>
      <w:r>
        <w:rPr>
          <w:rFonts w:ascii="仿宋" w:eastAsia="仿宋" w:hAnsi="仿宋" w:cs="仿宋" w:hint="eastAsia"/>
          <w:sz w:val="24"/>
        </w:rPr>
        <w:t>（六）竞投结束后，交易结果将在广州市天河区农村集体资产管理平台、天河区信息网等信息平台进行公示，项目业主单位还应当在其信息公开栏（“三公开”栏）、标的物所在地等处发布交易结果公示。公示时间不得少于5个工作日。公示期间如对交易程序或结果提出异议的，可以书面形式向区农业农村局、街道办事处或纪检监察部门提出质疑。</w:t>
      </w:r>
    </w:p>
    <w:p w14:paraId="3D8FAB3E" w14:textId="77777777" w:rsidR="00B87548" w:rsidRDefault="0028694A">
      <w:pPr>
        <w:spacing w:line="400" w:lineRule="exact"/>
        <w:ind w:firstLineChars="200" w:firstLine="480"/>
        <w:rPr>
          <w:rFonts w:ascii="仿宋" w:eastAsia="仿宋" w:hAnsi="仿宋" w:cs="仿宋"/>
          <w:bCs/>
          <w:sz w:val="24"/>
        </w:rPr>
      </w:pPr>
      <w:r>
        <w:rPr>
          <w:rFonts w:ascii="仿宋" w:eastAsia="仿宋" w:hAnsi="仿宋" w:cs="仿宋" w:hint="eastAsia"/>
          <w:bCs/>
          <w:sz w:val="24"/>
        </w:rPr>
        <w:t>（七）</w:t>
      </w:r>
      <w:r>
        <w:rPr>
          <w:rFonts w:ascii="仿宋" w:eastAsia="仿宋" w:hAnsi="仿宋" w:cs="仿宋" w:hint="eastAsia"/>
          <w:sz w:val="24"/>
        </w:rPr>
        <w:t>竞投结果公示结束后5个工作日内，项目业主单位和竞得人应当到交易服务机构指定的场所签订合同，未能在规定时间内签订合同的，项目业主单位和竞得人达成一致意见，可由项目业主单位向交易管理机构提出合同延期签订申请，经所属经济联社、街道交易管理机构审核通过后，方可延期签订合同。</w:t>
      </w:r>
    </w:p>
    <w:p w14:paraId="4BA92F5B" w14:textId="77777777" w:rsidR="00B87548" w:rsidRDefault="0028694A">
      <w:pPr>
        <w:spacing w:line="400" w:lineRule="exact"/>
        <w:ind w:firstLineChars="200" w:firstLine="480"/>
        <w:rPr>
          <w:rFonts w:ascii="仿宋" w:eastAsia="仿宋" w:hAnsi="仿宋" w:cs="仿宋"/>
          <w:sz w:val="24"/>
        </w:rPr>
      </w:pPr>
      <w:r>
        <w:rPr>
          <w:rFonts w:ascii="仿宋" w:eastAsia="仿宋" w:hAnsi="仿宋" w:cs="仿宋" w:hint="eastAsia"/>
          <w:sz w:val="24"/>
        </w:rPr>
        <w:t>（八）竞投结果公示结束后5个工作日内，因竞得人原因，未与项目业主单位签订合同的，视为放弃竞得资格，交易保证金由交易服务机构一次性全额不计息全额转交给项目业主单位，由项目业主单位予以没收处理。</w:t>
      </w:r>
    </w:p>
    <w:p w14:paraId="348A9AFD" w14:textId="77777777" w:rsidR="00B87548" w:rsidRDefault="0028694A">
      <w:pPr>
        <w:spacing w:line="400" w:lineRule="exact"/>
        <w:ind w:firstLineChars="200" w:firstLine="482"/>
        <w:rPr>
          <w:rFonts w:ascii="仿宋" w:eastAsia="仿宋" w:hAnsi="仿宋" w:cs="仿宋"/>
          <w:b/>
          <w:sz w:val="24"/>
        </w:rPr>
      </w:pPr>
      <w:r>
        <w:rPr>
          <w:rFonts w:ascii="仿宋" w:eastAsia="仿宋" w:hAnsi="仿宋" w:cs="仿宋" w:hint="eastAsia"/>
          <w:b/>
          <w:sz w:val="24"/>
        </w:rPr>
        <w:t>（九）在全区范围内，竞投人或承租（承包）人存在以下情形之一的，列入天河区农村集体资产交易信用评价黑名单：</w:t>
      </w:r>
    </w:p>
    <w:p w14:paraId="4468A916" w14:textId="77777777" w:rsidR="00B87548" w:rsidRDefault="0028694A">
      <w:pPr>
        <w:spacing w:line="400" w:lineRule="exact"/>
        <w:ind w:firstLineChars="200" w:firstLine="480"/>
        <w:rPr>
          <w:rFonts w:ascii="仿宋" w:eastAsia="仿宋" w:hAnsi="仿宋" w:cs="仿宋"/>
          <w:sz w:val="24"/>
        </w:rPr>
      </w:pPr>
      <w:r>
        <w:rPr>
          <w:rFonts w:ascii="仿宋" w:eastAsia="仿宋" w:hAnsi="仿宋" w:cs="仿宋" w:hint="eastAsia"/>
          <w:sz w:val="24"/>
        </w:rPr>
        <w:t>1.一年内累计5次不进场交易的；</w:t>
      </w:r>
    </w:p>
    <w:p w14:paraId="7E2B8E46" w14:textId="77777777" w:rsidR="00B87548" w:rsidRDefault="0028694A">
      <w:pPr>
        <w:spacing w:line="400" w:lineRule="exact"/>
        <w:ind w:firstLineChars="200" w:firstLine="480"/>
        <w:rPr>
          <w:rFonts w:ascii="仿宋" w:eastAsia="仿宋" w:hAnsi="仿宋" w:cs="仿宋"/>
          <w:sz w:val="24"/>
        </w:rPr>
      </w:pPr>
      <w:r>
        <w:rPr>
          <w:rFonts w:ascii="仿宋" w:eastAsia="仿宋" w:hAnsi="仿宋" w:cs="仿宋" w:hint="eastAsia"/>
          <w:sz w:val="24"/>
        </w:rPr>
        <w:lastRenderedPageBreak/>
        <w:t>2.一年内累计5次进场交易但不报价的；</w:t>
      </w:r>
    </w:p>
    <w:p w14:paraId="67FE191A" w14:textId="77777777" w:rsidR="00B87548" w:rsidRDefault="0028694A">
      <w:pPr>
        <w:spacing w:line="400" w:lineRule="exact"/>
        <w:ind w:firstLineChars="200" w:firstLine="480"/>
        <w:rPr>
          <w:rFonts w:ascii="仿宋" w:eastAsia="仿宋" w:hAnsi="仿宋" w:cs="仿宋"/>
          <w:sz w:val="24"/>
        </w:rPr>
      </w:pPr>
      <w:r>
        <w:rPr>
          <w:rFonts w:ascii="仿宋" w:eastAsia="仿宋" w:hAnsi="仿宋" w:cs="仿宋" w:hint="eastAsia"/>
          <w:sz w:val="24"/>
        </w:rPr>
        <w:t>3.扰乱交易秩序，影响交易正常进行的；</w:t>
      </w:r>
    </w:p>
    <w:p w14:paraId="1A15D616" w14:textId="77777777" w:rsidR="00B87548" w:rsidRDefault="0028694A">
      <w:pPr>
        <w:spacing w:line="400" w:lineRule="exact"/>
        <w:ind w:firstLineChars="200" w:firstLine="480"/>
        <w:rPr>
          <w:rFonts w:ascii="仿宋" w:eastAsia="仿宋" w:hAnsi="仿宋" w:cs="仿宋"/>
          <w:sz w:val="24"/>
        </w:rPr>
      </w:pPr>
      <w:r>
        <w:rPr>
          <w:rFonts w:ascii="仿宋" w:eastAsia="仿宋" w:hAnsi="仿宋" w:cs="仿宋" w:hint="eastAsia"/>
          <w:sz w:val="24"/>
        </w:rPr>
        <w:t>4.竞投人有弄虚作假、串通竞投、行贿、敲诈勒索、威胁他人行为的；</w:t>
      </w:r>
    </w:p>
    <w:p w14:paraId="52C2C316" w14:textId="77777777" w:rsidR="00B87548" w:rsidRDefault="0028694A">
      <w:pPr>
        <w:spacing w:line="400" w:lineRule="exact"/>
        <w:ind w:firstLineChars="200" w:firstLine="480"/>
        <w:rPr>
          <w:rFonts w:ascii="仿宋" w:eastAsia="仿宋" w:hAnsi="仿宋" w:cs="仿宋"/>
          <w:sz w:val="24"/>
        </w:rPr>
      </w:pPr>
      <w:r>
        <w:rPr>
          <w:rFonts w:ascii="仿宋" w:eastAsia="仿宋" w:hAnsi="仿宋" w:cs="仿宋" w:hint="eastAsia"/>
          <w:sz w:val="24"/>
        </w:rPr>
        <w:t>5.在竞得成功后，2个工作日内无正当理由不提交相关纸质资料的；</w:t>
      </w:r>
    </w:p>
    <w:p w14:paraId="14C30C92" w14:textId="77777777" w:rsidR="00B87548" w:rsidRDefault="0028694A">
      <w:pPr>
        <w:spacing w:line="400" w:lineRule="exact"/>
        <w:ind w:firstLineChars="200" w:firstLine="480"/>
        <w:rPr>
          <w:rFonts w:ascii="仿宋" w:eastAsia="仿宋" w:hAnsi="仿宋" w:cs="仿宋"/>
          <w:sz w:val="24"/>
        </w:rPr>
      </w:pPr>
      <w:r>
        <w:rPr>
          <w:rFonts w:ascii="仿宋" w:eastAsia="仿宋" w:hAnsi="仿宋" w:cs="仿宋" w:hint="eastAsia"/>
          <w:sz w:val="24"/>
        </w:rPr>
        <w:t>6.在竞得成功后，无正当理由推翻成交价或拒绝签订合同的；</w:t>
      </w:r>
    </w:p>
    <w:p w14:paraId="19C5EDE5" w14:textId="77777777" w:rsidR="00B87548" w:rsidRDefault="0028694A">
      <w:pPr>
        <w:spacing w:line="400" w:lineRule="exact"/>
        <w:ind w:firstLineChars="200" w:firstLine="480"/>
        <w:rPr>
          <w:rFonts w:ascii="仿宋" w:eastAsia="仿宋" w:hAnsi="仿宋" w:cs="仿宋"/>
          <w:sz w:val="24"/>
        </w:rPr>
      </w:pPr>
      <w:r>
        <w:rPr>
          <w:rFonts w:ascii="仿宋" w:eastAsia="仿宋" w:hAnsi="仿宋" w:cs="仿宋" w:hint="eastAsia"/>
          <w:sz w:val="24"/>
        </w:rPr>
        <w:t>7.履约过程中，未经农村集体同意，累计3次未按照合同约定交纳租金（承包金）的；</w:t>
      </w:r>
    </w:p>
    <w:p w14:paraId="59442E26" w14:textId="77777777" w:rsidR="00B87548" w:rsidRDefault="0028694A">
      <w:pPr>
        <w:spacing w:line="400" w:lineRule="exact"/>
        <w:ind w:firstLineChars="200" w:firstLine="480"/>
        <w:rPr>
          <w:rFonts w:ascii="仿宋" w:eastAsia="仿宋" w:hAnsi="仿宋" w:cs="仿宋"/>
          <w:sz w:val="24"/>
        </w:rPr>
      </w:pPr>
      <w:r>
        <w:rPr>
          <w:rFonts w:ascii="仿宋" w:eastAsia="仿宋" w:hAnsi="仿宋" w:cs="仿宋" w:hint="eastAsia"/>
          <w:sz w:val="24"/>
        </w:rPr>
        <w:t>8.合同到期后，未按照合同约定交还标的物的；</w:t>
      </w:r>
    </w:p>
    <w:p w14:paraId="27AB5E58" w14:textId="77777777" w:rsidR="00B87548" w:rsidRDefault="0028694A">
      <w:pPr>
        <w:spacing w:line="400" w:lineRule="exact"/>
        <w:ind w:firstLineChars="200" w:firstLine="480"/>
        <w:rPr>
          <w:rFonts w:ascii="仿宋" w:eastAsia="仿宋" w:hAnsi="仿宋" w:cs="仿宋"/>
          <w:sz w:val="24"/>
        </w:rPr>
      </w:pPr>
      <w:r>
        <w:rPr>
          <w:rFonts w:ascii="仿宋" w:eastAsia="仿宋" w:hAnsi="仿宋" w:cs="仿宋" w:hint="eastAsia"/>
          <w:sz w:val="24"/>
        </w:rPr>
        <w:t>9.其他违背诚实信用原则的行为。</w:t>
      </w:r>
    </w:p>
    <w:p w14:paraId="744F1714" w14:textId="77777777" w:rsidR="00B87548" w:rsidRDefault="0028694A">
      <w:pPr>
        <w:spacing w:line="400" w:lineRule="exact"/>
        <w:ind w:firstLineChars="200" w:firstLine="480"/>
        <w:rPr>
          <w:rFonts w:ascii="仿宋" w:eastAsia="仿宋" w:hAnsi="仿宋" w:cs="仿宋"/>
          <w:sz w:val="24"/>
        </w:rPr>
      </w:pPr>
      <w:r>
        <w:rPr>
          <w:rFonts w:ascii="仿宋" w:eastAsia="仿宋" w:hAnsi="仿宋" w:cs="仿宋" w:hint="eastAsia"/>
          <w:sz w:val="24"/>
        </w:rPr>
        <w:t>被列入天河区农村集体资产交易信用评价黑名单的竞投人或承租（承包）人，管理平台交易系统3年内（含3年）</w:t>
      </w:r>
      <w:r>
        <w:rPr>
          <w:rFonts w:ascii="仿宋" w:eastAsia="仿宋" w:hAnsi="仿宋" w:cs="仿宋" w:hint="eastAsia"/>
          <w:b/>
          <w:sz w:val="24"/>
        </w:rPr>
        <w:t>禁止</w:t>
      </w:r>
      <w:r>
        <w:rPr>
          <w:rFonts w:ascii="仿宋" w:eastAsia="仿宋" w:hAnsi="仿宋" w:cs="仿宋" w:hint="eastAsia"/>
          <w:sz w:val="24"/>
        </w:rPr>
        <w:t>参与竞投。</w:t>
      </w:r>
    </w:p>
    <w:p w14:paraId="1935548D" w14:textId="77777777" w:rsidR="00B87548" w:rsidRDefault="0028694A">
      <w:pPr>
        <w:spacing w:line="400" w:lineRule="exact"/>
        <w:ind w:firstLineChars="200" w:firstLine="480"/>
        <w:rPr>
          <w:rFonts w:ascii="仿宋" w:eastAsia="仿宋" w:hAnsi="仿宋" w:cs="仿宋"/>
          <w:bCs/>
          <w:sz w:val="24"/>
        </w:rPr>
      </w:pPr>
      <w:r>
        <w:rPr>
          <w:rFonts w:ascii="仿宋" w:eastAsia="仿宋" w:hAnsi="仿宋" w:cs="仿宋" w:hint="eastAsia"/>
          <w:bCs/>
          <w:sz w:val="24"/>
        </w:rPr>
        <w:t>（十）农村集体资产进行网上交易时，项目业主单位应派出监督小组登录广州市天河区农村集体资产管理平台http://szjy.thnet.gov.cn/</w:t>
      </w:r>
      <w:r>
        <w:rPr>
          <w:rFonts w:ascii="仿宋" w:eastAsia="仿宋" w:hAnsi="仿宋" w:cs="仿宋" w:hint="eastAsia"/>
          <w:sz w:val="24"/>
        </w:rPr>
        <w:t>的【网上竞投】模块内每个项目的展示窗</w:t>
      </w:r>
      <w:r>
        <w:rPr>
          <w:rFonts w:ascii="仿宋" w:eastAsia="仿宋" w:hAnsi="仿宋" w:cs="仿宋" w:hint="eastAsia"/>
          <w:bCs/>
          <w:sz w:val="24"/>
        </w:rPr>
        <w:t>见证监督。监督小组人数在4名以上，成员由村领导班子成员或经济社理事会、监事会及街道交易管理机构、廉情监察站成员组成。</w:t>
      </w:r>
    </w:p>
    <w:p w14:paraId="2DF9697C" w14:textId="77777777" w:rsidR="00B87548" w:rsidRDefault="0028694A">
      <w:pPr>
        <w:spacing w:line="400" w:lineRule="exact"/>
        <w:ind w:firstLineChars="200" w:firstLine="480"/>
        <w:rPr>
          <w:rFonts w:ascii="仿宋" w:eastAsia="仿宋" w:hAnsi="仿宋" w:cs="仿宋"/>
          <w:bCs/>
          <w:sz w:val="24"/>
        </w:rPr>
      </w:pPr>
      <w:r>
        <w:rPr>
          <w:rFonts w:ascii="仿宋" w:eastAsia="仿宋" w:hAnsi="仿宋" w:cs="仿宋" w:hint="eastAsia"/>
          <w:bCs/>
          <w:sz w:val="24"/>
        </w:rPr>
        <w:t>（十一）交易关系利害人对交易过程或结果有异议的，可向区农业农村局、街道办事处或纪检监察部门进行投诉。</w:t>
      </w:r>
    </w:p>
    <w:p w14:paraId="54507FBB" w14:textId="77777777" w:rsidR="00B87548" w:rsidRDefault="0028694A">
      <w:pPr>
        <w:spacing w:line="400" w:lineRule="exact"/>
        <w:ind w:firstLineChars="200" w:firstLine="480"/>
        <w:rPr>
          <w:rFonts w:ascii="仿宋" w:eastAsia="仿宋" w:hAnsi="仿宋" w:cs="仿宋"/>
          <w:bCs/>
          <w:sz w:val="24"/>
        </w:rPr>
      </w:pPr>
      <w:r>
        <w:rPr>
          <w:rFonts w:ascii="仿宋" w:eastAsia="仿宋" w:hAnsi="仿宋" w:cs="仿宋" w:hint="eastAsia"/>
          <w:bCs/>
          <w:sz w:val="24"/>
        </w:rPr>
        <w:t>（十二）在农村集体资产交易合同履行过程中，发生纠纷的，可依据合同约定途径解决，没有约定的，可依法向天河区人民法院提起诉讼。</w:t>
      </w:r>
    </w:p>
    <w:p w14:paraId="2F40FFED" w14:textId="77777777" w:rsidR="00B87548" w:rsidRDefault="0028694A">
      <w:pPr>
        <w:spacing w:line="400" w:lineRule="exact"/>
        <w:ind w:firstLineChars="200" w:firstLine="480"/>
        <w:rPr>
          <w:rFonts w:ascii="仿宋" w:eastAsia="仿宋" w:hAnsi="仿宋" w:cs="仿宋"/>
          <w:sz w:val="24"/>
        </w:rPr>
      </w:pPr>
      <w:r>
        <w:rPr>
          <w:rFonts w:ascii="仿宋" w:eastAsia="仿宋" w:hAnsi="仿宋" w:cs="仿宋" w:hint="eastAsia"/>
          <w:bCs/>
          <w:sz w:val="24"/>
        </w:rPr>
        <w:t>（十三）</w:t>
      </w:r>
      <w:r>
        <w:rPr>
          <w:rFonts w:ascii="仿宋" w:eastAsia="仿宋" w:hAnsi="仿宋" w:cs="仿宋" w:hint="eastAsia"/>
          <w:sz w:val="24"/>
        </w:rPr>
        <w:t>天河区农村集体资产交易规则依据《天河区农村集体资产交易管理实施细则》制定，遵循民主决策、平等自愿、诚实守信、公开、公平、公正的原则。</w:t>
      </w:r>
      <w:bookmarkStart w:id="22" w:name="q6"/>
      <w:bookmarkStart w:id="23" w:name="q5"/>
      <w:bookmarkStart w:id="24" w:name="_Toc391912326"/>
      <w:bookmarkStart w:id="25" w:name="_Toc391912303"/>
      <w:bookmarkEnd w:id="15"/>
      <w:bookmarkEnd w:id="16"/>
      <w:bookmarkEnd w:id="17"/>
      <w:bookmarkEnd w:id="18"/>
      <w:bookmarkEnd w:id="19"/>
      <w:bookmarkEnd w:id="22"/>
      <w:bookmarkEnd w:id="23"/>
    </w:p>
    <w:bookmarkEnd w:id="24"/>
    <w:bookmarkEnd w:id="25"/>
    <w:p w14:paraId="6BA6FC83" w14:textId="77777777" w:rsidR="00B87548" w:rsidRDefault="00B87548">
      <w:pPr>
        <w:pStyle w:val="a6"/>
        <w:spacing w:line="400" w:lineRule="exact"/>
        <w:jc w:val="both"/>
        <w:rPr>
          <w:rFonts w:ascii="仿宋" w:eastAsia="仿宋" w:hAnsi="仿宋" w:cs="仿宋"/>
          <w:b/>
          <w:bCs/>
          <w:sz w:val="32"/>
          <w:szCs w:val="32"/>
        </w:rPr>
      </w:pPr>
    </w:p>
    <w:p w14:paraId="0032307E" w14:textId="77777777" w:rsidR="00B87548" w:rsidRDefault="00B87548">
      <w:pPr>
        <w:pStyle w:val="a6"/>
        <w:spacing w:line="400" w:lineRule="exact"/>
        <w:jc w:val="both"/>
        <w:rPr>
          <w:rFonts w:ascii="仿宋" w:eastAsia="仿宋" w:hAnsi="仿宋" w:cs="仿宋"/>
          <w:b/>
          <w:bCs/>
          <w:sz w:val="32"/>
          <w:szCs w:val="32"/>
        </w:rPr>
      </w:pPr>
    </w:p>
    <w:p w14:paraId="207B11D7" w14:textId="77777777" w:rsidR="00B87548" w:rsidRDefault="00B87548">
      <w:pPr>
        <w:pStyle w:val="a6"/>
        <w:spacing w:line="400" w:lineRule="exact"/>
        <w:jc w:val="center"/>
        <w:rPr>
          <w:rFonts w:ascii="仿宋" w:eastAsia="仿宋" w:hAnsi="仿宋" w:cs="宋体"/>
          <w:b/>
          <w:bCs/>
          <w:sz w:val="32"/>
          <w:szCs w:val="32"/>
        </w:rPr>
      </w:pPr>
    </w:p>
    <w:p w14:paraId="2C682433" w14:textId="77777777" w:rsidR="00B87548" w:rsidRDefault="00B87548">
      <w:pPr>
        <w:pStyle w:val="a6"/>
        <w:spacing w:line="400" w:lineRule="exact"/>
        <w:jc w:val="center"/>
        <w:rPr>
          <w:rFonts w:ascii="仿宋" w:eastAsia="仿宋" w:hAnsi="仿宋" w:cs="宋体"/>
          <w:b/>
          <w:bCs/>
          <w:sz w:val="32"/>
          <w:szCs w:val="32"/>
        </w:rPr>
      </w:pPr>
    </w:p>
    <w:p w14:paraId="32417825" w14:textId="77777777" w:rsidR="00B87548" w:rsidRDefault="00B87548">
      <w:pPr>
        <w:pStyle w:val="a6"/>
        <w:spacing w:line="400" w:lineRule="exact"/>
        <w:jc w:val="center"/>
        <w:rPr>
          <w:rFonts w:ascii="仿宋" w:eastAsia="仿宋" w:hAnsi="仿宋" w:cs="宋体"/>
          <w:b/>
          <w:bCs/>
          <w:sz w:val="32"/>
          <w:szCs w:val="32"/>
        </w:rPr>
      </w:pPr>
    </w:p>
    <w:p w14:paraId="14AADF16" w14:textId="77777777" w:rsidR="00B87548" w:rsidRDefault="00B87548">
      <w:pPr>
        <w:pStyle w:val="a6"/>
        <w:spacing w:line="400" w:lineRule="exact"/>
        <w:jc w:val="center"/>
        <w:rPr>
          <w:rFonts w:ascii="仿宋" w:eastAsia="仿宋" w:hAnsi="仿宋" w:cs="宋体"/>
          <w:b/>
          <w:bCs/>
          <w:sz w:val="32"/>
          <w:szCs w:val="32"/>
        </w:rPr>
      </w:pPr>
    </w:p>
    <w:p w14:paraId="7A3D18F1" w14:textId="77777777" w:rsidR="00B87548" w:rsidRDefault="00B87548">
      <w:pPr>
        <w:pStyle w:val="affa"/>
        <w:keepNext w:val="0"/>
        <w:spacing w:line="400" w:lineRule="exact"/>
        <w:rPr>
          <w:rFonts w:ascii="仿宋" w:eastAsia="仿宋" w:hAnsi="仿宋" w:cs="仿宋"/>
          <w:sz w:val="32"/>
          <w:szCs w:val="32"/>
        </w:rPr>
      </w:pPr>
      <w:bookmarkStart w:id="26" w:name="OLE_LINK10"/>
      <w:bookmarkStart w:id="27" w:name="OLE_LINK9"/>
    </w:p>
    <w:p w14:paraId="14F2E079" w14:textId="77777777" w:rsidR="00B87548" w:rsidRDefault="00B87548">
      <w:pPr>
        <w:pStyle w:val="affa"/>
        <w:keepNext w:val="0"/>
        <w:spacing w:line="400" w:lineRule="exact"/>
        <w:rPr>
          <w:rFonts w:ascii="仿宋" w:eastAsia="仿宋" w:hAnsi="仿宋" w:cs="仿宋"/>
          <w:sz w:val="32"/>
          <w:szCs w:val="32"/>
        </w:rPr>
      </w:pPr>
    </w:p>
    <w:p w14:paraId="449A2C71" w14:textId="77777777" w:rsidR="00B87548" w:rsidRDefault="00B87548">
      <w:pPr>
        <w:pStyle w:val="affa"/>
        <w:keepNext w:val="0"/>
        <w:spacing w:line="400" w:lineRule="exact"/>
        <w:rPr>
          <w:rFonts w:ascii="仿宋" w:eastAsia="仿宋" w:hAnsi="仿宋" w:cs="仿宋"/>
          <w:sz w:val="32"/>
          <w:szCs w:val="32"/>
        </w:rPr>
      </w:pPr>
    </w:p>
    <w:p w14:paraId="69A7C483" w14:textId="77777777" w:rsidR="00B87548" w:rsidRDefault="00B87548">
      <w:pPr>
        <w:pStyle w:val="affa"/>
        <w:keepNext w:val="0"/>
        <w:spacing w:line="400" w:lineRule="exact"/>
        <w:rPr>
          <w:rFonts w:ascii="仿宋" w:eastAsia="仿宋" w:hAnsi="仿宋" w:cs="仿宋"/>
          <w:sz w:val="32"/>
          <w:szCs w:val="32"/>
        </w:rPr>
      </w:pPr>
    </w:p>
    <w:p w14:paraId="642AD125" w14:textId="77777777" w:rsidR="00B87548" w:rsidRDefault="00B87548">
      <w:pPr>
        <w:pStyle w:val="affa"/>
        <w:keepNext w:val="0"/>
        <w:spacing w:line="400" w:lineRule="exact"/>
        <w:rPr>
          <w:rFonts w:ascii="仿宋" w:eastAsia="仿宋" w:hAnsi="仿宋" w:cs="仿宋"/>
          <w:sz w:val="32"/>
          <w:szCs w:val="32"/>
        </w:rPr>
      </w:pPr>
    </w:p>
    <w:p w14:paraId="59A6666F" w14:textId="77777777" w:rsidR="00B87548" w:rsidRDefault="00B87548">
      <w:pPr>
        <w:pStyle w:val="affa"/>
        <w:keepNext w:val="0"/>
        <w:spacing w:line="400" w:lineRule="exact"/>
        <w:rPr>
          <w:rFonts w:ascii="仿宋" w:eastAsia="仿宋" w:hAnsi="仿宋" w:cs="仿宋"/>
          <w:sz w:val="32"/>
          <w:szCs w:val="32"/>
        </w:rPr>
      </w:pPr>
    </w:p>
    <w:p w14:paraId="5FB4A30A" w14:textId="77777777" w:rsidR="00B87548" w:rsidRDefault="00B87548">
      <w:pPr>
        <w:pStyle w:val="affa"/>
        <w:keepNext w:val="0"/>
        <w:spacing w:line="400" w:lineRule="exact"/>
        <w:rPr>
          <w:rFonts w:ascii="仿宋" w:eastAsia="仿宋" w:hAnsi="仿宋" w:cs="仿宋"/>
          <w:sz w:val="32"/>
          <w:szCs w:val="32"/>
        </w:rPr>
      </w:pPr>
    </w:p>
    <w:p w14:paraId="2FDF93FF" w14:textId="77777777" w:rsidR="00B87548" w:rsidRDefault="00B87548">
      <w:pPr>
        <w:pStyle w:val="affa"/>
        <w:keepNext w:val="0"/>
        <w:spacing w:line="400" w:lineRule="exact"/>
        <w:rPr>
          <w:rFonts w:ascii="仿宋" w:eastAsia="仿宋" w:hAnsi="仿宋" w:cs="仿宋"/>
          <w:sz w:val="32"/>
          <w:szCs w:val="32"/>
        </w:rPr>
      </w:pPr>
    </w:p>
    <w:p w14:paraId="2F3D5D8D" w14:textId="77777777" w:rsidR="00B87548" w:rsidRDefault="00B87548">
      <w:pPr>
        <w:pStyle w:val="affa"/>
        <w:keepNext w:val="0"/>
        <w:spacing w:line="400" w:lineRule="exact"/>
        <w:rPr>
          <w:rFonts w:ascii="仿宋" w:eastAsia="仿宋" w:hAnsi="仿宋" w:cs="仿宋"/>
          <w:sz w:val="32"/>
          <w:szCs w:val="32"/>
        </w:rPr>
      </w:pPr>
    </w:p>
    <w:p w14:paraId="47143C44" w14:textId="77777777" w:rsidR="00B555F9" w:rsidRDefault="00B555F9" w:rsidP="00B555F9">
      <w:pPr>
        <w:pStyle w:val="affa"/>
        <w:keepNext w:val="0"/>
        <w:spacing w:line="400" w:lineRule="exact"/>
        <w:rPr>
          <w:rFonts w:ascii="仿宋" w:eastAsia="仿宋" w:hAnsi="仿宋" w:cs="仿宋"/>
          <w:sz w:val="32"/>
          <w:szCs w:val="32"/>
        </w:rPr>
      </w:pPr>
      <w:bookmarkStart w:id="28" w:name="OLE_LINK1"/>
      <w:bookmarkStart w:id="29" w:name="OLE_LINK2"/>
      <w:bookmarkStart w:id="30" w:name="_Toc322033398"/>
      <w:bookmarkStart w:id="31" w:name="_Toc263336367"/>
      <w:bookmarkStart w:id="32" w:name="_Toc263437593"/>
      <w:bookmarkStart w:id="33" w:name="_Toc263670121"/>
      <w:bookmarkStart w:id="34" w:name="_Toc13659"/>
      <w:bookmarkStart w:id="35" w:name="_Toc322033402"/>
      <w:bookmarkEnd w:id="26"/>
      <w:bookmarkEnd w:id="27"/>
      <w:r>
        <w:rPr>
          <w:rFonts w:ascii="仿宋" w:eastAsia="仿宋" w:hAnsi="仿宋" w:cs="仿宋" w:hint="eastAsia"/>
          <w:sz w:val="32"/>
          <w:szCs w:val="32"/>
        </w:rPr>
        <w:lastRenderedPageBreak/>
        <w:t>第四部分</w:t>
      </w:r>
      <w:bookmarkStart w:id="36" w:name="_Toc110315376"/>
      <w:bookmarkStart w:id="37" w:name="_Toc110315078"/>
      <w:bookmarkStart w:id="38" w:name="_Toc110314999"/>
      <w:r>
        <w:rPr>
          <w:rFonts w:ascii="仿宋" w:eastAsia="仿宋" w:hAnsi="仿宋" w:cs="仿宋" w:hint="eastAsia"/>
          <w:sz w:val="32"/>
          <w:szCs w:val="32"/>
        </w:rPr>
        <w:t xml:space="preserve"> </w:t>
      </w:r>
      <w:bookmarkEnd w:id="36"/>
      <w:bookmarkEnd w:id="37"/>
      <w:bookmarkEnd w:id="38"/>
      <w:r>
        <w:rPr>
          <w:rFonts w:ascii="仿宋" w:eastAsia="仿宋" w:hAnsi="仿宋" w:cs="仿宋" w:hint="eastAsia"/>
          <w:sz w:val="32"/>
          <w:szCs w:val="32"/>
        </w:rPr>
        <w:t xml:space="preserve"> 合同要求</w:t>
      </w:r>
    </w:p>
    <w:p w14:paraId="6E58E7D9" w14:textId="77777777" w:rsidR="00B555F9" w:rsidRDefault="00B555F9" w:rsidP="00B555F9">
      <w:pPr>
        <w:pStyle w:val="affa"/>
        <w:keepNext w:val="0"/>
        <w:spacing w:before="200" w:line="400" w:lineRule="exact"/>
        <w:jc w:val="both"/>
        <w:rPr>
          <w:rFonts w:ascii="仿宋" w:eastAsia="仿宋" w:hAnsi="仿宋" w:cs="仿宋"/>
          <w:sz w:val="24"/>
          <w:szCs w:val="24"/>
        </w:rPr>
      </w:pPr>
      <w:r>
        <w:rPr>
          <w:rFonts w:ascii="仿宋" w:eastAsia="仿宋" w:hAnsi="仿宋" w:cs="仿宋" w:hint="eastAsia"/>
          <w:sz w:val="24"/>
          <w:szCs w:val="24"/>
        </w:rPr>
        <w:t>一、合同要点</w:t>
      </w:r>
    </w:p>
    <w:p w14:paraId="63C3664B" w14:textId="77777777" w:rsidR="00B555F9" w:rsidRDefault="00B555F9" w:rsidP="00B555F9">
      <w:pPr>
        <w:pStyle w:val="affa"/>
        <w:keepNext w:val="0"/>
        <w:spacing w:line="400" w:lineRule="exact"/>
        <w:ind w:firstLineChars="200" w:firstLine="480"/>
        <w:jc w:val="both"/>
        <w:rPr>
          <w:rFonts w:ascii="仿宋" w:eastAsia="仿宋" w:hAnsi="仿宋" w:cs="仿宋"/>
          <w:b w:val="0"/>
          <w:sz w:val="24"/>
          <w:szCs w:val="24"/>
        </w:rPr>
      </w:pPr>
      <w:r>
        <w:rPr>
          <w:rFonts w:ascii="仿宋" w:eastAsia="仿宋" w:hAnsi="仿宋" w:cs="仿宋" w:hint="eastAsia"/>
          <w:b w:val="0"/>
          <w:sz w:val="24"/>
          <w:szCs w:val="24"/>
        </w:rPr>
        <w:t>（一）竞得人应在竞投结果公示期满后</w:t>
      </w:r>
      <w:r>
        <w:rPr>
          <w:rFonts w:ascii="仿宋" w:eastAsia="仿宋" w:hAnsi="仿宋" w:cs="仿宋" w:hint="eastAsia"/>
          <w:b w:val="0"/>
          <w:sz w:val="24"/>
          <w:szCs w:val="24"/>
          <w:u w:val="single"/>
        </w:rPr>
        <w:t>5</w:t>
      </w:r>
      <w:r>
        <w:rPr>
          <w:rFonts w:ascii="仿宋" w:eastAsia="仿宋" w:hAnsi="仿宋" w:cs="仿宋" w:hint="eastAsia"/>
          <w:b w:val="0"/>
          <w:sz w:val="24"/>
          <w:szCs w:val="24"/>
        </w:rPr>
        <w:t>个工作日内与项目业主方签订合同；</w:t>
      </w:r>
    </w:p>
    <w:p w14:paraId="5A382BD4" w14:textId="77777777" w:rsidR="00B555F9" w:rsidRDefault="00B555F9" w:rsidP="00B555F9">
      <w:pPr>
        <w:pStyle w:val="affa"/>
        <w:keepNext w:val="0"/>
        <w:spacing w:line="400" w:lineRule="exact"/>
        <w:ind w:firstLineChars="200" w:firstLine="480"/>
        <w:jc w:val="both"/>
        <w:rPr>
          <w:rFonts w:ascii="仿宋" w:eastAsia="仿宋" w:hAnsi="仿宋" w:cs="仿宋"/>
          <w:b w:val="0"/>
          <w:sz w:val="24"/>
          <w:szCs w:val="24"/>
        </w:rPr>
      </w:pPr>
      <w:r>
        <w:rPr>
          <w:rFonts w:ascii="仿宋" w:eastAsia="仿宋" w:hAnsi="仿宋" w:cs="仿宋" w:hint="eastAsia"/>
          <w:b w:val="0"/>
          <w:sz w:val="24"/>
          <w:szCs w:val="24"/>
        </w:rPr>
        <w:t>（二）合同履约保证金：在本合同签订前，乙方须一次性向甲方交纳人民币</w:t>
      </w:r>
      <w:r>
        <w:rPr>
          <w:rFonts w:ascii="仿宋" w:eastAsia="仿宋" w:hAnsi="仿宋" w:cs="仿宋"/>
          <w:sz w:val="24"/>
          <w:u w:val="single"/>
        </w:rPr>
        <w:t>10000000元（大写：</w:t>
      </w:r>
      <w:r>
        <w:rPr>
          <w:rFonts w:ascii="仿宋" w:eastAsia="仿宋" w:hAnsi="仿宋" w:cs="仿宋" w:hint="eastAsia"/>
          <w:sz w:val="24"/>
          <w:u w:val="single"/>
        </w:rPr>
        <w:t>壹仟万</w:t>
      </w:r>
      <w:r>
        <w:rPr>
          <w:rFonts w:ascii="仿宋" w:eastAsia="仿宋" w:hAnsi="仿宋" w:cs="仿宋"/>
          <w:sz w:val="24"/>
          <w:u w:val="single"/>
        </w:rPr>
        <w:t>元整）</w:t>
      </w:r>
      <w:r>
        <w:rPr>
          <w:rFonts w:ascii="仿宋" w:eastAsia="仿宋" w:hAnsi="仿宋" w:cs="仿宋" w:hint="eastAsia"/>
          <w:b w:val="0"/>
          <w:sz w:val="24"/>
          <w:szCs w:val="24"/>
        </w:rPr>
        <w:t>作为履行本合同的保证金。保证金不计利息，不抵作租金和综合管理费。租赁期届满或租赁合同终止时，如乙方清缴全部租金、综合管理费、水电等有关应缴费用，且乙方已移交该物业、确保房屋符合使用正常状态，主体结构完整以及无违约行为的情况下，保证金全额无息退回给乙方；如乙方中途自行退租或达到约定或法定解除合同之条件，甲方有权单方解除合同，履约保证金归甲方所有，且甲方无条件收回乙方租赁的物业的使用权并追究其违约责任。</w:t>
      </w:r>
    </w:p>
    <w:p w14:paraId="37F64307" w14:textId="77777777" w:rsidR="00B555F9" w:rsidRDefault="00B555F9" w:rsidP="00B555F9">
      <w:pPr>
        <w:adjustRightInd w:val="0"/>
        <w:spacing w:line="400" w:lineRule="exact"/>
        <w:ind w:firstLineChars="200" w:firstLine="480"/>
        <w:rPr>
          <w:rFonts w:ascii="仿宋" w:eastAsia="仿宋" w:hAnsi="仿宋" w:cs="仿宋"/>
          <w:sz w:val="24"/>
        </w:rPr>
      </w:pPr>
      <w:r>
        <w:rPr>
          <w:rFonts w:ascii="仿宋" w:eastAsia="仿宋" w:hAnsi="仿宋" w:cs="仿宋" w:hint="eastAsia"/>
          <w:sz w:val="24"/>
        </w:rPr>
        <w:t>（三）项目业主单位基于自身经营情况，可能会安排一家或多家下属公司（例如物业公司）与竞得人签订一份或多份合同，合同总价与竞得价格一致，竞得人应无条件接受。</w:t>
      </w:r>
    </w:p>
    <w:p w14:paraId="7D76234E" w14:textId="77777777" w:rsidR="00B555F9" w:rsidRDefault="00B555F9" w:rsidP="00B555F9">
      <w:pPr>
        <w:adjustRightInd w:val="0"/>
        <w:spacing w:line="400" w:lineRule="exact"/>
        <w:ind w:firstLineChars="200" w:firstLine="480"/>
        <w:rPr>
          <w:rFonts w:ascii="仿宋" w:eastAsia="仿宋" w:hAnsi="仿宋" w:cs="仿宋"/>
          <w:b/>
          <w:sz w:val="24"/>
        </w:rPr>
      </w:pPr>
      <w:r>
        <w:rPr>
          <w:rFonts w:ascii="仿宋" w:eastAsia="仿宋" w:hAnsi="仿宋" w:cs="仿宋" w:hint="eastAsia"/>
          <w:sz w:val="24"/>
        </w:rPr>
        <w:t>（四）</w:t>
      </w:r>
      <w:bookmarkStart w:id="39" w:name="_Toc391912327"/>
      <w:bookmarkStart w:id="40" w:name="_Toc391912304"/>
      <w:r>
        <w:rPr>
          <w:rFonts w:ascii="仿宋" w:eastAsia="仿宋" w:hAnsi="仿宋" w:cs="仿宋" w:hint="eastAsia"/>
          <w:sz w:val="24"/>
        </w:rPr>
        <w:t>在填写合同条款中，如没有内容填写，请注明“无”，并保持主体框架内容不变。如有需要，可依据实际情况增列内容。</w:t>
      </w:r>
    </w:p>
    <w:p w14:paraId="38355748" w14:textId="77777777" w:rsidR="00B555F9" w:rsidRDefault="00B555F9" w:rsidP="00B555F9">
      <w:pPr>
        <w:adjustRightInd w:val="0"/>
        <w:spacing w:line="400" w:lineRule="exact"/>
        <w:rPr>
          <w:rFonts w:ascii="仿宋" w:eastAsia="仿宋" w:hAnsi="仿宋" w:cs="仿宋"/>
          <w:sz w:val="24"/>
        </w:rPr>
      </w:pPr>
      <w:r>
        <w:rPr>
          <w:rFonts w:ascii="仿宋" w:eastAsia="仿宋" w:hAnsi="仿宋" w:cs="仿宋" w:hint="eastAsia"/>
          <w:b/>
          <w:sz w:val="24"/>
        </w:rPr>
        <w:t>二、合同指导文本</w:t>
      </w:r>
      <w:bookmarkEnd w:id="39"/>
      <w:bookmarkEnd w:id="40"/>
    </w:p>
    <w:p w14:paraId="71622704" w14:textId="77777777" w:rsidR="00B555F9" w:rsidRDefault="00B555F9" w:rsidP="00B555F9">
      <w:pPr>
        <w:widowControl/>
        <w:spacing w:before="100" w:line="400" w:lineRule="exact"/>
        <w:jc w:val="left"/>
        <w:rPr>
          <w:rFonts w:ascii="仿宋" w:eastAsia="仿宋" w:hAnsi="仿宋" w:cs="仿宋"/>
          <w:sz w:val="24"/>
        </w:rPr>
      </w:pPr>
      <w:r>
        <w:rPr>
          <w:rFonts w:ascii="仿宋" w:eastAsia="仿宋" w:hAnsi="仿宋" w:cs="仿宋" w:hint="eastAsia"/>
          <w:sz w:val="24"/>
        </w:rPr>
        <w:t>合同编号：</w:t>
      </w:r>
      <w:r>
        <w:rPr>
          <w:rFonts w:ascii="仿宋" w:eastAsia="仿宋" w:hAnsi="仿宋" w:cs="仿宋" w:hint="eastAsia"/>
          <w:sz w:val="24"/>
          <w:u w:val="single"/>
        </w:rPr>
        <w:t xml:space="preserve">               </w:t>
      </w:r>
      <w:r>
        <w:rPr>
          <w:rFonts w:ascii="仿宋" w:eastAsia="仿宋" w:hAnsi="仿宋" w:cs="仿宋" w:hint="eastAsia"/>
          <w:sz w:val="24"/>
        </w:rPr>
        <w:t xml:space="preserve"> </w:t>
      </w:r>
    </w:p>
    <w:p w14:paraId="5D7FB7B1" w14:textId="77777777" w:rsidR="00B555F9" w:rsidRDefault="00B555F9" w:rsidP="00B555F9">
      <w:pPr>
        <w:spacing w:before="100" w:line="400" w:lineRule="exact"/>
        <w:jc w:val="center"/>
        <w:rPr>
          <w:rFonts w:ascii="仿宋" w:eastAsia="仿宋" w:hAnsi="仿宋" w:cs="仿宋"/>
          <w:b/>
          <w:sz w:val="32"/>
          <w:szCs w:val="32"/>
        </w:rPr>
      </w:pPr>
      <w:r>
        <w:rPr>
          <w:rFonts w:ascii="仿宋" w:eastAsia="仿宋" w:hAnsi="仿宋" w:cs="仿宋" w:hint="eastAsia"/>
          <w:b/>
          <w:sz w:val="32"/>
          <w:szCs w:val="32"/>
        </w:rPr>
        <w:t>天河区农村集体资产交易</w:t>
      </w:r>
    </w:p>
    <w:p w14:paraId="07B6E93B" w14:textId="77777777" w:rsidR="00B555F9" w:rsidRDefault="00B555F9" w:rsidP="00B555F9">
      <w:pPr>
        <w:spacing w:line="400" w:lineRule="exact"/>
        <w:jc w:val="center"/>
        <w:rPr>
          <w:rFonts w:ascii="仿宋" w:eastAsia="仿宋" w:hAnsi="仿宋" w:cs="仿宋"/>
          <w:sz w:val="24"/>
        </w:rPr>
      </w:pPr>
      <w:r>
        <w:rPr>
          <w:rFonts w:ascii="仿宋" w:eastAsia="仿宋" w:hAnsi="仿宋" w:cs="仿宋" w:hint="eastAsia"/>
          <w:b/>
          <w:sz w:val="32"/>
          <w:szCs w:val="32"/>
        </w:rPr>
        <w:t>物业租赁合同</w:t>
      </w:r>
    </w:p>
    <w:p w14:paraId="0F1E2D71" w14:textId="77777777" w:rsidR="00B555F9" w:rsidRDefault="00B555F9" w:rsidP="00B555F9">
      <w:pPr>
        <w:spacing w:before="100" w:line="400" w:lineRule="exact"/>
        <w:jc w:val="left"/>
        <w:rPr>
          <w:rFonts w:ascii="仿宋" w:eastAsia="仿宋" w:hAnsi="仿宋" w:cs="仿宋"/>
          <w:sz w:val="24"/>
          <w:u w:val="single"/>
        </w:rPr>
      </w:pPr>
      <w:r>
        <w:rPr>
          <w:rFonts w:ascii="仿宋" w:eastAsia="仿宋" w:hAnsi="仿宋" w:cs="仿宋" w:hint="eastAsia"/>
          <w:sz w:val="24"/>
        </w:rPr>
        <w:t>出租方（以下简称甲方）：</w:t>
      </w:r>
      <w:r>
        <w:rPr>
          <w:rFonts w:ascii="仿宋" w:eastAsia="仿宋" w:hAnsi="仿宋" w:cs="仿宋" w:hint="eastAsia"/>
          <w:sz w:val="24"/>
          <w:u w:val="single"/>
        </w:rPr>
        <w:t>广州市车陂经济发展有限公司</w:t>
      </w:r>
    </w:p>
    <w:p w14:paraId="13C1F396" w14:textId="77777777" w:rsidR="00B555F9" w:rsidRDefault="00B555F9" w:rsidP="00B555F9">
      <w:pPr>
        <w:spacing w:line="400" w:lineRule="exact"/>
        <w:jc w:val="left"/>
        <w:rPr>
          <w:rFonts w:ascii="仿宋" w:eastAsia="仿宋" w:hAnsi="仿宋" w:cs="仿宋"/>
          <w:sz w:val="24"/>
          <w:u w:val="single"/>
        </w:rPr>
      </w:pPr>
      <w:r>
        <w:rPr>
          <w:rFonts w:ascii="仿宋" w:eastAsia="仿宋" w:hAnsi="仿宋" w:cs="仿宋" w:hint="eastAsia"/>
          <w:sz w:val="24"/>
        </w:rPr>
        <w:t>承租方（以下简称乙方）：</w:t>
      </w:r>
      <w:r>
        <w:rPr>
          <w:rFonts w:ascii="仿宋" w:eastAsia="仿宋" w:hAnsi="仿宋" w:cs="仿宋" w:hint="eastAsia"/>
          <w:sz w:val="24"/>
          <w:u w:val="single"/>
        </w:rPr>
        <w:t xml:space="preserve">                                         </w:t>
      </w:r>
    </w:p>
    <w:p w14:paraId="12AA896D" w14:textId="77777777" w:rsidR="00B555F9" w:rsidRDefault="00B555F9" w:rsidP="00B555F9">
      <w:pPr>
        <w:pStyle w:val="p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为规范物业租赁行为，维护租赁双方当事人的合法权益，根据有关法律法规规定，甲乙双方本着平等、自愿、诚实、守信的原则，经友好协商，订立本合同。</w:t>
      </w:r>
    </w:p>
    <w:p w14:paraId="3366DC76" w14:textId="77777777" w:rsidR="00B555F9" w:rsidRDefault="00B555F9" w:rsidP="00B555F9">
      <w:pPr>
        <w:spacing w:line="400" w:lineRule="exact"/>
        <w:ind w:firstLineChars="200" w:firstLine="482"/>
        <w:rPr>
          <w:rFonts w:ascii="仿宋" w:eastAsia="仿宋" w:hAnsi="仿宋" w:cs="仿宋"/>
          <w:sz w:val="24"/>
        </w:rPr>
      </w:pPr>
      <w:r>
        <w:rPr>
          <w:rFonts w:ascii="仿宋" w:eastAsia="仿宋" w:hAnsi="仿宋" w:cs="仿宋" w:hint="eastAsia"/>
          <w:b/>
          <w:sz w:val="24"/>
        </w:rPr>
        <w:t xml:space="preserve">第一条  </w:t>
      </w:r>
      <w:r>
        <w:rPr>
          <w:rFonts w:ascii="仿宋" w:eastAsia="仿宋" w:hAnsi="仿宋" w:cs="仿宋" w:hint="eastAsia"/>
          <w:sz w:val="24"/>
        </w:rPr>
        <w:t>甲方将位于</w:t>
      </w:r>
      <w:r>
        <w:rPr>
          <w:rFonts w:ascii="仿宋" w:eastAsia="仿宋" w:hAnsi="仿宋" w:cs="仿宋" w:hint="eastAsia"/>
          <w:sz w:val="24"/>
          <w:u w:val="single"/>
        </w:rPr>
        <w:t>广州市天河区车陂路3</w:t>
      </w:r>
      <w:r>
        <w:rPr>
          <w:rFonts w:ascii="仿宋" w:eastAsia="仿宋" w:hAnsi="仿宋" w:cs="仿宋"/>
          <w:sz w:val="24"/>
          <w:u w:val="single"/>
        </w:rPr>
        <w:t>65</w:t>
      </w:r>
      <w:r>
        <w:rPr>
          <w:rFonts w:ascii="仿宋" w:eastAsia="仿宋" w:hAnsi="仿宋" w:cs="仿宋" w:hint="eastAsia"/>
          <w:sz w:val="24"/>
          <w:u w:val="single"/>
        </w:rPr>
        <w:t>号</w:t>
      </w:r>
      <w:r>
        <w:rPr>
          <w:rFonts w:ascii="仿宋" w:eastAsia="仿宋" w:hAnsi="仿宋" w:cs="仿宋" w:hint="eastAsia"/>
          <w:sz w:val="24"/>
        </w:rPr>
        <w:t>的自有物业出租给乙方，该物业建筑面积：</w:t>
      </w:r>
      <w:r>
        <w:rPr>
          <w:rFonts w:ascii="仿宋" w:eastAsia="仿宋" w:hAnsi="仿宋" w:cs="仿宋"/>
          <w:sz w:val="24"/>
          <w:u w:val="single"/>
        </w:rPr>
        <w:t>28821.78</w:t>
      </w:r>
      <w:r>
        <w:rPr>
          <w:rFonts w:ascii="仿宋" w:eastAsia="仿宋" w:hAnsi="仿宋" w:cs="仿宋" w:hint="eastAsia"/>
          <w:sz w:val="24"/>
        </w:rPr>
        <w:t>平方米、分摊共用建筑面积</w:t>
      </w:r>
      <w:r>
        <w:rPr>
          <w:rFonts w:ascii="仿宋" w:eastAsia="仿宋" w:hAnsi="仿宋" w:cs="仿宋" w:hint="eastAsia"/>
          <w:sz w:val="24"/>
          <w:u w:val="single"/>
        </w:rPr>
        <w:t xml:space="preserve"> </w:t>
      </w:r>
      <w:r>
        <w:rPr>
          <w:rFonts w:ascii="仿宋" w:eastAsia="仿宋" w:hAnsi="仿宋" w:cs="仿宋"/>
          <w:sz w:val="24"/>
          <w:u w:val="single"/>
        </w:rPr>
        <w:t>/</w:t>
      </w:r>
      <w:r>
        <w:rPr>
          <w:rFonts w:ascii="仿宋" w:eastAsia="仿宋" w:hAnsi="仿宋" w:cs="仿宋" w:hint="eastAsia"/>
          <w:sz w:val="24"/>
        </w:rPr>
        <w:t>平方米（见附图），产权证类型：</w:t>
      </w:r>
      <w:r>
        <w:rPr>
          <w:rFonts w:ascii="仿宋" w:eastAsia="仿宋" w:hAnsi="仿宋" w:cs="仿宋" w:hint="eastAsia"/>
          <w:sz w:val="24"/>
          <w:u w:val="single"/>
        </w:rPr>
        <w:t xml:space="preserve">   </w:t>
      </w:r>
      <w:r>
        <w:rPr>
          <w:rFonts w:ascii="仿宋" w:eastAsia="仿宋" w:hAnsi="仿宋" w:cs="仿宋"/>
          <w:sz w:val="24"/>
          <w:u w:val="single"/>
        </w:rPr>
        <w:t>/</w:t>
      </w:r>
      <w:r>
        <w:rPr>
          <w:rFonts w:ascii="仿宋" w:eastAsia="仿宋" w:hAnsi="仿宋" w:cs="仿宋" w:hint="eastAsia"/>
          <w:sz w:val="24"/>
          <w:u w:val="single"/>
        </w:rPr>
        <w:t xml:space="preserve"> </w:t>
      </w:r>
      <w:r>
        <w:rPr>
          <w:rFonts w:ascii="仿宋" w:eastAsia="仿宋" w:hAnsi="仿宋" w:cs="仿宋" w:hint="eastAsia"/>
          <w:sz w:val="24"/>
        </w:rPr>
        <w:t>，证号</w:t>
      </w:r>
      <w:r>
        <w:rPr>
          <w:rFonts w:ascii="仿宋" w:eastAsia="仿宋" w:hAnsi="仿宋" w:cs="仿宋" w:hint="eastAsia"/>
          <w:sz w:val="24"/>
          <w:u w:val="single"/>
        </w:rPr>
        <w:t xml:space="preserve">     </w:t>
      </w:r>
      <w:r>
        <w:rPr>
          <w:rFonts w:ascii="仿宋" w:eastAsia="仿宋" w:hAnsi="仿宋" w:cs="仿宋"/>
          <w:sz w:val="24"/>
          <w:u w:val="single"/>
        </w:rPr>
        <w:t>/</w:t>
      </w:r>
      <w:r>
        <w:rPr>
          <w:rFonts w:ascii="仿宋" w:eastAsia="仿宋" w:hAnsi="仿宋" w:cs="仿宋" w:hint="eastAsia"/>
          <w:sz w:val="24"/>
          <w:u w:val="single"/>
        </w:rPr>
        <w:t xml:space="preserve">   </w:t>
      </w:r>
      <w:r>
        <w:rPr>
          <w:rFonts w:ascii="仿宋" w:eastAsia="仿宋" w:hAnsi="仿宋" w:cs="仿宋" w:hint="eastAsia"/>
          <w:sz w:val="24"/>
        </w:rPr>
        <w:t>。乙方对甲方出租的物业基本情况和现状情况已作充分了解，同意按现状承租并保证租赁期内仅用于</w:t>
      </w:r>
      <w:r>
        <w:rPr>
          <w:rFonts w:ascii="仿宋" w:eastAsia="仿宋" w:hAnsi="仿宋" w:cs="仿宋" w:hint="eastAsia"/>
          <w:sz w:val="24"/>
          <w:u w:val="single"/>
        </w:rPr>
        <w:t>五金装饰建材市场</w:t>
      </w:r>
      <w:r>
        <w:rPr>
          <w:rFonts w:ascii="仿宋" w:eastAsia="仿宋" w:hAnsi="仿宋" w:cs="仿宋" w:hint="eastAsia"/>
          <w:sz w:val="24"/>
        </w:rPr>
        <w:t>用途，并遵守有关法律、法规规定和本联社村规民约，依法依规经营。</w:t>
      </w:r>
    </w:p>
    <w:p w14:paraId="0C2467BF" w14:textId="77777777" w:rsidR="00B555F9" w:rsidRDefault="00B555F9" w:rsidP="00B555F9">
      <w:pPr>
        <w:spacing w:line="400" w:lineRule="exact"/>
        <w:ind w:firstLineChars="200" w:firstLine="482"/>
        <w:rPr>
          <w:rFonts w:ascii="仿宋" w:eastAsia="仿宋" w:hAnsi="仿宋" w:cs="仿宋"/>
          <w:b/>
          <w:sz w:val="24"/>
        </w:rPr>
      </w:pPr>
      <w:r>
        <w:rPr>
          <w:rFonts w:ascii="仿宋" w:eastAsia="仿宋" w:hAnsi="仿宋" w:cs="仿宋" w:hint="eastAsia"/>
          <w:b/>
          <w:sz w:val="24"/>
        </w:rPr>
        <w:t>第二条  承租期限</w:t>
      </w:r>
    </w:p>
    <w:p w14:paraId="6BACCBCC" w14:textId="21591AD9" w:rsidR="00B555F9" w:rsidRDefault="00B555F9" w:rsidP="00B555F9">
      <w:pPr>
        <w:spacing w:line="400" w:lineRule="exact"/>
        <w:ind w:firstLineChars="200" w:firstLine="480"/>
        <w:rPr>
          <w:rFonts w:ascii="仿宋" w:eastAsia="仿宋" w:hAnsi="仿宋" w:cs="仿宋"/>
          <w:sz w:val="24"/>
        </w:rPr>
      </w:pPr>
      <w:r>
        <w:rPr>
          <w:rFonts w:ascii="仿宋" w:eastAsia="仿宋" w:hAnsi="仿宋" w:cs="仿宋" w:hint="eastAsia"/>
          <w:sz w:val="24"/>
        </w:rPr>
        <w:t>本合同项下的物业租赁年限为</w:t>
      </w:r>
      <w:r>
        <w:rPr>
          <w:rFonts w:ascii="仿宋" w:eastAsia="仿宋" w:hAnsi="仿宋" w:cs="仿宋"/>
          <w:sz w:val="24"/>
          <w:u w:val="single"/>
        </w:rPr>
        <w:t>10</w:t>
      </w:r>
      <w:r>
        <w:rPr>
          <w:rFonts w:ascii="仿宋" w:eastAsia="仿宋" w:hAnsi="仿宋" w:cs="仿宋" w:hint="eastAsia"/>
          <w:sz w:val="24"/>
          <w:u w:val="single"/>
        </w:rPr>
        <w:t>年</w:t>
      </w:r>
      <w:r>
        <w:rPr>
          <w:rFonts w:ascii="仿宋" w:eastAsia="仿宋" w:hAnsi="仿宋" w:cs="仿宋" w:hint="eastAsia"/>
          <w:sz w:val="24"/>
        </w:rPr>
        <w:t>，即从</w:t>
      </w:r>
      <w:r>
        <w:rPr>
          <w:rFonts w:ascii="仿宋" w:eastAsia="仿宋" w:hAnsi="仿宋" w:cs="仿宋" w:hint="eastAsia"/>
          <w:sz w:val="24"/>
          <w:u w:val="single"/>
        </w:rPr>
        <w:t>2</w:t>
      </w:r>
      <w:r>
        <w:rPr>
          <w:rFonts w:ascii="仿宋" w:eastAsia="仿宋" w:hAnsi="仿宋" w:cs="仿宋"/>
          <w:sz w:val="24"/>
          <w:u w:val="single"/>
        </w:rPr>
        <w:t>02</w:t>
      </w:r>
      <w:r w:rsidR="00BD737E">
        <w:rPr>
          <w:rFonts w:ascii="仿宋" w:eastAsia="仿宋" w:hAnsi="仿宋" w:cs="仿宋"/>
          <w:sz w:val="24"/>
          <w:u w:val="single"/>
        </w:rPr>
        <w:t>5</w:t>
      </w:r>
      <w:r>
        <w:rPr>
          <w:rFonts w:ascii="仿宋" w:eastAsia="仿宋" w:hAnsi="仿宋" w:cs="仿宋"/>
          <w:sz w:val="24"/>
          <w:u w:val="single"/>
        </w:rPr>
        <w:t xml:space="preserve">-   -   </w:t>
      </w:r>
      <w:r>
        <w:rPr>
          <w:rFonts w:ascii="仿宋" w:eastAsia="仿宋" w:hAnsi="仿宋" w:cs="仿宋" w:hint="eastAsia"/>
          <w:sz w:val="24"/>
        </w:rPr>
        <w:t>至</w:t>
      </w:r>
      <w:r>
        <w:rPr>
          <w:rFonts w:ascii="仿宋" w:eastAsia="仿宋" w:hAnsi="仿宋" w:cs="仿宋" w:hint="eastAsia"/>
          <w:sz w:val="24"/>
          <w:u w:val="single"/>
        </w:rPr>
        <w:t>2</w:t>
      </w:r>
      <w:r>
        <w:rPr>
          <w:rFonts w:ascii="仿宋" w:eastAsia="仿宋" w:hAnsi="仿宋" w:cs="仿宋"/>
          <w:sz w:val="24"/>
          <w:u w:val="single"/>
        </w:rPr>
        <w:t xml:space="preserve">034-   -   </w:t>
      </w:r>
      <w:r>
        <w:rPr>
          <w:rFonts w:ascii="仿宋" w:eastAsia="仿宋" w:hAnsi="仿宋" w:cs="仿宋" w:hint="eastAsia"/>
          <w:sz w:val="24"/>
        </w:rPr>
        <w:t>止。</w:t>
      </w:r>
    </w:p>
    <w:p w14:paraId="5F1340E7" w14:textId="77777777" w:rsidR="00B555F9" w:rsidRDefault="00B555F9" w:rsidP="00B555F9">
      <w:pPr>
        <w:spacing w:line="400" w:lineRule="exact"/>
        <w:ind w:firstLineChars="200" w:firstLine="480"/>
        <w:rPr>
          <w:rFonts w:ascii="仿宋" w:eastAsia="仿宋" w:hAnsi="仿宋" w:cs="仿宋"/>
          <w:sz w:val="24"/>
        </w:rPr>
      </w:pPr>
      <w:r>
        <w:rPr>
          <w:rFonts w:ascii="仿宋" w:eastAsia="仿宋" w:hAnsi="仿宋" w:cs="仿宋" w:hint="eastAsia"/>
          <w:sz w:val="24"/>
        </w:rPr>
        <w:t>免租期为</w:t>
      </w:r>
      <w:r>
        <w:rPr>
          <w:rFonts w:ascii="仿宋" w:eastAsia="仿宋" w:hAnsi="仿宋" w:cs="仿宋" w:hint="eastAsia"/>
          <w:sz w:val="24"/>
          <w:u w:val="single"/>
        </w:rPr>
        <w:t>无</w:t>
      </w:r>
      <w:r>
        <w:rPr>
          <w:rFonts w:ascii="仿宋" w:eastAsia="仿宋" w:hAnsi="仿宋" w:cs="仿宋" w:hint="eastAsia"/>
          <w:sz w:val="24"/>
        </w:rPr>
        <w:t>。</w:t>
      </w:r>
    </w:p>
    <w:p w14:paraId="00ADB810" w14:textId="77777777" w:rsidR="00B555F9" w:rsidRDefault="00B555F9" w:rsidP="00B555F9">
      <w:pPr>
        <w:spacing w:line="400" w:lineRule="exact"/>
        <w:ind w:firstLineChars="200" w:firstLine="482"/>
        <w:rPr>
          <w:rFonts w:ascii="仿宋" w:eastAsia="仿宋" w:hAnsi="仿宋" w:cs="仿宋"/>
          <w:b/>
          <w:bCs/>
          <w:sz w:val="24"/>
        </w:rPr>
      </w:pPr>
      <w:r>
        <w:rPr>
          <w:rFonts w:ascii="仿宋" w:eastAsia="仿宋" w:hAnsi="仿宋" w:cs="仿宋" w:hint="eastAsia"/>
          <w:b/>
          <w:sz w:val="24"/>
        </w:rPr>
        <w:t xml:space="preserve">第三条  </w:t>
      </w:r>
      <w:r>
        <w:rPr>
          <w:rFonts w:ascii="仿宋" w:eastAsia="仿宋" w:hAnsi="仿宋" w:cs="仿宋" w:hint="eastAsia"/>
          <w:b/>
          <w:bCs/>
          <w:sz w:val="24"/>
        </w:rPr>
        <w:t>合同履约保证金、租金和综合管理费及支付方式</w:t>
      </w:r>
    </w:p>
    <w:p w14:paraId="237ADEA2" w14:textId="77777777" w:rsidR="00B555F9" w:rsidRDefault="00B555F9" w:rsidP="00B555F9">
      <w:pPr>
        <w:spacing w:line="400" w:lineRule="exact"/>
        <w:ind w:firstLineChars="200" w:firstLine="480"/>
        <w:rPr>
          <w:rFonts w:ascii="仿宋" w:eastAsia="仿宋" w:hAnsi="仿宋" w:cs="仿宋"/>
          <w:sz w:val="24"/>
        </w:rPr>
      </w:pPr>
      <w:r>
        <w:rPr>
          <w:rFonts w:ascii="仿宋" w:eastAsia="仿宋" w:hAnsi="仿宋" w:cs="仿宋" w:hint="eastAsia"/>
          <w:sz w:val="24"/>
        </w:rPr>
        <w:t>（一）合同履约保证金及支付方式</w:t>
      </w:r>
    </w:p>
    <w:p w14:paraId="3BBBB5C2" w14:textId="77777777" w:rsidR="00B555F9" w:rsidRDefault="00B555F9" w:rsidP="00B555F9">
      <w:pPr>
        <w:adjustRightInd w:val="0"/>
        <w:spacing w:line="400" w:lineRule="exact"/>
        <w:ind w:firstLineChars="200" w:firstLine="480"/>
        <w:rPr>
          <w:rFonts w:ascii="仿宋" w:eastAsia="仿宋" w:hAnsi="仿宋" w:cs="仿宋"/>
          <w:sz w:val="24"/>
        </w:rPr>
      </w:pPr>
      <w:r>
        <w:rPr>
          <w:rFonts w:ascii="仿宋" w:eastAsia="仿宋" w:hAnsi="仿宋" w:cs="仿宋" w:hint="eastAsia"/>
          <w:sz w:val="24"/>
        </w:rPr>
        <w:t>本合同签订前，乙方须一次性向甲方交纳人民币</w:t>
      </w:r>
      <w:r>
        <w:rPr>
          <w:rFonts w:ascii="仿宋" w:eastAsia="仿宋" w:hAnsi="仿宋" w:cs="仿宋"/>
          <w:sz w:val="24"/>
          <w:u w:val="single"/>
        </w:rPr>
        <w:t>10000000元（大写：</w:t>
      </w:r>
      <w:r>
        <w:rPr>
          <w:rFonts w:ascii="仿宋" w:eastAsia="仿宋" w:hAnsi="仿宋" w:cs="仿宋" w:hint="eastAsia"/>
          <w:sz w:val="24"/>
          <w:u w:val="single"/>
        </w:rPr>
        <w:t>壹仟万</w:t>
      </w:r>
      <w:r>
        <w:rPr>
          <w:rFonts w:ascii="仿宋" w:eastAsia="仿宋" w:hAnsi="仿宋" w:cs="仿宋"/>
          <w:sz w:val="24"/>
          <w:u w:val="single"/>
        </w:rPr>
        <w:t>元整）</w:t>
      </w:r>
      <w:r>
        <w:rPr>
          <w:rFonts w:ascii="仿宋" w:eastAsia="仿宋" w:hAnsi="仿宋" w:cs="仿宋" w:hint="eastAsia"/>
          <w:sz w:val="24"/>
        </w:rPr>
        <w:t>作为履行本合同的保证金。保证金不计利息，不抵作租金和综合管理费。租赁期届满或租</w:t>
      </w:r>
      <w:r>
        <w:rPr>
          <w:rFonts w:ascii="仿宋" w:eastAsia="仿宋" w:hAnsi="仿宋" w:cs="仿宋" w:hint="eastAsia"/>
          <w:sz w:val="24"/>
        </w:rPr>
        <w:lastRenderedPageBreak/>
        <w:t>赁合同终止时，如乙方清缴全部租金、综合管理费、水电等有关应缴费用，且乙方已移交该物业、确保房屋符合使用正常状态，主体结构完整以及无违约行为的情况下，保证金全额无息退回给乙方；如乙方中途自行退租或达到约定或法定解除合同之条件，甲方有权单方解除合同，履约保证金归甲方所有，且甲方无条件收回乙方租赁的物业的使用权并追究其违约责任。</w:t>
      </w:r>
    </w:p>
    <w:p w14:paraId="2B38AEB4" w14:textId="77777777" w:rsidR="00B555F9" w:rsidRDefault="00B555F9" w:rsidP="00B555F9">
      <w:pPr>
        <w:spacing w:line="400" w:lineRule="exact"/>
        <w:ind w:firstLineChars="200" w:firstLine="480"/>
        <w:rPr>
          <w:rFonts w:ascii="仿宋" w:eastAsia="仿宋" w:hAnsi="仿宋" w:cs="仿宋"/>
          <w:sz w:val="24"/>
          <w:szCs w:val="32"/>
        </w:rPr>
      </w:pPr>
      <w:r>
        <w:rPr>
          <w:rFonts w:ascii="仿宋" w:eastAsia="仿宋" w:hAnsi="仿宋" w:cs="仿宋" w:hint="eastAsia"/>
          <w:sz w:val="24"/>
          <w:szCs w:val="32"/>
        </w:rPr>
        <w:t>（二）租金和综合管理费标准和支付方式</w:t>
      </w:r>
    </w:p>
    <w:p w14:paraId="3892FBAB" w14:textId="77777777" w:rsidR="00B555F9" w:rsidRDefault="00B555F9" w:rsidP="00B555F9">
      <w:pPr>
        <w:spacing w:line="400" w:lineRule="exact"/>
        <w:ind w:firstLineChars="200" w:firstLine="480"/>
        <w:rPr>
          <w:rFonts w:ascii="仿宋" w:eastAsia="仿宋" w:hAnsi="仿宋" w:cs="仿宋"/>
          <w:sz w:val="24"/>
          <w:szCs w:val="32"/>
        </w:rPr>
      </w:pPr>
      <w:r>
        <w:rPr>
          <w:rFonts w:ascii="仿宋" w:eastAsia="仿宋" w:hAnsi="仿宋" w:cs="仿宋" w:hint="eastAsia"/>
          <w:sz w:val="24"/>
          <w:szCs w:val="32"/>
        </w:rPr>
        <w:t>租金和综合管理费采用第1种方式计算：</w:t>
      </w:r>
    </w:p>
    <w:p w14:paraId="79CDA583" w14:textId="77777777" w:rsidR="00B555F9" w:rsidRDefault="00B555F9" w:rsidP="00B555F9">
      <w:pPr>
        <w:spacing w:line="400" w:lineRule="exact"/>
        <w:ind w:firstLineChars="200" w:firstLine="480"/>
        <w:rPr>
          <w:rFonts w:ascii="仿宋" w:eastAsia="仿宋" w:hAnsi="仿宋" w:cs="仿宋"/>
          <w:sz w:val="24"/>
          <w:szCs w:val="32"/>
        </w:rPr>
      </w:pPr>
      <w:r>
        <w:rPr>
          <w:rFonts w:ascii="仿宋" w:eastAsia="仿宋" w:hAnsi="仿宋" w:cs="仿宋" w:hint="eastAsia"/>
          <w:sz w:val="24"/>
          <w:szCs w:val="32"/>
        </w:rPr>
        <w:t>1.有递增方式；</w:t>
      </w:r>
    </w:p>
    <w:p w14:paraId="61537CFC" w14:textId="77777777" w:rsidR="00B555F9" w:rsidRDefault="00B555F9" w:rsidP="00B555F9">
      <w:pPr>
        <w:spacing w:line="400" w:lineRule="exact"/>
        <w:ind w:firstLineChars="200" w:firstLine="480"/>
        <w:rPr>
          <w:rFonts w:ascii="仿宋" w:eastAsia="仿宋" w:hAnsi="仿宋" w:cs="仿宋"/>
          <w:sz w:val="24"/>
          <w:szCs w:val="32"/>
        </w:rPr>
      </w:pPr>
      <w:r>
        <w:rPr>
          <w:rFonts w:ascii="仿宋" w:eastAsia="仿宋" w:hAnsi="仿宋" w:cs="仿宋" w:hint="eastAsia"/>
          <w:sz w:val="24"/>
          <w:szCs w:val="32"/>
        </w:rPr>
        <w:t>2.无递增方式；</w:t>
      </w:r>
    </w:p>
    <w:p w14:paraId="5AEECD0D" w14:textId="77777777" w:rsidR="00B555F9" w:rsidRDefault="00B555F9" w:rsidP="00B555F9">
      <w:pPr>
        <w:spacing w:line="400" w:lineRule="exact"/>
        <w:ind w:firstLineChars="200" w:firstLine="480"/>
        <w:rPr>
          <w:rFonts w:ascii="仿宋" w:eastAsia="仿宋" w:hAnsi="仿宋" w:cs="仿宋"/>
          <w:sz w:val="24"/>
          <w:szCs w:val="32"/>
        </w:rPr>
      </w:pPr>
      <w:r>
        <w:rPr>
          <w:rFonts w:ascii="仿宋" w:eastAsia="仿宋" w:hAnsi="仿宋" w:cs="仿宋" w:hint="eastAsia"/>
          <w:sz w:val="24"/>
          <w:szCs w:val="32"/>
        </w:rPr>
        <w:t>3.一次性付清方式。</w:t>
      </w:r>
    </w:p>
    <w:p w14:paraId="163D4F15" w14:textId="77777777" w:rsidR="00B555F9" w:rsidRDefault="00B555F9" w:rsidP="00B555F9">
      <w:pPr>
        <w:spacing w:line="400" w:lineRule="exact"/>
        <w:ind w:firstLineChars="200" w:firstLine="480"/>
        <w:rPr>
          <w:rFonts w:ascii="仿宋" w:eastAsia="仿宋" w:hAnsi="仿宋" w:cs="仿宋"/>
          <w:sz w:val="24"/>
          <w:szCs w:val="32"/>
        </w:rPr>
      </w:pPr>
      <w:r>
        <w:rPr>
          <w:rFonts w:ascii="仿宋" w:eastAsia="仿宋" w:hAnsi="仿宋" w:cs="仿宋" w:hint="eastAsia"/>
          <w:sz w:val="24"/>
          <w:szCs w:val="32"/>
        </w:rPr>
        <w:t>采取第1种方式计算的，租金和综合管理费自租赁第37个月开始递增，每36个月按上一期租金和综合管理费的5%递增一次。</w:t>
      </w:r>
    </w:p>
    <w:p w14:paraId="490F868F" w14:textId="77777777" w:rsidR="00B555F9" w:rsidRDefault="00B555F9" w:rsidP="00B555F9">
      <w:pPr>
        <w:spacing w:line="400" w:lineRule="exact"/>
        <w:ind w:firstLineChars="200" w:firstLine="480"/>
        <w:rPr>
          <w:rFonts w:ascii="仿宋" w:eastAsia="仿宋" w:hAnsi="仿宋" w:cs="仿宋"/>
          <w:sz w:val="24"/>
          <w:szCs w:val="32"/>
        </w:rPr>
      </w:pPr>
      <w:r>
        <w:rPr>
          <w:rFonts w:ascii="仿宋" w:eastAsia="仿宋" w:hAnsi="仿宋" w:cs="仿宋" w:hint="eastAsia"/>
          <w:sz w:val="24"/>
          <w:szCs w:val="32"/>
        </w:rPr>
        <w:t>租金和综合管理费按月计算，每月的5日前，以银行转账的方式支付。</w:t>
      </w:r>
    </w:p>
    <w:p w14:paraId="73AA030C" w14:textId="77777777" w:rsidR="00B555F9" w:rsidRDefault="00B555F9" w:rsidP="00B555F9">
      <w:pPr>
        <w:spacing w:line="400" w:lineRule="exact"/>
        <w:ind w:firstLineChars="200" w:firstLine="480"/>
        <w:rPr>
          <w:rFonts w:ascii="仿宋" w:eastAsia="仿宋" w:hAnsi="仿宋" w:cs="仿宋"/>
          <w:sz w:val="24"/>
          <w:szCs w:val="32"/>
        </w:rPr>
      </w:pPr>
      <w:r>
        <w:rPr>
          <w:rFonts w:ascii="仿宋" w:eastAsia="仿宋" w:hAnsi="仿宋" w:cs="仿宋" w:hint="eastAsia"/>
          <w:sz w:val="24"/>
          <w:szCs w:val="32"/>
        </w:rPr>
        <w:t>具体租金和综合管理费额如下表：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1"/>
        <w:gridCol w:w="2035"/>
        <w:gridCol w:w="1989"/>
        <w:gridCol w:w="2623"/>
      </w:tblGrid>
      <w:tr w:rsidR="00B555F9" w14:paraId="01B590D2" w14:textId="77777777" w:rsidTr="00424CA1">
        <w:trPr>
          <w:trHeight w:val="400"/>
          <w:jc w:val="center"/>
        </w:trPr>
        <w:tc>
          <w:tcPr>
            <w:tcW w:w="2341" w:type="dxa"/>
            <w:vMerge w:val="restart"/>
            <w:vAlign w:val="center"/>
          </w:tcPr>
          <w:p w14:paraId="5C43E12A" w14:textId="77777777" w:rsidR="00B555F9" w:rsidRDefault="00B555F9" w:rsidP="00424CA1">
            <w:pPr>
              <w:spacing w:line="400" w:lineRule="exact"/>
              <w:jc w:val="center"/>
              <w:rPr>
                <w:rFonts w:ascii="仿宋" w:eastAsia="仿宋" w:hAnsi="仿宋" w:cs="仿宋"/>
                <w:sz w:val="24"/>
              </w:rPr>
            </w:pPr>
            <w:r>
              <w:rPr>
                <w:rFonts w:ascii="仿宋" w:eastAsia="仿宋" w:hAnsi="仿宋" w:cs="仿宋" w:hint="eastAsia"/>
                <w:sz w:val="24"/>
              </w:rPr>
              <w:t>开始日期</w:t>
            </w:r>
          </w:p>
        </w:tc>
        <w:tc>
          <w:tcPr>
            <w:tcW w:w="2035" w:type="dxa"/>
            <w:vMerge w:val="restart"/>
            <w:vAlign w:val="center"/>
          </w:tcPr>
          <w:p w14:paraId="3321E133" w14:textId="77777777" w:rsidR="00B555F9" w:rsidRDefault="00B555F9" w:rsidP="00424CA1">
            <w:pPr>
              <w:spacing w:line="400" w:lineRule="exact"/>
              <w:jc w:val="center"/>
              <w:rPr>
                <w:rFonts w:ascii="仿宋" w:eastAsia="仿宋" w:hAnsi="仿宋" w:cs="仿宋"/>
                <w:sz w:val="24"/>
              </w:rPr>
            </w:pPr>
            <w:r>
              <w:rPr>
                <w:rFonts w:ascii="仿宋" w:eastAsia="仿宋" w:hAnsi="仿宋" w:cs="仿宋" w:hint="eastAsia"/>
                <w:sz w:val="24"/>
              </w:rPr>
              <w:t>结束日期</w:t>
            </w:r>
          </w:p>
        </w:tc>
        <w:tc>
          <w:tcPr>
            <w:tcW w:w="4612" w:type="dxa"/>
            <w:gridSpan w:val="2"/>
          </w:tcPr>
          <w:p w14:paraId="35C92C4F" w14:textId="77777777" w:rsidR="00B555F9" w:rsidRDefault="00B555F9" w:rsidP="00424CA1">
            <w:pPr>
              <w:widowControl/>
              <w:spacing w:line="400" w:lineRule="exact"/>
              <w:jc w:val="center"/>
              <w:rPr>
                <w:rFonts w:ascii="仿宋" w:eastAsia="仿宋" w:hAnsi="仿宋" w:cs="仿宋"/>
                <w:sz w:val="24"/>
              </w:rPr>
            </w:pPr>
            <w:r>
              <w:rPr>
                <w:rFonts w:ascii="仿宋" w:eastAsia="仿宋" w:hAnsi="仿宋" w:cs="仿宋" w:hint="eastAsia"/>
                <w:kern w:val="0"/>
                <w:sz w:val="24"/>
              </w:rPr>
              <w:t xml:space="preserve"> 月</w:t>
            </w:r>
            <w:r>
              <w:rPr>
                <w:rFonts w:ascii="仿宋" w:eastAsia="仿宋" w:hAnsi="仿宋" w:cs="仿宋" w:hint="eastAsia"/>
                <w:sz w:val="24"/>
              </w:rPr>
              <w:t>租金和综合管理费金额</w:t>
            </w:r>
          </w:p>
        </w:tc>
      </w:tr>
      <w:tr w:rsidR="00B555F9" w14:paraId="47B251D0" w14:textId="77777777" w:rsidTr="00424CA1">
        <w:trPr>
          <w:trHeight w:val="144"/>
          <w:jc w:val="center"/>
        </w:trPr>
        <w:tc>
          <w:tcPr>
            <w:tcW w:w="2341" w:type="dxa"/>
            <w:vMerge/>
            <w:vAlign w:val="center"/>
          </w:tcPr>
          <w:p w14:paraId="2D816BA8" w14:textId="77777777" w:rsidR="00B555F9" w:rsidRDefault="00B555F9" w:rsidP="00424CA1">
            <w:pPr>
              <w:widowControl/>
              <w:spacing w:line="400" w:lineRule="exact"/>
              <w:jc w:val="center"/>
              <w:rPr>
                <w:rFonts w:ascii="仿宋" w:eastAsia="仿宋" w:hAnsi="仿宋" w:cs="仿宋"/>
                <w:sz w:val="24"/>
              </w:rPr>
            </w:pPr>
          </w:p>
        </w:tc>
        <w:tc>
          <w:tcPr>
            <w:tcW w:w="2035" w:type="dxa"/>
            <w:vMerge/>
            <w:vAlign w:val="center"/>
          </w:tcPr>
          <w:p w14:paraId="590BDBAE" w14:textId="77777777" w:rsidR="00B555F9" w:rsidRDefault="00B555F9" w:rsidP="00424CA1">
            <w:pPr>
              <w:widowControl/>
              <w:spacing w:line="400" w:lineRule="exact"/>
              <w:jc w:val="center"/>
              <w:rPr>
                <w:rFonts w:ascii="仿宋" w:eastAsia="仿宋" w:hAnsi="仿宋" w:cs="仿宋"/>
                <w:sz w:val="24"/>
              </w:rPr>
            </w:pPr>
          </w:p>
        </w:tc>
        <w:tc>
          <w:tcPr>
            <w:tcW w:w="1989" w:type="dxa"/>
          </w:tcPr>
          <w:p w14:paraId="36F79647" w14:textId="77777777" w:rsidR="00B555F9" w:rsidRDefault="00B555F9" w:rsidP="00424CA1">
            <w:pPr>
              <w:widowControl/>
              <w:spacing w:line="400" w:lineRule="exact"/>
              <w:jc w:val="center"/>
              <w:rPr>
                <w:rFonts w:ascii="仿宋" w:eastAsia="仿宋" w:hAnsi="仿宋" w:cs="仿宋"/>
                <w:sz w:val="24"/>
              </w:rPr>
            </w:pPr>
            <w:r>
              <w:rPr>
                <w:rFonts w:ascii="仿宋" w:eastAsia="仿宋" w:hAnsi="仿宋" w:cs="仿宋" w:hint="eastAsia"/>
                <w:sz w:val="24"/>
              </w:rPr>
              <w:t>小写（元）</w:t>
            </w:r>
          </w:p>
        </w:tc>
        <w:tc>
          <w:tcPr>
            <w:tcW w:w="2623" w:type="dxa"/>
          </w:tcPr>
          <w:p w14:paraId="534CE321" w14:textId="77777777" w:rsidR="00B555F9" w:rsidRDefault="00B555F9" w:rsidP="00424CA1">
            <w:pPr>
              <w:widowControl/>
              <w:spacing w:line="400" w:lineRule="exact"/>
              <w:jc w:val="center"/>
              <w:rPr>
                <w:rFonts w:ascii="仿宋" w:eastAsia="仿宋" w:hAnsi="仿宋" w:cs="仿宋"/>
                <w:sz w:val="24"/>
              </w:rPr>
            </w:pPr>
            <w:r>
              <w:rPr>
                <w:rFonts w:ascii="仿宋" w:eastAsia="仿宋" w:hAnsi="仿宋" w:cs="仿宋" w:hint="eastAsia"/>
                <w:sz w:val="24"/>
              </w:rPr>
              <w:t>大写（元）</w:t>
            </w:r>
          </w:p>
        </w:tc>
      </w:tr>
      <w:tr w:rsidR="00B555F9" w14:paraId="7673C88E" w14:textId="77777777" w:rsidTr="00424CA1">
        <w:trPr>
          <w:trHeight w:val="800"/>
          <w:jc w:val="center"/>
        </w:trPr>
        <w:tc>
          <w:tcPr>
            <w:tcW w:w="2341" w:type="dxa"/>
            <w:vAlign w:val="center"/>
          </w:tcPr>
          <w:p w14:paraId="1EF976D3" w14:textId="77777777" w:rsidR="00B555F9" w:rsidRDefault="00B555F9" w:rsidP="00424CA1">
            <w:pPr>
              <w:widowControl/>
              <w:spacing w:line="400" w:lineRule="exact"/>
              <w:jc w:val="center"/>
              <w:rPr>
                <w:rFonts w:ascii="仿宋" w:eastAsia="仿宋" w:hAnsi="仿宋" w:cs="仿宋"/>
                <w:kern w:val="0"/>
                <w:sz w:val="24"/>
              </w:rPr>
            </w:pPr>
            <w:r>
              <w:rPr>
                <w:rFonts w:ascii="仿宋" w:eastAsia="仿宋" w:hAnsi="仿宋" w:cs="仿宋" w:hint="eastAsia"/>
                <w:kern w:val="0"/>
                <w:sz w:val="24"/>
              </w:rPr>
              <w:t xml:space="preserve"> </w:t>
            </w:r>
          </w:p>
        </w:tc>
        <w:tc>
          <w:tcPr>
            <w:tcW w:w="2035" w:type="dxa"/>
            <w:vAlign w:val="center"/>
          </w:tcPr>
          <w:p w14:paraId="63504375" w14:textId="77777777" w:rsidR="00B555F9" w:rsidRDefault="00B555F9" w:rsidP="00424CA1">
            <w:pPr>
              <w:widowControl/>
              <w:spacing w:line="400" w:lineRule="exact"/>
              <w:jc w:val="center"/>
              <w:rPr>
                <w:rFonts w:ascii="仿宋" w:eastAsia="仿宋" w:hAnsi="仿宋" w:cs="仿宋"/>
                <w:kern w:val="0"/>
                <w:sz w:val="24"/>
              </w:rPr>
            </w:pPr>
            <w:r>
              <w:rPr>
                <w:rFonts w:ascii="仿宋" w:eastAsia="仿宋" w:hAnsi="仿宋" w:cs="仿宋" w:hint="eastAsia"/>
                <w:kern w:val="0"/>
                <w:sz w:val="24"/>
              </w:rPr>
              <w:t xml:space="preserve"> </w:t>
            </w:r>
          </w:p>
        </w:tc>
        <w:tc>
          <w:tcPr>
            <w:tcW w:w="1989" w:type="dxa"/>
            <w:vAlign w:val="center"/>
          </w:tcPr>
          <w:p w14:paraId="1938D24C" w14:textId="77777777" w:rsidR="00B555F9" w:rsidRDefault="00B555F9" w:rsidP="00424CA1">
            <w:pPr>
              <w:widowControl/>
              <w:spacing w:line="400" w:lineRule="exact"/>
              <w:jc w:val="center"/>
              <w:rPr>
                <w:rFonts w:ascii="仿宋" w:eastAsia="仿宋" w:hAnsi="仿宋" w:cs="仿宋"/>
                <w:sz w:val="24"/>
              </w:rPr>
            </w:pPr>
            <w:r>
              <w:rPr>
                <w:rFonts w:ascii="仿宋" w:eastAsia="仿宋" w:hAnsi="仿宋" w:cs="仿宋" w:hint="eastAsia"/>
                <w:kern w:val="0"/>
                <w:sz w:val="24"/>
              </w:rPr>
              <w:t xml:space="preserve"> </w:t>
            </w:r>
          </w:p>
        </w:tc>
        <w:tc>
          <w:tcPr>
            <w:tcW w:w="2623" w:type="dxa"/>
            <w:vAlign w:val="center"/>
          </w:tcPr>
          <w:p w14:paraId="33E86B93" w14:textId="77777777" w:rsidR="00B555F9" w:rsidRDefault="00B555F9" w:rsidP="00424CA1">
            <w:pPr>
              <w:widowControl/>
              <w:spacing w:line="400" w:lineRule="exact"/>
              <w:jc w:val="center"/>
              <w:rPr>
                <w:rFonts w:ascii="仿宋" w:eastAsia="仿宋" w:hAnsi="仿宋" w:cs="仿宋"/>
                <w:sz w:val="24"/>
              </w:rPr>
            </w:pPr>
            <w:r>
              <w:rPr>
                <w:rFonts w:ascii="仿宋" w:eastAsia="仿宋" w:hAnsi="仿宋" w:cs="仿宋" w:hint="eastAsia"/>
                <w:kern w:val="0"/>
                <w:sz w:val="24"/>
              </w:rPr>
              <w:t xml:space="preserve"> </w:t>
            </w:r>
          </w:p>
        </w:tc>
      </w:tr>
    </w:tbl>
    <w:p w14:paraId="52E1EDD7" w14:textId="77777777" w:rsidR="00B555F9" w:rsidRDefault="00B555F9" w:rsidP="00B555F9">
      <w:pPr>
        <w:spacing w:line="400" w:lineRule="exact"/>
        <w:ind w:firstLineChars="200" w:firstLine="480"/>
        <w:rPr>
          <w:rFonts w:ascii="仿宋" w:eastAsia="仿宋" w:hAnsi="仿宋" w:cs="仿宋"/>
          <w:sz w:val="24"/>
          <w:szCs w:val="32"/>
        </w:rPr>
      </w:pPr>
      <w:r>
        <w:rPr>
          <w:rFonts w:ascii="仿宋" w:eastAsia="仿宋" w:hAnsi="仿宋" w:cs="仿宋" w:hint="eastAsia"/>
          <w:sz w:val="24"/>
          <w:szCs w:val="32"/>
        </w:rPr>
        <w:t>（三）在合同期内，乙方必须按规定期限缴交租金和综合管理费。凡拖欠租金和综合管理费的，需加收违约金，违约金每天按照所欠租金和综合管理费2‰计算。如乙方拖欠甲方租金和综合管理费达到30天，则视作乙方根本违约，保证金归甲方所有，甲方有权单方解除合同。</w:t>
      </w:r>
    </w:p>
    <w:p w14:paraId="406E2D7E" w14:textId="77777777" w:rsidR="00B555F9" w:rsidRDefault="00B555F9" w:rsidP="00B555F9">
      <w:pPr>
        <w:pStyle w:val="p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（四）本合同签订</w:t>
      </w:r>
      <w:r>
        <w:rPr>
          <w:rFonts w:ascii="仿宋" w:eastAsia="仿宋" w:hAnsi="仿宋" w:cs="仿宋" w:hint="eastAsia"/>
          <w:sz w:val="24"/>
          <w:szCs w:val="24"/>
          <w:u w:val="single"/>
        </w:rPr>
        <w:t xml:space="preserve"> </w:t>
      </w:r>
      <w:r>
        <w:rPr>
          <w:rFonts w:ascii="仿宋" w:eastAsia="仿宋" w:hAnsi="仿宋" w:cs="仿宋"/>
          <w:sz w:val="24"/>
          <w:szCs w:val="24"/>
          <w:u w:val="single"/>
        </w:rPr>
        <w:t>/</w:t>
      </w:r>
      <w:r>
        <w:rPr>
          <w:rFonts w:ascii="仿宋" w:eastAsia="仿宋" w:hAnsi="仿宋" w:cs="仿宋" w:hint="eastAsia"/>
          <w:sz w:val="24"/>
          <w:szCs w:val="24"/>
          <w:u w:val="single"/>
        </w:rPr>
        <w:t xml:space="preserve"> </w:t>
      </w:r>
      <w:r>
        <w:rPr>
          <w:rFonts w:ascii="仿宋" w:eastAsia="仿宋" w:hAnsi="仿宋" w:cs="仿宋" w:hint="eastAsia"/>
          <w:sz w:val="24"/>
          <w:szCs w:val="24"/>
        </w:rPr>
        <w:t>天内，乙方须一次性向甲方交纳人民币</w:t>
      </w:r>
      <w:r>
        <w:rPr>
          <w:rFonts w:ascii="仿宋" w:eastAsia="仿宋" w:hAnsi="仿宋" w:cs="仿宋" w:hint="eastAsia"/>
          <w:sz w:val="24"/>
          <w:szCs w:val="24"/>
          <w:u w:val="single"/>
        </w:rPr>
        <w:t xml:space="preserve">   </w:t>
      </w:r>
      <w:r>
        <w:rPr>
          <w:rFonts w:ascii="仿宋" w:eastAsia="仿宋" w:hAnsi="仿宋" w:cs="仿宋"/>
          <w:sz w:val="24"/>
          <w:szCs w:val="24"/>
          <w:u w:val="single"/>
        </w:rPr>
        <w:t>/</w:t>
      </w:r>
      <w:r>
        <w:rPr>
          <w:rFonts w:ascii="仿宋" w:eastAsia="仿宋" w:hAnsi="仿宋" w:cs="仿宋" w:hint="eastAsia"/>
          <w:sz w:val="24"/>
          <w:szCs w:val="24"/>
          <w:u w:val="single"/>
        </w:rPr>
        <w:t xml:space="preserve">  </w:t>
      </w:r>
      <w:r>
        <w:rPr>
          <w:rFonts w:ascii="仿宋" w:eastAsia="仿宋" w:hAnsi="仿宋" w:cs="仿宋" w:hint="eastAsia"/>
          <w:sz w:val="24"/>
          <w:szCs w:val="24"/>
        </w:rPr>
        <w:t>元(大写:</w:t>
      </w:r>
      <w:r>
        <w:rPr>
          <w:rFonts w:ascii="仿宋" w:eastAsia="仿宋" w:hAnsi="仿宋" w:cs="仿宋" w:hint="eastAsia"/>
          <w:sz w:val="24"/>
          <w:szCs w:val="24"/>
          <w:u w:val="single"/>
        </w:rPr>
        <w:t xml:space="preserve">     </w:t>
      </w:r>
      <w:r>
        <w:rPr>
          <w:rFonts w:ascii="仿宋" w:eastAsia="仿宋" w:hAnsi="仿宋" w:cs="仿宋"/>
          <w:sz w:val="24"/>
          <w:szCs w:val="24"/>
          <w:u w:val="single"/>
        </w:rPr>
        <w:t>/</w:t>
      </w:r>
      <w:r>
        <w:rPr>
          <w:rFonts w:ascii="仿宋" w:eastAsia="仿宋" w:hAnsi="仿宋" w:cs="仿宋" w:hint="eastAsia"/>
          <w:sz w:val="24"/>
          <w:szCs w:val="24"/>
          <w:u w:val="single"/>
        </w:rPr>
        <w:t xml:space="preserve">    </w:t>
      </w:r>
      <w:r>
        <w:rPr>
          <w:rFonts w:ascii="仿宋" w:eastAsia="仿宋" w:hAnsi="仿宋" w:cs="仿宋" w:hint="eastAsia"/>
          <w:sz w:val="24"/>
          <w:szCs w:val="24"/>
        </w:rPr>
        <w:t>)作为使用水电的保证金。保证金不计利息，租赁期届满，乙方结算水电费用并提交相关结算凭证给甲方后，甲方把保证金全额无息退回给乙方。乙方怠于履行结算义务的，甲方有权用保证金代乙方结清水电费，保证金不足以结清水电费的，不足部分由乙方补足。</w:t>
      </w:r>
    </w:p>
    <w:p w14:paraId="5DD41330" w14:textId="77777777" w:rsidR="00B555F9" w:rsidRDefault="00B555F9" w:rsidP="00B555F9">
      <w:pPr>
        <w:pStyle w:val="p0"/>
        <w:spacing w:line="400" w:lineRule="exact"/>
        <w:ind w:firstLineChars="200" w:firstLine="482"/>
        <w:rPr>
          <w:rFonts w:ascii="仿宋" w:eastAsia="仿宋" w:hAnsi="仿宋" w:cs="仿宋"/>
          <w:b/>
          <w:bCs/>
          <w:sz w:val="24"/>
          <w:szCs w:val="24"/>
        </w:rPr>
      </w:pPr>
      <w:r>
        <w:rPr>
          <w:rFonts w:ascii="仿宋" w:eastAsia="仿宋" w:hAnsi="仿宋" w:cs="仿宋" w:hint="eastAsia"/>
          <w:b/>
          <w:bCs/>
          <w:sz w:val="24"/>
          <w:szCs w:val="24"/>
        </w:rPr>
        <w:t>第四条  场地交付</w:t>
      </w:r>
    </w:p>
    <w:p w14:paraId="2BF0FF2A" w14:textId="11646330" w:rsidR="00B555F9" w:rsidRDefault="00B555F9" w:rsidP="00B555F9">
      <w:pPr>
        <w:pStyle w:val="p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（一）甲方于</w:t>
      </w:r>
      <w:r>
        <w:rPr>
          <w:rFonts w:ascii="仿宋" w:eastAsia="仿宋" w:hAnsi="仿宋" w:cs="仿宋"/>
          <w:sz w:val="24"/>
          <w:u w:val="single"/>
        </w:rPr>
        <w:t>202</w:t>
      </w:r>
      <w:r w:rsidR="00BD737E">
        <w:rPr>
          <w:rFonts w:ascii="仿宋" w:eastAsia="仿宋" w:hAnsi="仿宋" w:cs="仿宋"/>
          <w:sz w:val="24"/>
          <w:u w:val="single"/>
        </w:rPr>
        <w:t>5</w:t>
      </w:r>
      <w:r>
        <w:rPr>
          <w:rFonts w:ascii="仿宋" w:eastAsia="仿宋" w:hAnsi="仿宋" w:cs="仿宋"/>
          <w:sz w:val="24"/>
          <w:u w:val="single"/>
        </w:rPr>
        <w:t xml:space="preserve">-   -   </w:t>
      </w:r>
      <w:r>
        <w:rPr>
          <w:rFonts w:ascii="仿宋" w:eastAsia="仿宋" w:hAnsi="仿宋" w:cs="仿宋" w:hint="eastAsia"/>
          <w:sz w:val="24"/>
          <w:szCs w:val="24"/>
        </w:rPr>
        <w:t>（合同期起始日）前将该物业按现状交付乙方使用。该物业装修为</w:t>
      </w:r>
      <w:r>
        <w:rPr>
          <w:rFonts w:ascii="仿宋" w:eastAsia="仿宋" w:hAnsi="仿宋" w:cs="仿宋" w:hint="eastAsia"/>
          <w:sz w:val="24"/>
          <w:szCs w:val="24"/>
          <w:u w:val="single"/>
        </w:rPr>
        <w:t>现状</w:t>
      </w:r>
      <w:r>
        <w:rPr>
          <w:rFonts w:ascii="仿宋" w:eastAsia="仿宋" w:hAnsi="仿宋" w:cs="仿宋" w:hint="eastAsia"/>
          <w:sz w:val="24"/>
          <w:szCs w:val="24"/>
        </w:rPr>
        <w:t>，配备供电：</w:t>
      </w:r>
      <w:r>
        <w:rPr>
          <w:rFonts w:ascii="仿宋" w:eastAsia="仿宋" w:hAnsi="仿宋" w:cs="仿宋" w:hint="eastAsia"/>
          <w:sz w:val="24"/>
          <w:szCs w:val="24"/>
          <w:u w:val="single"/>
        </w:rPr>
        <w:t>现状</w:t>
      </w:r>
      <w:r>
        <w:rPr>
          <w:rFonts w:ascii="仿宋" w:eastAsia="仿宋" w:hAnsi="仿宋" w:cs="仿宋" w:hint="eastAsia"/>
          <w:sz w:val="24"/>
          <w:szCs w:val="24"/>
        </w:rPr>
        <w:t>供水：</w:t>
      </w:r>
      <w:r>
        <w:rPr>
          <w:rFonts w:ascii="仿宋" w:eastAsia="仿宋" w:hAnsi="仿宋" w:cs="仿宋" w:hint="eastAsia"/>
          <w:sz w:val="24"/>
          <w:szCs w:val="24"/>
          <w:u w:val="single"/>
        </w:rPr>
        <w:t>现状</w:t>
      </w:r>
      <w:r>
        <w:rPr>
          <w:rFonts w:ascii="仿宋" w:eastAsia="仿宋" w:hAnsi="仿宋" w:cs="仿宋" w:hint="eastAsia"/>
          <w:sz w:val="24"/>
          <w:szCs w:val="24"/>
        </w:rPr>
        <w:t>等设施，明细附件说明，并作为乙方在本合同期满交还该物业时的验收依据。</w:t>
      </w:r>
    </w:p>
    <w:p w14:paraId="5779C938" w14:textId="09B41475" w:rsidR="00B555F9" w:rsidRDefault="00B555F9" w:rsidP="00B555F9">
      <w:pPr>
        <w:pStyle w:val="p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（二）合同届满，乙方于</w:t>
      </w:r>
      <w:r>
        <w:rPr>
          <w:rFonts w:ascii="仿宋" w:eastAsia="仿宋" w:hAnsi="仿宋" w:cs="仿宋"/>
          <w:sz w:val="24"/>
          <w:u w:val="single"/>
        </w:rPr>
        <w:t>203</w:t>
      </w:r>
      <w:r w:rsidR="00BD737E">
        <w:rPr>
          <w:rFonts w:ascii="仿宋" w:eastAsia="仿宋" w:hAnsi="仿宋" w:cs="仿宋"/>
          <w:sz w:val="24"/>
          <w:u w:val="single"/>
        </w:rPr>
        <w:t>4</w:t>
      </w:r>
      <w:r>
        <w:rPr>
          <w:rFonts w:ascii="仿宋" w:eastAsia="仿宋" w:hAnsi="仿宋" w:cs="仿宋"/>
          <w:sz w:val="24"/>
          <w:u w:val="single"/>
        </w:rPr>
        <w:t xml:space="preserve">-   -   </w:t>
      </w:r>
      <w:r>
        <w:rPr>
          <w:rFonts w:ascii="仿宋" w:eastAsia="仿宋" w:hAnsi="仿宋" w:cs="仿宋" w:hint="eastAsia"/>
          <w:sz w:val="24"/>
          <w:szCs w:val="24"/>
        </w:rPr>
        <w:t>（合同期届满之日）</w:t>
      </w:r>
      <w:r>
        <w:rPr>
          <w:rFonts w:ascii="仿宋" w:eastAsia="仿宋" w:hAnsi="仿宋" w:cs="仿宋" w:hint="eastAsia"/>
          <w:color w:val="000000" w:themeColor="text1"/>
          <w:sz w:val="24"/>
          <w:szCs w:val="24"/>
        </w:rPr>
        <w:t>妥善解决届时二级租户合同并</w:t>
      </w:r>
      <w:r>
        <w:rPr>
          <w:rFonts w:ascii="仿宋" w:eastAsia="仿宋" w:hAnsi="仿宋" w:cs="仿宋" w:hint="eastAsia"/>
          <w:sz w:val="24"/>
          <w:szCs w:val="24"/>
        </w:rPr>
        <w:t>将该物业交付给甲方，逾期按当期双倍租金和综合管理费标准支付占用费。</w:t>
      </w:r>
    </w:p>
    <w:p w14:paraId="762956D0" w14:textId="77777777" w:rsidR="00B555F9" w:rsidRDefault="00B555F9" w:rsidP="00B555F9">
      <w:pPr>
        <w:pStyle w:val="p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（三）合同期间，甲乙双方解除或终止合同，乙方应在解除或终止合同之日</w:t>
      </w:r>
      <w:r>
        <w:rPr>
          <w:rFonts w:ascii="仿宋" w:eastAsia="仿宋" w:hAnsi="仿宋" w:cs="仿宋" w:hint="eastAsia"/>
          <w:color w:val="000000" w:themeColor="text1"/>
          <w:sz w:val="24"/>
          <w:szCs w:val="24"/>
        </w:rPr>
        <w:t>妥善解决届时二级租户合同并</w:t>
      </w:r>
      <w:r>
        <w:rPr>
          <w:rFonts w:ascii="仿宋" w:eastAsia="仿宋" w:hAnsi="仿宋" w:cs="仿宋" w:hint="eastAsia"/>
          <w:sz w:val="24"/>
          <w:szCs w:val="24"/>
        </w:rPr>
        <w:t>将该物业交付给甲方，逾期按当期双倍租金和综合管理费标准支付占用费。</w:t>
      </w:r>
    </w:p>
    <w:p w14:paraId="2AF451DD" w14:textId="77777777" w:rsidR="00B555F9" w:rsidRDefault="00B555F9" w:rsidP="00B555F9">
      <w:pPr>
        <w:pStyle w:val="p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四）租赁期届满或合同提前解除、终止的，乙方应按上述第（二）、（三）款规定的期限内自行清理搬离租赁物业内属于乙方的可移动的设备、物品，逾期未清理搬离的，视为乙方自愿放弃，乙方同意甲方有权即时搬离或者依法处置乙方放置在租赁物业内的财产，由此产生的法律后果及费用由乙方承担。乙方如有将租赁物业转租或分租给第三人的，乙方必须无条件负责处理与该第三人的关系，该第三人必须在租赁期届满或合同提前终止、解除之日自行搬出租赁物业。</w:t>
      </w:r>
    </w:p>
    <w:p w14:paraId="79F55F20" w14:textId="77777777" w:rsidR="00B555F9" w:rsidRDefault="00B555F9" w:rsidP="00B555F9">
      <w:pPr>
        <w:pStyle w:val="p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五）租赁期届满或合同终止、解除之日，双方应共同检查、交接物业及其附属设备。如经检查乙方没有损坏物业及甲方所提供的设施设备，且已缴清租金和相关费用，也没有其他违约行为，且乙方已交还租赁物业的，甲方将履约保证金按合同的约定无息退还乙方；如发现物业或附属设备有损坏或毁损的，甲方有权视物业、设备设施损坏程度在乙方的履约保证金内扣除因修复所需的费用后，将剩余部分的履约保证金按合同的约定无息退还乙方；如履约保证金不足以支付因修复所需的费用，乙方还需补足差额部分，否则，甲方有权追偿。</w:t>
      </w:r>
    </w:p>
    <w:p w14:paraId="554F58A4" w14:textId="77777777" w:rsidR="00B555F9" w:rsidRDefault="00B555F9" w:rsidP="00B555F9">
      <w:pPr>
        <w:adjustRightInd w:val="0"/>
        <w:spacing w:line="400" w:lineRule="exact"/>
        <w:ind w:firstLineChars="200" w:firstLine="482"/>
        <w:rPr>
          <w:rFonts w:ascii="仿宋" w:eastAsia="仿宋" w:hAnsi="仿宋" w:cs="仿宋"/>
          <w:b/>
          <w:sz w:val="24"/>
        </w:rPr>
      </w:pPr>
      <w:r>
        <w:rPr>
          <w:rFonts w:ascii="仿宋" w:eastAsia="仿宋" w:hAnsi="仿宋" w:cs="仿宋" w:hint="eastAsia"/>
          <w:b/>
          <w:sz w:val="24"/>
        </w:rPr>
        <w:t>第五条  权利和义务</w:t>
      </w:r>
    </w:p>
    <w:p w14:paraId="60087BE5" w14:textId="77777777" w:rsidR="00B555F9" w:rsidRDefault="00B555F9" w:rsidP="00B555F9">
      <w:pPr>
        <w:adjustRightInd w:val="0"/>
        <w:spacing w:line="400" w:lineRule="exact"/>
        <w:ind w:firstLineChars="200" w:firstLine="480"/>
        <w:rPr>
          <w:rFonts w:ascii="仿宋" w:eastAsia="仿宋" w:hAnsi="仿宋" w:cs="仿宋"/>
          <w:sz w:val="24"/>
        </w:rPr>
      </w:pPr>
      <w:r>
        <w:rPr>
          <w:rFonts w:ascii="仿宋" w:eastAsia="仿宋" w:hAnsi="仿宋" w:cs="仿宋" w:hint="eastAsia"/>
          <w:sz w:val="24"/>
        </w:rPr>
        <w:t xml:space="preserve">（一）甲方的权利和义务 </w:t>
      </w:r>
    </w:p>
    <w:p w14:paraId="4085E4BF" w14:textId="77777777" w:rsidR="00B555F9" w:rsidRDefault="00B555F9" w:rsidP="00B555F9">
      <w:pPr>
        <w:spacing w:line="400" w:lineRule="exact"/>
        <w:ind w:firstLineChars="200" w:firstLine="480"/>
        <w:rPr>
          <w:rFonts w:ascii="仿宋" w:eastAsia="仿宋" w:hAnsi="仿宋" w:cs="仿宋"/>
          <w:sz w:val="24"/>
          <w:szCs w:val="32"/>
        </w:rPr>
      </w:pPr>
      <w:r>
        <w:rPr>
          <w:rFonts w:ascii="仿宋" w:eastAsia="仿宋" w:hAnsi="仿宋" w:cs="仿宋" w:hint="eastAsia"/>
          <w:sz w:val="24"/>
          <w:szCs w:val="32"/>
        </w:rPr>
        <w:t>1.对出租的物业及其附属设施拥有所有权。对出租物业及其附属设施的使用进行监督，监督乙方对租赁物业及其附属设施维护、保养、年审。租赁合同履行期间，甲方有权提前通知，到该租赁物业内检查相关用电、防火等设备设施的安全情况，乙方应给予必要的配合。</w:t>
      </w:r>
    </w:p>
    <w:p w14:paraId="6BA54415" w14:textId="77777777" w:rsidR="00B555F9" w:rsidRDefault="00B555F9" w:rsidP="00B555F9">
      <w:pPr>
        <w:spacing w:line="400" w:lineRule="exact"/>
        <w:ind w:firstLineChars="200" w:firstLine="480"/>
        <w:rPr>
          <w:rFonts w:ascii="仿宋" w:eastAsia="仿宋" w:hAnsi="仿宋" w:cs="仿宋"/>
          <w:sz w:val="24"/>
          <w:szCs w:val="32"/>
        </w:rPr>
      </w:pPr>
      <w:r>
        <w:rPr>
          <w:rFonts w:ascii="仿宋" w:eastAsia="仿宋" w:hAnsi="仿宋" w:cs="仿宋" w:hint="eastAsia"/>
          <w:sz w:val="24"/>
          <w:szCs w:val="32"/>
        </w:rPr>
        <w:t>2.乙方擅自改变物业及其附属设施用途的，甲方有权解除合同，无条件收回物业及其附属设施使用权，所收取的合同履约保证金、已收取的租金和综合管理费不予退还。</w:t>
      </w:r>
    </w:p>
    <w:p w14:paraId="3E31CB85" w14:textId="77777777" w:rsidR="00B555F9" w:rsidRDefault="00B555F9" w:rsidP="00B555F9">
      <w:pPr>
        <w:spacing w:line="400" w:lineRule="exact"/>
        <w:ind w:firstLineChars="200" w:firstLine="480"/>
        <w:rPr>
          <w:rFonts w:ascii="仿宋" w:eastAsia="仿宋" w:hAnsi="仿宋" w:cs="仿宋"/>
          <w:sz w:val="24"/>
          <w:szCs w:val="32"/>
        </w:rPr>
      </w:pPr>
      <w:r>
        <w:rPr>
          <w:rFonts w:ascii="仿宋" w:eastAsia="仿宋" w:hAnsi="仿宋" w:cs="仿宋" w:hint="eastAsia"/>
          <w:sz w:val="24"/>
          <w:szCs w:val="32"/>
        </w:rPr>
        <w:t>3.合同期满或中途终止，乙方在租赁物业内建设增设的建（构）筑物、装修及固定式、嵌入式设备设施无偿归甲方所有，乙方不得破坏、拆除。</w:t>
      </w:r>
    </w:p>
    <w:p w14:paraId="17598AC1" w14:textId="77777777" w:rsidR="00B555F9" w:rsidRDefault="00B555F9" w:rsidP="00B555F9">
      <w:pPr>
        <w:spacing w:line="400" w:lineRule="exact"/>
        <w:ind w:firstLineChars="200" w:firstLine="480"/>
        <w:rPr>
          <w:rFonts w:ascii="仿宋" w:eastAsia="仿宋" w:hAnsi="仿宋" w:cs="仿宋"/>
          <w:sz w:val="24"/>
          <w:szCs w:val="32"/>
        </w:rPr>
      </w:pPr>
      <w:r>
        <w:rPr>
          <w:rFonts w:ascii="仿宋" w:eastAsia="仿宋" w:hAnsi="仿宋" w:cs="仿宋" w:hint="eastAsia"/>
          <w:sz w:val="24"/>
          <w:szCs w:val="32"/>
        </w:rPr>
        <w:t>4.配合乙方办理相关经营证照、手续。</w:t>
      </w:r>
    </w:p>
    <w:p w14:paraId="612CD4FE" w14:textId="77777777" w:rsidR="00B555F9" w:rsidRDefault="00B555F9" w:rsidP="00B555F9">
      <w:pPr>
        <w:spacing w:line="400" w:lineRule="exact"/>
        <w:ind w:firstLineChars="200" w:firstLine="480"/>
        <w:rPr>
          <w:rFonts w:ascii="仿宋" w:eastAsia="仿宋" w:hAnsi="仿宋" w:cs="仿宋"/>
          <w:sz w:val="24"/>
          <w:szCs w:val="32"/>
        </w:rPr>
      </w:pPr>
      <w:r>
        <w:rPr>
          <w:rFonts w:ascii="仿宋" w:eastAsia="仿宋" w:hAnsi="仿宋" w:cs="仿宋" w:hint="eastAsia"/>
          <w:sz w:val="24"/>
          <w:szCs w:val="32"/>
        </w:rPr>
        <w:t>5.未经乙方同意，不得违反合同约定提高租金和综合管理费金额。</w:t>
      </w:r>
    </w:p>
    <w:p w14:paraId="0FF40E09" w14:textId="77777777" w:rsidR="00B555F9" w:rsidRDefault="00B555F9" w:rsidP="00B555F9">
      <w:pPr>
        <w:adjustRightInd w:val="0"/>
        <w:spacing w:line="400" w:lineRule="exact"/>
        <w:ind w:firstLineChars="200" w:firstLine="480"/>
        <w:rPr>
          <w:rFonts w:ascii="仿宋" w:eastAsia="仿宋" w:hAnsi="仿宋" w:cs="仿宋"/>
          <w:sz w:val="24"/>
        </w:rPr>
      </w:pPr>
      <w:r>
        <w:rPr>
          <w:rFonts w:ascii="仿宋" w:eastAsia="仿宋" w:hAnsi="仿宋" w:cs="仿宋" w:hint="eastAsia"/>
          <w:sz w:val="24"/>
        </w:rPr>
        <w:t>（二）乙方的权利和义务</w:t>
      </w:r>
    </w:p>
    <w:p w14:paraId="20CB291E" w14:textId="77777777" w:rsidR="00B555F9" w:rsidRDefault="00B555F9" w:rsidP="00B555F9">
      <w:pPr>
        <w:adjustRightInd w:val="0"/>
        <w:spacing w:line="400" w:lineRule="exact"/>
        <w:ind w:firstLineChars="200" w:firstLine="480"/>
        <w:rPr>
          <w:rFonts w:ascii="仿宋" w:eastAsia="仿宋" w:hAnsi="仿宋" w:cs="仿宋"/>
          <w:sz w:val="24"/>
        </w:rPr>
      </w:pPr>
      <w:r>
        <w:rPr>
          <w:rFonts w:ascii="仿宋" w:eastAsia="仿宋" w:hAnsi="仿宋" w:cs="仿宋" w:hint="eastAsia"/>
          <w:sz w:val="24"/>
        </w:rPr>
        <w:t>1.乙方自行</w:t>
      </w:r>
      <w:r>
        <w:rPr>
          <w:rFonts w:ascii="仿宋" w:eastAsia="仿宋" w:hAnsi="仿宋" w:cs="仿宋" w:hint="eastAsia"/>
          <w:kern w:val="0"/>
          <w:sz w:val="24"/>
        </w:rPr>
        <w:t>办理相关租赁备案手续。</w:t>
      </w:r>
    </w:p>
    <w:p w14:paraId="2CF52011" w14:textId="77777777" w:rsidR="00B555F9" w:rsidRDefault="00B555F9" w:rsidP="00B555F9">
      <w:pPr>
        <w:adjustRightInd w:val="0"/>
        <w:spacing w:line="400" w:lineRule="exact"/>
        <w:ind w:firstLineChars="200" w:firstLine="480"/>
        <w:rPr>
          <w:rFonts w:ascii="仿宋" w:eastAsia="仿宋" w:hAnsi="仿宋" w:cs="仿宋"/>
          <w:sz w:val="24"/>
        </w:rPr>
      </w:pPr>
      <w:r>
        <w:rPr>
          <w:rFonts w:ascii="仿宋" w:eastAsia="仿宋" w:hAnsi="仿宋" w:cs="仿宋" w:hint="eastAsia"/>
          <w:sz w:val="24"/>
        </w:rPr>
        <w:t>2.在接收租赁</w:t>
      </w:r>
      <w:r>
        <w:rPr>
          <w:rFonts w:ascii="仿宋" w:eastAsia="仿宋" w:hAnsi="仿宋" w:cs="仿宋" w:hint="eastAsia"/>
          <w:kern w:val="0"/>
          <w:sz w:val="24"/>
        </w:rPr>
        <w:t>物业</w:t>
      </w:r>
      <w:r>
        <w:rPr>
          <w:rFonts w:ascii="仿宋" w:eastAsia="仿宋" w:hAnsi="仿宋" w:cs="仿宋" w:hint="eastAsia"/>
          <w:sz w:val="24"/>
        </w:rPr>
        <w:t>前，保证详细知悉和了解</w:t>
      </w:r>
      <w:r>
        <w:rPr>
          <w:rFonts w:ascii="仿宋" w:eastAsia="仿宋" w:hAnsi="仿宋" w:cs="仿宋" w:hint="eastAsia"/>
          <w:kern w:val="0"/>
          <w:sz w:val="24"/>
        </w:rPr>
        <w:t>物业</w:t>
      </w:r>
      <w:r>
        <w:rPr>
          <w:rFonts w:ascii="仿宋" w:eastAsia="仿宋" w:hAnsi="仿宋" w:cs="仿宋" w:hint="eastAsia"/>
          <w:sz w:val="24"/>
        </w:rPr>
        <w:t>及其附属设施现状，如发现有问题的，必须立即与甲方沟通协调。</w:t>
      </w:r>
    </w:p>
    <w:p w14:paraId="52DC008B" w14:textId="77777777" w:rsidR="00B555F9" w:rsidRDefault="00B555F9" w:rsidP="00B555F9">
      <w:pPr>
        <w:adjustRightInd w:val="0"/>
        <w:spacing w:line="400" w:lineRule="exact"/>
        <w:ind w:firstLineChars="200" w:firstLine="480"/>
        <w:rPr>
          <w:rFonts w:ascii="仿宋" w:eastAsia="仿宋" w:hAnsi="仿宋" w:cs="仿宋"/>
          <w:kern w:val="0"/>
          <w:sz w:val="24"/>
        </w:rPr>
      </w:pPr>
      <w:r>
        <w:rPr>
          <w:rFonts w:ascii="仿宋" w:eastAsia="仿宋" w:hAnsi="仿宋" w:cs="仿宋" w:hint="eastAsia"/>
          <w:kern w:val="0"/>
          <w:sz w:val="24"/>
        </w:rPr>
        <w:t>3.按照合同约定的用途和期限，享有租赁物业及其附属设施的使用权，享有该物业共有通道和公共设施的使用权。乙方须按相关管理法规要求领取营业执照、卫生许可证、税务登记证、特种行业经营许可证等相关证照，并自行负担办理证照所需费用。甲方不得干涉和侵犯乙方合法权益。租赁期内，乙方为租赁物业的实际管理人，自行负责对外经营管理所产生的债权债务及经营法律责任、经营风险和损益，并就物业内的人身和财产安全责任事故承担法律责任。</w:t>
      </w:r>
    </w:p>
    <w:p w14:paraId="5D0DC290" w14:textId="77777777" w:rsidR="00B555F9" w:rsidRDefault="00B555F9" w:rsidP="00B555F9">
      <w:pPr>
        <w:spacing w:line="400" w:lineRule="exact"/>
        <w:ind w:firstLineChars="200" w:firstLine="480"/>
        <w:rPr>
          <w:rFonts w:ascii="仿宋" w:eastAsia="仿宋" w:hAnsi="仿宋" w:cs="仿宋"/>
          <w:sz w:val="24"/>
        </w:rPr>
      </w:pPr>
      <w:r>
        <w:rPr>
          <w:rFonts w:ascii="仿宋" w:eastAsia="仿宋" w:hAnsi="仿宋" w:cs="仿宋" w:hint="eastAsia"/>
          <w:sz w:val="24"/>
        </w:rPr>
        <w:lastRenderedPageBreak/>
        <w:t>4.本合同物业仅用于经营</w:t>
      </w:r>
      <w:r>
        <w:rPr>
          <w:rFonts w:ascii="仿宋" w:eastAsia="仿宋" w:hAnsi="仿宋" w:cs="仿宋" w:hint="eastAsia"/>
          <w:sz w:val="24"/>
          <w:u w:val="single"/>
        </w:rPr>
        <w:t>五金装饰建材</w:t>
      </w:r>
      <w:r>
        <w:rPr>
          <w:rFonts w:ascii="仿宋" w:eastAsia="仿宋" w:hAnsi="仿宋" w:cs="仿宋" w:hint="eastAsia"/>
          <w:sz w:val="24"/>
        </w:rPr>
        <w:t>行业，不得用作带有制造、加工等性质的工场或从事污染环境的项目和其他非法经营，否则，视作乙方违约。如乙方变更经营行业须经甲方书面同意并取得相关行政主管部门的审批核准或备案登记。</w:t>
      </w:r>
    </w:p>
    <w:p w14:paraId="73EE07FE" w14:textId="77777777" w:rsidR="00B555F9" w:rsidRDefault="00B555F9" w:rsidP="00B555F9">
      <w:pPr>
        <w:spacing w:line="400" w:lineRule="exact"/>
        <w:ind w:firstLineChars="200" w:firstLine="480"/>
        <w:rPr>
          <w:rFonts w:ascii="仿宋" w:eastAsia="仿宋" w:hAnsi="仿宋" w:cs="仿宋"/>
          <w:sz w:val="24"/>
          <w:szCs w:val="32"/>
        </w:rPr>
      </w:pPr>
      <w:r>
        <w:rPr>
          <w:rFonts w:ascii="仿宋" w:eastAsia="仿宋" w:hAnsi="仿宋" w:cs="仿宋" w:hint="eastAsia"/>
          <w:sz w:val="24"/>
          <w:szCs w:val="32"/>
        </w:rPr>
        <w:t>5.乙方自行负责在租赁期间一切经营费用；自行负责并按时依法缴纳税务、工商、环卫、环保等税费规费；负责并按时缴交水电费用。</w:t>
      </w:r>
    </w:p>
    <w:p w14:paraId="0DB59AE1" w14:textId="77777777" w:rsidR="00B555F9" w:rsidRDefault="00B555F9" w:rsidP="00B555F9">
      <w:pPr>
        <w:pStyle w:val="p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6.乙方不得做出违法或对甲方名誉有不良影响的行为；不得在租赁物业内生产、经营活家禽、假冒、伪劣产品及食品业、色情发廊、无证照诊所、收旧货、屠宰场、加工、工场等；不得在租赁物业内饲养任何动物；不得利用租赁物业非法生产、加工、储存、经营酸碱等强腐蚀性物品及易燃易爆剧毒等危险物品。乙方须保证所经营的产品或商品没有侵犯任何第三人有关商标或专利的权利以及不得做出违反法律、法规及工商行政管理规定的行为。如乙方有上述行为之一的视为根本违约，甲方有权解除本合同并收回物业，履约保证金不予以退还，乙方愿意承担一切经济、法律责任；如造成甲方损失的，乙方应予赔偿。</w:t>
      </w:r>
    </w:p>
    <w:p w14:paraId="0B036A1B" w14:textId="77777777" w:rsidR="00B555F9" w:rsidRDefault="00B555F9" w:rsidP="00B555F9">
      <w:pPr>
        <w:pStyle w:val="p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7.乙方需在租赁物业或其附属物上设置、悬挂招牌、广告牌（户外广告除外）、宣传牌、供电、通讯等悬挂物、支立物的，需要事先取得政府有关部门批准的，应先行获批后执行。如未提前报批被有关部门处罚的，乙方承担全部责任，并赔偿因此造成甲方或第三方的损失。因乙方所设置、悬挂的物品而造成的财产损失、人身伤亡等事故的，一切法律责任和经济责任均由乙方承担。</w:t>
      </w:r>
    </w:p>
    <w:p w14:paraId="1D0A4269" w14:textId="77777777" w:rsidR="00B555F9" w:rsidRDefault="00B555F9" w:rsidP="00B555F9">
      <w:pPr>
        <w:spacing w:line="400" w:lineRule="exact"/>
        <w:ind w:leftChars="1" w:left="2" w:firstLineChars="200" w:firstLine="480"/>
        <w:rPr>
          <w:rFonts w:ascii="仿宋" w:eastAsia="仿宋" w:hAnsi="仿宋" w:cs="仿宋"/>
          <w:color w:val="000000" w:themeColor="text1"/>
          <w:sz w:val="24"/>
        </w:rPr>
      </w:pPr>
      <w:r>
        <w:rPr>
          <w:rFonts w:ascii="仿宋" w:eastAsia="仿宋" w:hAnsi="仿宋" w:cs="仿宋" w:hint="eastAsia"/>
          <w:color w:val="000000" w:themeColor="text1"/>
          <w:kern w:val="0"/>
          <w:sz w:val="24"/>
        </w:rPr>
        <w:t>8.</w:t>
      </w:r>
      <w:r>
        <w:rPr>
          <w:rFonts w:ascii="仿宋" w:eastAsia="仿宋" w:hAnsi="仿宋" w:cs="仿宋" w:hint="eastAsia"/>
          <w:color w:val="000000" w:themeColor="text1"/>
          <w:sz w:val="24"/>
        </w:rPr>
        <w:t>妥善</w:t>
      </w:r>
      <w:r>
        <w:rPr>
          <w:rFonts w:ascii="仿宋" w:eastAsia="仿宋" w:hAnsi="仿宋" w:cs="仿宋" w:hint="eastAsia"/>
          <w:color w:val="000000" w:themeColor="text1"/>
          <w:kern w:val="0"/>
          <w:sz w:val="24"/>
        </w:rPr>
        <w:t>使用</w:t>
      </w:r>
      <w:r>
        <w:rPr>
          <w:rFonts w:ascii="仿宋" w:eastAsia="仿宋" w:hAnsi="仿宋" w:cs="仿宋" w:hint="eastAsia"/>
          <w:color w:val="000000" w:themeColor="text1"/>
          <w:sz w:val="24"/>
        </w:rPr>
        <w:t>和维护租赁</w:t>
      </w:r>
      <w:r>
        <w:rPr>
          <w:rFonts w:ascii="仿宋" w:eastAsia="仿宋" w:hAnsi="仿宋" w:cs="仿宋" w:hint="eastAsia"/>
          <w:color w:val="000000" w:themeColor="text1"/>
          <w:kern w:val="0"/>
          <w:sz w:val="24"/>
        </w:rPr>
        <w:t>物业</w:t>
      </w:r>
      <w:r>
        <w:rPr>
          <w:rFonts w:ascii="仿宋" w:eastAsia="仿宋" w:hAnsi="仿宋" w:cs="仿宋" w:hint="eastAsia"/>
          <w:color w:val="000000" w:themeColor="text1"/>
          <w:sz w:val="24"/>
        </w:rPr>
        <w:t>及其附属设施，及时消除各种可能出现的故障和危险，避免一切可能发生的隐患。</w:t>
      </w:r>
      <w:r>
        <w:rPr>
          <w:rFonts w:ascii="仿宋" w:eastAsia="仿宋" w:hAnsi="仿宋" w:hint="eastAsia"/>
          <w:color w:val="000000" w:themeColor="text1"/>
          <w:spacing w:val="-2"/>
          <w:kern w:val="15"/>
          <w:sz w:val="24"/>
        </w:rPr>
        <w:t>租赁期间，乙方应当履行包括但不限于租赁物业建（构）筑物、附属设施设备、园林树木等的维修、维护、按规定年检义务，并</w:t>
      </w:r>
      <w:r>
        <w:rPr>
          <w:rFonts w:ascii="仿宋" w:eastAsia="仿宋" w:hAnsi="仿宋" w:cs="仿宋" w:hint="eastAsia"/>
          <w:color w:val="000000" w:themeColor="text1"/>
          <w:sz w:val="24"/>
        </w:rPr>
        <w:t>承担维修维护等费用，</w:t>
      </w:r>
      <w:r>
        <w:rPr>
          <w:rFonts w:ascii="仿宋" w:eastAsia="仿宋" w:hAnsi="仿宋" w:cs="仿宋" w:hint="eastAsia"/>
          <w:color w:val="000000" w:themeColor="text1"/>
          <w:kern w:val="0"/>
          <w:sz w:val="24"/>
        </w:rPr>
        <w:t>并保证在本合同终止时租赁物业及所属设施设备正常安全使用状态归还甲方</w:t>
      </w:r>
      <w:r>
        <w:rPr>
          <w:rFonts w:ascii="仿宋" w:eastAsia="仿宋" w:hAnsi="仿宋" w:cs="仿宋" w:hint="eastAsia"/>
          <w:color w:val="000000" w:themeColor="text1"/>
          <w:sz w:val="24"/>
        </w:rPr>
        <w:t>。</w:t>
      </w:r>
    </w:p>
    <w:p w14:paraId="2DA27D41" w14:textId="77777777" w:rsidR="00B555F9" w:rsidRDefault="00B555F9" w:rsidP="00B555F9">
      <w:pPr>
        <w:pStyle w:val="p0"/>
        <w:spacing w:line="400" w:lineRule="exact"/>
        <w:ind w:firstLineChars="200" w:firstLine="48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9.租赁期间，乙方为租赁物业的消防安全责任人和安全生产第一责任人，对租赁物业的安全生产、消防安全负责。乙方应遵守国家安全生产和消防管理相关法规规定，按规定要求配置灭火器材；应定期或不定期对消防系统、消防设备设施进行维护，确保其正常安全使用，并通过消防部门年检；不得在物业内私拉乱接用电及存放易燃易爆物品；不得出现封锁或堆放杂物等堵塞消防通道或违章占道经营的行为。否则，视作乙方根本违约，甲方有权解除合同，合同履约保证金归甲方所有。如因乙方违反相关规定而发生意外事故、安全责任事故，一切法律责任和经济责任由乙方承担外，还应赔偿甲方因此造成的损失。</w:t>
      </w:r>
    </w:p>
    <w:p w14:paraId="4DABE88D" w14:textId="77777777" w:rsidR="00B555F9" w:rsidRDefault="00B555F9" w:rsidP="00B555F9">
      <w:pPr>
        <w:pStyle w:val="p0"/>
        <w:spacing w:line="400" w:lineRule="exact"/>
        <w:ind w:firstLineChars="200" w:firstLine="48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10.未经甲方书面同意，不得改变租赁物业主体结构或增设建（构）筑物。如确需对租赁物业进行装修或增加建（构）筑物和设施的，需提前征得甲方书面同意并办理相关报建报批手续，且不得对租赁物业结构安全构成影响。如乙方未取得甲方书面同意及获得政府部门的批准同意文件而擅自装修、建设的，视为乙方违约，甲方有权解除合同并收回租赁物业，合同履约保证金不退还，如造成甲方损失的乙方应承担赔偿责任。</w:t>
      </w:r>
    </w:p>
    <w:p w14:paraId="57053D11" w14:textId="77777777" w:rsidR="00B555F9" w:rsidRDefault="00B555F9" w:rsidP="00B555F9">
      <w:pPr>
        <w:spacing w:line="400" w:lineRule="exact"/>
        <w:ind w:firstLineChars="200" w:firstLine="480"/>
        <w:rPr>
          <w:rFonts w:ascii="仿宋" w:eastAsia="仿宋" w:hAnsi="仿宋" w:cs="仿宋"/>
          <w:sz w:val="24"/>
          <w:szCs w:val="32"/>
        </w:rPr>
      </w:pPr>
      <w:r>
        <w:rPr>
          <w:rFonts w:ascii="仿宋" w:eastAsia="仿宋" w:hAnsi="仿宋" w:cs="仿宋" w:hint="eastAsia"/>
          <w:sz w:val="24"/>
          <w:szCs w:val="32"/>
        </w:rPr>
        <w:t>合同期满或中途终止，对乙方装修或增加建（构）筑物、设施甲方有权选择以下任一种方式享受权利：</w:t>
      </w:r>
    </w:p>
    <w:p w14:paraId="7F0498D4" w14:textId="77777777" w:rsidR="00B555F9" w:rsidRDefault="00B555F9" w:rsidP="00B555F9">
      <w:pPr>
        <w:spacing w:line="400" w:lineRule="exact"/>
        <w:ind w:firstLineChars="200" w:firstLine="480"/>
        <w:rPr>
          <w:rFonts w:ascii="仿宋" w:eastAsia="仿宋" w:hAnsi="仿宋" w:cs="仿宋"/>
          <w:sz w:val="24"/>
          <w:szCs w:val="32"/>
        </w:rPr>
      </w:pPr>
      <w:r>
        <w:rPr>
          <w:rFonts w:ascii="仿宋" w:eastAsia="仿宋" w:hAnsi="仿宋" w:cs="仿宋" w:hint="eastAsia"/>
          <w:sz w:val="24"/>
          <w:szCs w:val="32"/>
        </w:rPr>
        <w:lastRenderedPageBreak/>
        <w:t>（1）依附于承租物业的装修、增设建（构）筑物及增加的固定式、嵌入式设备设施无偿归甲方所有，不得拆除；</w:t>
      </w:r>
    </w:p>
    <w:p w14:paraId="6E67ED2E" w14:textId="77777777" w:rsidR="00B555F9" w:rsidRDefault="00B555F9" w:rsidP="00B555F9">
      <w:pPr>
        <w:spacing w:line="400" w:lineRule="exact"/>
        <w:ind w:firstLineChars="200" w:firstLine="480"/>
        <w:rPr>
          <w:rFonts w:ascii="仿宋" w:eastAsia="仿宋" w:hAnsi="仿宋" w:cs="仿宋"/>
          <w:sz w:val="24"/>
          <w:szCs w:val="32"/>
        </w:rPr>
      </w:pPr>
      <w:r>
        <w:rPr>
          <w:rFonts w:ascii="仿宋" w:eastAsia="仿宋" w:hAnsi="仿宋" w:cs="仿宋" w:hint="eastAsia"/>
          <w:sz w:val="24"/>
          <w:szCs w:val="32"/>
        </w:rPr>
        <w:t>（2）要求乙方恢复原状；</w:t>
      </w:r>
    </w:p>
    <w:p w14:paraId="2402FAC5" w14:textId="77777777" w:rsidR="00B555F9" w:rsidRDefault="00B555F9" w:rsidP="00B555F9">
      <w:pPr>
        <w:spacing w:line="400" w:lineRule="exact"/>
        <w:ind w:firstLineChars="200" w:firstLine="480"/>
        <w:rPr>
          <w:rFonts w:ascii="仿宋" w:eastAsia="仿宋" w:hAnsi="仿宋" w:cs="仿宋"/>
          <w:sz w:val="24"/>
          <w:szCs w:val="32"/>
        </w:rPr>
      </w:pPr>
      <w:r>
        <w:rPr>
          <w:rFonts w:ascii="仿宋" w:eastAsia="仿宋" w:hAnsi="仿宋" w:cs="仿宋" w:hint="eastAsia"/>
          <w:sz w:val="24"/>
          <w:szCs w:val="32"/>
        </w:rPr>
        <w:t>（3）向乙方收取恢复工程实际发生的费用。</w:t>
      </w:r>
    </w:p>
    <w:p w14:paraId="215B1130" w14:textId="77777777" w:rsidR="00B555F9" w:rsidRDefault="00B555F9" w:rsidP="00B555F9">
      <w:pPr>
        <w:spacing w:line="400" w:lineRule="exact"/>
        <w:ind w:firstLineChars="200" w:firstLine="480"/>
        <w:rPr>
          <w:rFonts w:ascii="仿宋" w:eastAsia="仿宋" w:hAnsi="仿宋" w:cs="仿宋"/>
          <w:sz w:val="24"/>
          <w:szCs w:val="32"/>
        </w:rPr>
      </w:pPr>
      <w:r>
        <w:rPr>
          <w:rFonts w:ascii="仿宋" w:eastAsia="仿宋" w:hAnsi="仿宋" w:cs="仿宋" w:hint="eastAsia"/>
          <w:sz w:val="24"/>
          <w:szCs w:val="32"/>
        </w:rPr>
        <w:t>11.不得擅自变更租赁物业及其附属设施用途，如确需改变，必须征得甲方书面同意后方可变更。否则，甲方有权解除本合同，并没收合同履约保证金。乙方擅自变更租赁用途所产生的法律责任由乙方自行承担。</w:t>
      </w:r>
    </w:p>
    <w:p w14:paraId="3DAF2C10" w14:textId="77777777" w:rsidR="00B555F9" w:rsidRDefault="00B555F9" w:rsidP="00B555F9">
      <w:pPr>
        <w:spacing w:line="400" w:lineRule="exact"/>
        <w:ind w:firstLineChars="200" w:firstLine="480"/>
        <w:rPr>
          <w:rFonts w:ascii="仿宋" w:eastAsia="仿宋" w:hAnsi="仿宋" w:cs="仿宋"/>
          <w:sz w:val="24"/>
          <w:szCs w:val="32"/>
        </w:rPr>
      </w:pPr>
      <w:r>
        <w:rPr>
          <w:rFonts w:ascii="仿宋" w:eastAsia="仿宋" w:hAnsi="仿宋" w:cs="仿宋" w:hint="eastAsia"/>
          <w:sz w:val="24"/>
          <w:szCs w:val="32"/>
        </w:rPr>
        <w:t>12.合同期内，乙方自行增加的下水道、供水、配电、消防、环保、生产设备等设施及所进行的环境改造，并按有关规定办理报建审批和建设安装，所需费用全部由乙方负责。</w:t>
      </w:r>
    </w:p>
    <w:p w14:paraId="043A428D" w14:textId="77777777" w:rsidR="00B555F9" w:rsidRDefault="00B555F9" w:rsidP="00B555F9">
      <w:pPr>
        <w:spacing w:line="400" w:lineRule="exact"/>
        <w:ind w:firstLineChars="200" w:firstLine="480"/>
        <w:rPr>
          <w:rFonts w:ascii="仿宋" w:eastAsia="仿宋" w:hAnsi="仿宋" w:cs="仿宋"/>
          <w:sz w:val="24"/>
          <w:szCs w:val="32"/>
        </w:rPr>
      </w:pPr>
      <w:r>
        <w:rPr>
          <w:rFonts w:ascii="仿宋" w:eastAsia="仿宋" w:hAnsi="仿宋" w:cs="仿宋" w:hint="eastAsia"/>
          <w:sz w:val="24"/>
          <w:szCs w:val="32"/>
        </w:rPr>
        <w:t>13.未经甲方书面同意，不得擅自转租租赁的物业及其附属设施，否则甲方有权解除本合同，并没收合同履约保证金。</w:t>
      </w:r>
    </w:p>
    <w:p w14:paraId="4A17BB71" w14:textId="77777777" w:rsidR="00B555F9" w:rsidRDefault="00B555F9" w:rsidP="00B555F9">
      <w:pPr>
        <w:adjustRightInd w:val="0"/>
        <w:spacing w:line="400" w:lineRule="exact"/>
        <w:ind w:firstLineChars="200" w:firstLine="480"/>
        <w:rPr>
          <w:rFonts w:ascii="仿宋" w:eastAsia="仿宋" w:hAnsi="仿宋" w:cs="仿宋"/>
          <w:sz w:val="24"/>
        </w:rPr>
      </w:pPr>
      <w:r>
        <w:rPr>
          <w:rFonts w:ascii="仿宋" w:eastAsia="仿宋" w:hAnsi="仿宋" w:cs="仿宋" w:hint="eastAsia"/>
          <w:sz w:val="24"/>
        </w:rPr>
        <w:t>14.不得利用租赁</w:t>
      </w:r>
      <w:r>
        <w:rPr>
          <w:rFonts w:ascii="仿宋" w:eastAsia="仿宋" w:hAnsi="仿宋" w:cs="仿宋" w:hint="eastAsia"/>
          <w:kern w:val="0"/>
          <w:sz w:val="24"/>
        </w:rPr>
        <w:t>物业</w:t>
      </w:r>
      <w:r>
        <w:rPr>
          <w:rFonts w:ascii="仿宋" w:eastAsia="仿宋" w:hAnsi="仿宋" w:cs="仿宋" w:hint="eastAsia"/>
          <w:sz w:val="24"/>
        </w:rPr>
        <w:t>从事违法犯罪活动。</w:t>
      </w:r>
    </w:p>
    <w:p w14:paraId="0B7EBBF1" w14:textId="77777777" w:rsidR="00B555F9" w:rsidRDefault="00B555F9" w:rsidP="00B555F9">
      <w:pPr>
        <w:spacing w:line="400" w:lineRule="exact"/>
        <w:ind w:firstLineChars="200" w:firstLine="480"/>
        <w:rPr>
          <w:rFonts w:ascii="仿宋" w:eastAsia="仿宋" w:hAnsi="仿宋" w:cs="仿宋"/>
          <w:sz w:val="24"/>
        </w:rPr>
      </w:pPr>
      <w:r>
        <w:rPr>
          <w:rFonts w:ascii="仿宋" w:eastAsia="仿宋" w:hAnsi="仿宋" w:cs="仿宋" w:hint="eastAsia"/>
          <w:sz w:val="24"/>
        </w:rPr>
        <w:t>15.自觉搞好租赁物业及其附属设施的进出通道卫生，在规定堆放处放置垃圾，不得占用公共道路堆放物品、器材，不得堵塞下水道，如因乙方造成损坏的，由乙方负责赔偿。</w:t>
      </w:r>
    </w:p>
    <w:p w14:paraId="17FCB085" w14:textId="77777777" w:rsidR="00B555F9" w:rsidRDefault="00B555F9" w:rsidP="00B555F9">
      <w:pPr>
        <w:spacing w:line="400" w:lineRule="exact"/>
        <w:ind w:firstLineChars="200" w:firstLine="480"/>
        <w:rPr>
          <w:rFonts w:ascii="仿宋" w:eastAsia="仿宋" w:hAnsi="仿宋" w:cs="仿宋"/>
          <w:bCs/>
          <w:sz w:val="24"/>
        </w:rPr>
      </w:pPr>
      <w:r>
        <w:rPr>
          <w:rFonts w:ascii="仿宋" w:eastAsia="仿宋" w:hAnsi="仿宋" w:cs="仿宋" w:hint="eastAsia"/>
          <w:bCs/>
          <w:sz w:val="24"/>
        </w:rPr>
        <w:t>16.若乙方使用租赁物业地址注册法人主体的，本合同终止之日起15日内，乙方应将法人注册地址迁出租赁物业所在地址。</w:t>
      </w:r>
    </w:p>
    <w:p w14:paraId="540C98FC" w14:textId="77777777" w:rsidR="00B555F9" w:rsidRDefault="00B555F9" w:rsidP="00B555F9">
      <w:pPr>
        <w:spacing w:line="400" w:lineRule="exact"/>
        <w:ind w:firstLineChars="200" w:firstLine="482"/>
        <w:rPr>
          <w:rFonts w:ascii="仿宋" w:eastAsia="仿宋" w:hAnsi="仿宋" w:cs="仿宋"/>
          <w:b/>
          <w:sz w:val="24"/>
        </w:rPr>
      </w:pPr>
      <w:r>
        <w:rPr>
          <w:rFonts w:ascii="仿宋" w:eastAsia="仿宋" w:hAnsi="仿宋" w:cs="仿宋" w:hint="eastAsia"/>
          <w:b/>
          <w:sz w:val="24"/>
        </w:rPr>
        <w:t>第六条  转租</w:t>
      </w:r>
    </w:p>
    <w:p w14:paraId="0255DE02" w14:textId="77777777" w:rsidR="00B555F9" w:rsidRDefault="00B555F9" w:rsidP="00B555F9">
      <w:pPr>
        <w:pStyle w:val="p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（一）合同期内，乙方不得转租租赁的物业。如确需转租，须经甲方书面同意并签订转租补充合同，否则视作乙方违约，甲方有权单方终止合同，无偿收回出租的物业，合同履约保证金归甲方所有。</w:t>
      </w:r>
    </w:p>
    <w:p w14:paraId="333299C4" w14:textId="77777777" w:rsidR="00B555F9" w:rsidRDefault="00B555F9" w:rsidP="00B555F9">
      <w:pPr>
        <w:pStyle w:val="p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（二）如乙方经甲方同意进行转租，乙方必须遵守下列条款：</w:t>
      </w:r>
    </w:p>
    <w:p w14:paraId="3741C009" w14:textId="77777777" w:rsidR="00B555F9" w:rsidRDefault="00B555F9" w:rsidP="00B555F9">
      <w:pPr>
        <w:pStyle w:val="p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1.本合同规定的甲乙双方的责任和权利不因转租而改变。</w:t>
      </w:r>
    </w:p>
    <w:p w14:paraId="7070DCDA" w14:textId="77777777" w:rsidR="00B555F9" w:rsidRDefault="00B555F9" w:rsidP="00B555F9">
      <w:pPr>
        <w:pStyle w:val="p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2.负责转租期间的管理工作（包括向转租户收取租金等）。</w:t>
      </w:r>
    </w:p>
    <w:p w14:paraId="34D59141" w14:textId="77777777" w:rsidR="00B555F9" w:rsidRDefault="00B555F9" w:rsidP="00B555F9">
      <w:pPr>
        <w:pStyle w:val="p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3.转租期限不得超过乙方对甲方的承租期限；</w:t>
      </w:r>
    </w:p>
    <w:p w14:paraId="00324069" w14:textId="77777777" w:rsidR="00B555F9" w:rsidRDefault="00B555F9" w:rsidP="00B555F9">
      <w:pPr>
        <w:pStyle w:val="p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4.转租的用途不得超出本合同规定的用途；</w:t>
      </w:r>
    </w:p>
    <w:p w14:paraId="22DDAECC" w14:textId="77777777" w:rsidR="00B555F9" w:rsidRDefault="00B555F9" w:rsidP="00B555F9">
      <w:pPr>
        <w:pStyle w:val="p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5.转租合同应列明“乙方与甲方的租赁合同终止，乙方与转租户的转租合同同时终止”。</w:t>
      </w:r>
    </w:p>
    <w:p w14:paraId="2D8799DC" w14:textId="77777777" w:rsidR="00B555F9" w:rsidRDefault="00B555F9" w:rsidP="00B555F9">
      <w:pPr>
        <w:pStyle w:val="p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6.要求转租户签署保证书，保证其同意履行乙方与甲方合同中有关转租行为的规定，并承诺与乙方就本合同的履行对甲方承担连带责任。在终止本合同时，转租合同同时终止，转租户无条件迁离租赁物业。乙方应将转租户签署的保证书原件，在转租合同签订后的</w:t>
      </w:r>
      <w:r>
        <w:rPr>
          <w:rFonts w:ascii="仿宋" w:eastAsia="仿宋" w:hAnsi="仿宋" w:cs="仿宋" w:hint="eastAsia"/>
          <w:sz w:val="24"/>
          <w:szCs w:val="24"/>
          <w:u w:val="single"/>
        </w:rPr>
        <w:t xml:space="preserve">   </w:t>
      </w:r>
      <w:r>
        <w:rPr>
          <w:rFonts w:ascii="仿宋" w:eastAsia="仿宋" w:hAnsi="仿宋" w:cs="仿宋"/>
          <w:sz w:val="24"/>
          <w:szCs w:val="24"/>
          <w:u w:val="single"/>
        </w:rPr>
        <w:t>1</w:t>
      </w:r>
      <w:r>
        <w:rPr>
          <w:rFonts w:ascii="仿宋" w:eastAsia="仿宋" w:hAnsi="仿宋" w:cs="仿宋" w:hint="eastAsia"/>
          <w:sz w:val="24"/>
          <w:szCs w:val="24"/>
        </w:rPr>
        <w:t>日内交甲方存档。</w:t>
      </w:r>
    </w:p>
    <w:p w14:paraId="4626554D" w14:textId="77777777" w:rsidR="00B555F9" w:rsidRDefault="00B555F9" w:rsidP="00B555F9">
      <w:pPr>
        <w:pStyle w:val="p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7.负责因转租行为产生的一切纠纷及所造成的经济损失。</w:t>
      </w:r>
    </w:p>
    <w:p w14:paraId="47A356A5" w14:textId="77777777" w:rsidR="00B555F9" w:rsidRDefault="00B555F9" w:rsidP="00B555F9">
      <w:pPr>
        <w:pStyle w:val="p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8.负责因转租而产生的税、费。</w:t>
      </w:r>
    </w:p>
    <w:p w14:paraId="603FD274" w14:textId="77777777" w:rsidR="00B555F9" w:rsidRDefault="00B555F9" w:rsidP="00B555F9">
      <w:pPr>
        <w:pStyle w:val="p0"/>
        <w:spacing w:line="400" w:lineRule="exact"/>
        <w:ind w:firstLineChars="200" w:firstLine="482"/>
        <w:rPr>
          <w:rFonts w:ascii="仿宋" w:eastAsia="仿宋" w:hAnsi="仿宋" w:cs="仿宋"/>
          <w:sz w:val="24"/>
          <w:szCs w:val="24"/>
        </w:rPr>
      </w:pPr>
      <w:r>
        <w:rPr>
          <w:rFonts w:ascii="仿宋" w:eastAsia="仿宋" w:hAnsi="仿宋" w:cs="仿宋" w:hint="eastAsia"/>
          <w:b/>
          <w:sz w:val="24"/>
          <w:szCs w:val="24"/>
        </w:rPr>
        <w:t xml:space="preserve">第七条  </w:t>
      </w:r>
      <w:r>
        <w:rPr>
          <w:rFonts w:ascii="仿宋" w:eastAsia="仿宋" w:hAnsi="仿宋" w:cs="仿宋" w:hint="eastAsia"/>
          <w:sz w:val="24"/>
          <w:szCs w:val="24"/>
        </w:rPr>
        <w:t>合同期满，本合同自行终止，甲方无偿收回该物业及其附属设施。乙方如意向续租，须在合同期满前1年内向甲方提交意向续租申请书，并重新参与竞投。</w:t>
      </w:r>
    </w:p>
    <w:p w14:paraId="0B79962B" w14:textId="77777777" w:rsidR="00B555F9" w:rsidRDefault="00B555F9" w:rsidP="00B555F9">
      <w:pPr>
        <w:pStyle w:val="p0"/>
        <w:spacing w:line="400" w:lineRule="exact"/>
        <w:ind w:firstLineChars="200" w:firstLine="482"/>
        <w:rPr>
          <w:rFonts w:ascii="仿宋" w:eastAsia="仿宋" w:hAnsi="仿宋" w:cs="仿宋"/>
          <w:b/>
          <w:sz w:val="24"/>
          <w:szCs w:val="24"/>
        </w:rPr>
      </w:pPr>
      <w:r>
        <w:rPr>
          <w:rFonts w:ascii="仿宋" w:eastAsia="仿宋" w:hAnsi="仿宋" w:cs="仿宋" w:hint="eastAsia"/>
          <w:b/>
          <w:sz w:val="24"/>
          <w:szCs w:val="24"/>
        </w:rPr>
        <w:t xml:space="preserve">第八条  </w:t>
      </w:r>
      <w:r>
        <w:rPr>
          <w:rFonts w:ascii="仿宋" w:eastAsia="仿宋" w:hAnsi="仿宋" w:cs="仿宋" w:hint="eastAsia"/>
          <w:b/>
          <w:bCs/>
          <w:sz w:val="24"/>
          <w:szCs w:val="24"/>
        </w:rPr>
        <w:t>合同的变更、解除和终止</w:t>
      </w:r>
    </w:p>
    <w:p w14:paraId="5282A3EC" w14:textId="77777777" w:rsidR="00B555F9" w:rsidRDefault="00B555F9" w:rsidP="00B555F9">
      <w:pPr>
        <w:pStyle w:val="p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（一）本合同效力不受甲乙双方法定代表人变动影响，也不因经济联社的分立或合并而变更或解除。</w:t>
      </w:r>
    </w:p>
    <w:p w14:paraId="78D76654" w14:textId="77777777" w:rsidR="00B555F9" w:rsidRDefault="00B555F9" w:rsidP="00B555F9">
      <w:pPr>
        <w:pStyle w:val="affc"/>
        <w:spacing w:line="400" w:lineRule="exact"/>
        <w:ind w:firstLine="480"/>
        <w:rPr>
          <w:rFonts w:ascii="仿宋" w:eastAsia="仿宋" w:hAnsi="仿宋" w:cs="仿宋"/>
          <w:sz w:val="24"/>
        </w:rPr>
      </w:pPr>
      <w:r>
        <w:rPr>
          <w:rFonts w:ascii="仿宋" w:eastAsia="仿宋" w:hAnsi="仿宋" w:cs="仿宋" w:hint="eastAsia"/>
          <w:sz w:val="24"/>
        </w:rPr>
        <w:t>（二）任何一方不得随意解除合同，因不可抗力而不能履行合同除外。</w:t>
      </w:r>
    </w:p>
    <w:p w14:paraId="7A7D9D4C" w14:textId="77777777" w:rsidR="00B555F9" w:rsidRDefault="00B555F9" w:rsidP="00B555F9">
      <w:pPr>
        <w:pStyle w:val="p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三）本合同签订后，如乙方无故提前解除合同或者乙方违约导致甲方提前解除合同的，乙方应按本合同约定时限按合同解除后移交时的现状无条件将租赁物业及附属设施交付给甲方，且甲方不作任何补偿，履约保证金归甲方所有，同时向乙方追索租赁期内拖欠的费用，并且乙方须按合同解除时3个月的租金和综合管理费作为违约金给甲方。</w:t>
      </w:r>
    </w:p>
    <w:p w14:paraId="40086552" w14:textId="77777777" w:rsidR="00B555F9" w:rsidRDefault="00B555F9" w:rsidP="00B555F9">
      <w:pPr>
        <w:pStyle w:val="p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（四）合同期内，乙方有下列行为之一的，视作乙方根本违约，甲方有权解除合同并无偿收回租赁物业及其附属设施，合同履约保证金归甲方所有，同时按第八条第（三）款追究责任：</w:t>
      </w:r>
    </w:p>
    <w:p w14:paraId="1D23C63F" w14:textId="77777777" w:rsidR="00B555F9" w:rsidRDefault="00B555F9" w:rsidP="00B555F9">
      <w:pPr>
        <w:spacing w:line="400" w:lineRule="exact"/>
        <w:ind w:firstLineChars="200" w:firstLine="480"/>
        <w:rPr>
          <w:rFonts w:ascii="仿宋" w:eastAsia="仿宋" w:hAnsi="仿宋" w:cs="仿宋"/>
          <w:sz w:val="24"/>
          <w:szCs w:val="32"/>
        </w:rPr>
      </w:pPr>
      <w:r>
        <w:rPr>
          <w:rFonts w:ascii="仿宋" w:eastAsia="仿宋" w:hAnsi="仿宋" w:cs="仿宋" w:hint="eastAsia"/>
          <w:sz w:val="24"/>
          <w:szCs w:val="32"/>
        </w:rPr>
        <w:t>1.未经甲方书面同意转租所承租物业及其附属设施的；</w:t>
      </w:r>
    </w:p>
    <w:p w14:paraId="00790EFF" w14:textId="77777777" w:rsidR="00B555F9" w:rsidRDefault="00B555F9" w:rsidP="00B555F9">
      <w:pPr>
        <w:spacing w:line="400" w:lineRule="exact"/>
        <w:ind w:firstLineChars="200" w:firstLine="480"/>
        <w:rPr>
          <w:rFonts w:ascii="仿宋" w:eastAsia="仿宋" w:hAnsi="仿宋" w:cs="仿宋"/>
          <w:sz w:val="24"/>
          <w:szCs w:val="32"/>
        </w:rPr>
      </w:pPr>
      <w:r>
        <w:rPr>
          <w:rFonts w:ascii="仿宋" w:eastAsia="仿宋" w:hAnsi="仿宋" w:cs="仿宋" w:hint="eastAsia"/>
          <w:sz w:val="24"/>
          <w:szCs w:val="32"/>
        </w:rPr>
        <w:t>2.未经甲方书面同意擅自改变承租物业及其附属设施用途的；</w:t>
      </w:r>
    </w:p>
    <w:p w14:paraId="3F40F147" w14:textId="77777777" w:rsidR="00B555F9" w:rsidRDefault="00B555F9" w:rsidP="00B555F9">
      <w:pPr>
        <w:spacing w:line="400" w:lineRule="exact"/>
        <w:ind w:firstLineChars="200" w:firstLine="480"/>
        <w:rPr>
          <w:rFonts w:ascii="仿宋" w:eastAsia="仿宋" w:hAnsi="仿宋" w:cs="仿宋"/>
          <w:sz w:val="24"/>
          <w:szCs w:val="32"/>
        </w:rPr>
      </w:pPr>
      <w:r>
        <w:rPr>
          <w:rFonts w:ascii="仿宋" w:eastAsia="仿宋" w:hAnsi="仿宋" w:cs="仿宋" w:hint="eastAsia"/>
          <w:sz w:val="24"/>
          <w:szCs w:val="32"/>
        </w:rPr>
        <w:t>3.未经甲方书面同意擅自拆改、变动承租物业或其附属设施的；</w:t>
      </w:r>
    </w:p>
    <w:p w14:paraId="397503D1" w14:textId="77777777" w:rsidR="00B555F9" w:rsidRDefault="00B555F9" w:rsidP="00B555F9">
      <w:pPr>
        <w:spacing w:line="400" w:lineRule="exact"/>
        <w:ind w:firstLineChars="200" w:firstLine="480"/>
        <w:rPr>
          <w:rFonts w:ascii="仿宋" w:eastAsia="仿宋" w:hAnsi="仿宋" w:cs="仿宋"/>
          <w:sz w:val="24"/>
          <w:szCs w:val="32"/>
        </w:rPr>
      </w:pPr>
      <w:r>
        <w:rPr>
          <w:rFonts w:ascii="仿宋" w:eastAsia="仿宋" w:hAnsi="仿宋" w:cs="仿宋" w:hint="eastAsia"/>
          <w:sz w:val="24"/>
          <w:szCs w:val="32"/>
        </w:rPr>
        <w:t>4.损坏物业或其附属设施，在甲方提出的合理期限内仍未修复的；</w:t>
      </w:r>
    </w:p>
    <w:p w14:paraId="592031C1" w14:textId="77777777" w:rsidR="00B555F9" w:rsidRDefault="00B555F9" w:rsidP="00B555F9">
      <w:pPr>
        <w:spacing w:line="400" w:lineRule="exact"/>
        <w:ind w:firstLineChars="200" w:firstLine="480"/>
        <w:rPr>
          <w:rFonts w:ascii="仿宋" w:eastAsia="仿宋" w:hAnsi="仿宋" w:cs="仿宋"/>
          <w:sz w:val="24"/>
          <w:szCs w:val="32"/>
        </w:rPr>
      </w:pPr>
      <w:r>
        <w:rPr>
          <w:rFonts w:ascii="仿宋" w:eastAsia="仿宋" w:hAnsi="仿宋" w:cs="仿宋" w:hint="eastAsia"/>
          <w:sz w:val="24"/>
          <w:szCs w:val="32"/>
        </w:rPr>
        <w:t>5.未经甲方书面同意及相关行政主管部门审批，擅自在承租物业及其附属设施上建设建筑物、构筑物或增加固定式设施的；</w:t>
      </w:r>
    </w:p>
    <w:p w14:paraId="4321A83B" w14:textId="77777777" w:rsidR="00B555F9" w:rsidRDefault="00B555F9" w:rsidP="00B555F9">
      <w:pPr>
        <w:spacing w:line="400" w:lineRule="exact"/>
        <w:ind w:firstLineChars="200" w:firstLine="480"/>
        <w:rPr>
          <w:rFonts w:ascii="仿宋" w:eastAsia="仿宋" w:hAnsi="仿宋" w:cs="仿宋"/>
          <w:sz w:val="24"/>
          <w:szCs w:val="32"/>
        </w:rPr>
      </w:pPr>
      <w:r>
        <w:rPr>
          <w:rFonts w:ascii="仿宋" w:eastAsia="仿宋" w:hAnsi="仿宋" w:cs="仿宋" w:hint="eastAsia"/>
          <w:sz w:val="24"/>
          <w:szCs w:val="32"/>
        </w:rPr>
        <w:t>6.利用承租物业及其附属设施存放危险物品或从事违法犯罪活动的；</w:t>
      </w:r>
    </w:p>
    <w:p w14:paraId="7D3FC795" w14:textId="77777777" w:rsidR="00B555F9" w:rsidRDefault="00B555F9" w:rsidP="00B555F9">
      <w:pPr>
        <w:spacing w:line="400" w:lineRule="exact"/>
        <w:ind w:firstLineChars="200" w:firstLine="480"/>
        <w:rPr>
          <w:rFonts w:ascii="仿宋" w:eastAsia="仿宋" w:hAnsi="仿宋" w:cs="仿宋"/>
          <w:sz w:val="24"/>
          <w:szCs w:val="32"/>
        </w:rPr>
      </w:pPr>
      <w:r>
        <w:rPr>
          <w:rFonts w:ascii="仿宋" w:eastAsia="仿宋" w:hAnsi="仿宋" w:cs="仿宋" w:hint="eastAsia"/>
          <w:sz w:val="24"/>
          <w:szCs w:val="32"/>
        </w:rPr>
        <w:t>7.逾期未交纳按约定应当由乙方交纳的各项费用，给甲方造成损失的；</w:t>
      </w:r>
    </w:p>
    <w:p w14:paraId="12D88B67" w14:textId="77777777" w:rsidR="00B555F9" w:rsidRDefault="00B555F9" w:rsidP="00B555F9">
      <w:pPr>
        <w:spacing w:line="400" w:lineRule="exact"/>
        <w:ind w:firstLineChars="200" w:firstLine="480"/>
        <w:rPr>
          <w:rFonts w:ascii="仿宋" w:eastAsia="仿宋" w:hAnsi="仿宋" w:cs="仿宋"/>
          <w:sz w:val="24"/>
          <w:szCs w:val="32"/>
        </w:rPr>
      </w:pPr>
      <w:r>
        <w:rPr>
          <w:rFonts w:ascii="仿宋" w:eastAsia="仿宋" w:hAnsi="仿宋" w:cs="仿宋" w:hint="eastAsia"/>
          <w:sz w:val="24"/>
          <w:szCs w:val="32"/>
        </w:rPr>
        <w:t>8.拖欠租金和综合管理费30天以上（含本数）；</w:t>
      </w:r>
    </w:p>
    <w:p w14:paraId="1868B407" w14:textId="77777777" w:rsidR="00B555F9" w:rsidRDefault="00B555F9" w:rsidP="00B555F9">
      <w:pPr>
        <w:spacing w:line="400" w:lineRule="exact"/>
        <w:ind w:firstLineChars="200" w:firstLine="480"/>
        <w:rPr>
          <w:rFonts w:ascii="仿宋" w:eastAsia="仿宋" w:hAnsi="仿宋" w:cs="仿宋"/>
          <w:sz w:val="24"/>
          <w:szCs w:val="32"/>
        </w:rPr>
      </w:pPr>
      <w:r>
        <w:rPr>
          <w:rFonts w:ascii="仿宋" w:eastAsia="仿宋" w:hAnsi="仿宋" w:cs="仿宋" w:hint="eastAsia"/>
          <w:sz w:val="24"/>
          <w:szCs w:val="32"/>
        </w:rPr>
        <w:t>9.在租赁物业内销售假冒伪劣商品；</w:t>
      </w:r>
    </w:p>
    <w:p w14:paraId="03CF4092" w14:textId="77777777" w:rsidR="00B555F9" w:rsidRDefault="00B555F9" w:rsidP="00B555F9">
      <w:pPr>
        <w:spacing w:line="400" w:lineRule="exact"/>
        <w:ind w:firstLineChars="200" w:firstLine="480"/>
        <w:rPr>
          <w:rFonts w:ascii="仿宋" w:eastAsia="仿宋" w:hAnsi="仿宋" w:cs="仿宋"/>
          <w:sz w:val="24"/>
          <w:szCs w:val="32"/>
        </w:rPr>
      </w:pPr>
      <w:r>
        <w:rPr>
          <w:rFonts w:ascii="仿宋" w:eastAsia="仿宋" w:hAnsi="仿宋" w:cs="仿宋" w:hint="eastAsia"/>
          <w:sz w:val="24"/>
          <w:szCs w:val="32"/>
        </w:rPr>
        <w:t>10.乙方未经甲方同意，中途擅自退租的。</w:t>
      </w:r>
    </w:p>
    <w:p w14:paraId="40ECD437" w14:textId="77777777" w:rsidR="00B555F9" w:rsidRDefault="00B555F9" w:rsidP="00B555F9">
      <w:pPr>
        <w:spacing w:line="400" w:lineRule="exact"/>
        <w:ind w:firstLineChars="200" w:firstLine="480"/>
        <w:rPr>
          <w:rFonts w:ascii="仿宋" w:eastAsia="仿宋" w:hAnsi="仿宋" w:cs="仿宋"/>
          <w:sz w:val="24"/>
          <w:szCs w:val="32"/>
        </w:rPr>
      </w:pPr>
      <w:r>
        <w:rPr>
          <w:rFonts w:ascii="仿宋" w:eastAsia="仿宋" w:hAnsi="仿宋" w:cs="仿宋" w:hint="eastAsia"/>
          <w:sz w:val="24"/>
          <w:szCs w:val="32"/>
        </w:rPr>
        <w:t>（四）合同期内，如遇政府征收、征用、城市更新改造租赁物业等不可归责于双方的原因所导致本合同部分无法继续履行或者全部无法继续履行的，遇到上述事件，甲方应立即书面通知乙方，乙方必须无条件服从，并按甲方或政府相关部门要求的时间搬迁（含二级租户搬迁；乙方租金和综合管理费计付至实际交还该物业之日，乙方逾期搬迁的，物业内属于乙方的设施、物品视为乙方自愿放弃，甲方有权自行处置相关清理费用由乙方承担，并按当期双倍租金和综合管理费标准支付占用费）。出现前述情形时，甲乙双方根据合同无法履行的情况，本合同部分自动终止或全部自动终止，甲乙双方互不承担违约责任，甲方不作任何补偿。若政府给予补偿的，征地补偿款、建（构）筑物及设施设备补偿款属甲方所有，其他补偿费按有关政策规定执行。</w:t>
      </w:r>
    </w:p>
    <w:p w14:paraId="58961E24" w14:textId="77777777" w:rsidR="00B555F9" w:rsidRDefault="00B555F9" w:rsidP="00B555F9">
      <w:pPr>
        <w:spacing w:line="400" w:lineRule="exact"/>
        <w:ind w:firstLineChars="200" w:firstLine="480"/>
        <w:rPr>
          <w:rFonts w:ascii="仿宋" w:eastAsia="仿宋" w:hAnsi="仿宋" w:cs="仿宋"/>
          <w:sz w:val="24"/>
          <w:szCs w:val="32"/>
        </w:rPr>
      </w:pPr>
      <w:r>
        <w:rPr>
          <w:rFonts w:ascii="仿宋" w:eastAsia="仿宋" w:hAnsi="仿宋" w:cs="仿宋" w:hint="eastAsia"/>
          <w:sz w:val="24"/>
          <w:szCs w:val="32"/>
        </w:rPr>
        <w:t>（五）合同期内，如因法律规定的不可抗力致使本合同难以履行时，本合同可以变更或解除，双方互不承担违约责任。遭受不可抗力事件的一方应自行在条件允许下采取一切合理措施以减少这一事件造成的损失。</w:t>
      </w:r>
    </w:p>
    <w:p w14:paraId="120F34F4" w14:textId="77777777" w:rsidR="00B555F9" w:rsidRDefault="00B555F9" w:rsidP="00B555F9">
      <w:pPr>
        <w:adjustRightInd w:val="0"/>
        <w:spacing w:line="400" w:lineRule="exact"/>
        <w:ind w:firstLineChars="200" w:firstLine="482"/>
        <w:rPr>
          <w:rFonts w:ascii="仿宋" w:eastAsia="仿宋" w:hAnsi="仿宋" w:cs="仿宋"/>
          <w:b/>
          <w:bCs/>
          <w:sz w:val="24"/>
        </w:rPr>
      </w:pPr>
      <w:r>
        <w:rPr>
          <w:rFonts w:ascii="仿宋" w:eastAsia="仿宋" w:hAnsi="仿宋" w:cs="仿宋" w:hint="eastAsia"/>
          <w:b/>
          <w:sz w:val="24"/>
        </w:rPr>
        <w:t>第九条  其他约定</w:t>
      </w:r>
      <w:r>
        <w:rPr>
          <w:rFonts w:ascii="仿宋" w:eastAsia="仿宋" w:hAnsi="仿宋" w:cs="仿宋" w:hint="eastAsia"/>
          <w:b/>
          <w:bCs/>
          <w:sz w:val="24"/>
        </w:rPr>
        <w:t>事项：</w:t>
      </w:r>
    </w:p>
    <w:p w14:paraId="6C6F415D" w14:textId="77777777" w:rsidR="00B555F9" w:rsidRDefault="00B555F9" w:rsidP="00B555F9">
      <w:pPr>
        <w:widowControl/>
        <w:adjustRightInd w:val="0"/>
        <w:spacing w:line="400" w:lineRule="exact"/>
        <w:ind w:firstLineChars="200" w:firstLine="482"/>
        <w:rPr>
          <w:rFonts w:ascii="仿宋" w:eastAsia="仿宋" w:hAnsi="仿宋" w:cs="宋体"/>
          <w:b/>
          <w:bCs/>
          <w:sz w:val="24"/>
          <w:u w:val="single"/>
        </w:rPr>
      </w:pPr>
      <w:r>
        <w:rPr>
          <w:rFonts w:ascii="仿宋" w:eastAsia="仿宋" w:hAnsi="仿宋" w:cs="宋体" w:hint="eastAsia"/>
          <w:b/>
          <w:bCs/>
          <w:sz w:val="24"/>
          <w:u w:val="single"/>
        </w:rPr>
        <w:lastRenderedPageBreak/>
        <w:t>1</w:t>
      </w:r>
      <w:r>
        <w:rPr>
          <w:rFonts w:ascii="仿宋" w:eastAsia="仿宋" w:hAnsi="仿宋" w:cs="宋体"/>
          <w:b/>
          <w:bCs/>
          <w:sz w:val="24"/>
          <w:u w:val="single"/>
        </w:rPr>
        <w:t>.</w:t>
      </w:r>
      <w:r>
        <w:rPr>
          <w:rFonts w:ascii="仿宋" w:eastAsia="仿宋" w:hAnsi="仿宋" w:cs="宋体" w:hint="eastAsia"/>
          <w:b/>
          <w:bCs/>
          <w:sz w:val="24"/>
          <w:u w:val="single"/>
        </w:rPr>
        <w:t>签订合同前，承租方须一次性缴纳首年租赁金额（以成交价为准），首年后按每月一次缴纳租赁金额。</w:t>
      </w:r>
    </w:p>
    <w:p w14:paraId="032B8CFE" w14:textId="77777777" w:rsidR="00B555F9" w:rsidRDefault="00B555F9" w:rsidP="00B555F9">
      <w:pPr>
        <w:widowControl/>
        <w:adjustRightInd w:val="0"/>
        <w:spacing w:line="400" w:lineRule="exact"/>
        <w:ind w:firstLineChars="200" w:firstLine="482"/>
        <w:rPr>
          <w:rFonts w:ascii="仿宋" w:eastAsia="仿宋" w:hAnsi="仿宋" w:cs="仿宋"/>
          <w:b/>
          <w:bCs/>
          <w:sz w:val="24"/>
          <w:u w:val="single"/>
        </w:rPr>
      </w:pPr>
      <w:r>
        <w:rPr>
          <w:rFonts w:ascii="仿宋" w:eastAsia="仿宋" w:hAnsi="仿宋" w:cs="宋体"/>
          <w:b/>
          <w:bCs/>
          <w:sz w:val="24"/>
          <w:u w:val="single"/>
        </w:rPr>
        <w:t>2.</w:t>
      </w:r>
      <w:r>
        <w:rPr>
          <w:rFonts w:ascii="仿宋" w:eastAsia="仿宋" w:hAnsi="仿宋" w:cs="仿宋"/>
          <w:b/>
          <w:bCs/>
          <w:sz w:val="24"/>
          <w:u w:val="single"/>
        </w:rPr>
        <w:t>该标的</w:t>
      </w:r>
      <w:r>
        <w:rPr>
          <w:rFonts w:ascii="仿宋" w:eastAsia="仿宋" w:hAnsi="仿宋" w:cs="仿宋" w:hint="eastAsia"/>
          <w:b/>
          <w:bCs/>
          <w:sz w:val="24"/>
          <w:u w:val="single"/>
        </w:rPr>
        <w:t>物业仅作为</w:t>
      </w:r>
      <w:r>
        <w:rPr>
          <w:rFonts w:ascii="仿宋" w:eastAsia="仿宋" w:hAnsi="仿宋" w:cs="仿宋" w:hint="eastAsia"/>
          <w:b/>
          <w:bCs/>
          <w:color w:val="000000" w:themeColor="text1"/>
          <w:sz w:val="24"/>
          <w:u w:val="single"/>
        </w:rPr>
        <w:t>五金装饰建材</w:t>
      </w:r>
      <w:r>
        <w:rPr>
          <w:rFonts w:ascii="仿宋" w:eastAsia="仿宋" w:hAnsi="仿宋" w:cs="仿宋" w:hint="eastAsia"/>
          <w:b/>
          <w:bCs/>
          <w:sz w:val="24"/>
          <w:u w:val="single"/>
        </w:rPr>
        <w:t>市场使用，如承租方变更使用性质，</w:t>
      </w:r>
      <w:r>
        <w:rPr>
          <w:rFonts w:ascii="仿宋" w:eastAsia="仿宋" w:hAnsi="仿宋" w:hint="eastAsia"/>
          <w:b/>
          <w:bCs/>
          <w:sz w:val="24"/>
          <w:u w:val="single"/>
        </w:rPr>
        <w:t>视作承租方根本违约，出租方有权解除合同，合同履约保证金归出租方所有，并收回所出租物业，同时有权追究承租方造成出租方的经济损失</w:t>
      </w:r>
      <w:r>
        <w:rPr>
          <w:rFonts w:ascii="仿宋" w:eastAsia="仿宋" w:hAnsi="仿宋" w:cs="仿宋" w:hint="eastAsia"/>
          <w:b/>
          <w:bCs/>
          <w:sz w:val="24"/>
          <w:u w:val="single"/>
        </w:rPr>
        <w:t>。</w:t>
      </w:r>
    </w:p>
    <w:p w14:paraId="38CC97A8" w14:textId="77777777" w:rsidR="00B555F9" w:rsidRDefault="00B555F9" w:rsidP="00B555F9">
      <w:pPr>
        <w:widowControl/>
        <w:adjustRightInd w:val="0"/>
        <w:spacing w:line="400" w:lineRule="exact"/>
        <w:ind w:firstLineChars="200" w:firstLine="482"/>
        <w:rPr>
          <w:rFonts w:ascii="仿宋" w:eastAsia="仿宋" w:hAnsi="仿宋" w:cs="仿宋"/>
          <w:b/>
          <w:bCs/>
          <w:sz w:val="24"/>
          <w:u w:val="single"/>
        </w:rPr>
      </w:pPr>
      <w:r>
        <w:rPr>
          <w:rFonts w:ascii="仿宋" w:eastAsia="仿宋" w:hAnsi="仿宋" w:cs="仿宋"/>
          <w:b/>
          <w:bCs/>
          <w:sz w:val="24"/>
          <w:u w:val="single"/>
        </w:rPr>
        <w:t>3.</w:t>
      </w:r>
      <w:r>
        <w:rPr>
          <w:rFonts w:ascii="仿宋" w:eastAsia="仿宋" w:hAnsi="仿宋" w:cs="仿宋" w:hint="eastAsia"/>
          <w:b/>
          <w:bCs/>
          <w:sz w:val="24"/>
          <w:u w:val="single"/>
        </w:rPr>
        <w:t>该标的物业南侧道路不在租赁范围，由相邻物业使用，如需使用该道路由承租方自行与相邻物业协商，</w:t>
      </w:r>
      <w:r>
        <w:rPr>
          <w:rFonts w:ascii="仿宋" w:eastAsia="仿宋" w:hAnsi="仿宋" w:cs="仿宋"/>
          <w:b/>
          <w:bCs/>
          <w:sz w:val="24"/>
          <w:u w:val="single"/>
        </w:rPr>
        <w:t>承租方不得以此为由拒签合同、解除租赁合同、或拖欠租金和综合管理费等，否则视为承租方严重违约，出租方有权按照合同条款追究承租方的违约责任。</w:t>
      </w:r>
    </w:p>
    <w:p w14:paraId="1BE2E865" w14:textId="77777777" w:rsidR="00B555F9" w:rsidRDefault="00B555F9" w:rsidP="00B555F9">
      <w:pPr>
        <w:widowControl/>
        <w:adjustRightInd w:val="0"/>
        <w:spacing w:line="400" w:lineRule="exact"/>
        <w:ind w:firstLineChars="200" w:firstLine="482"/>
        <w:rPr>
          <w:rFonts w:ascii="仿宋" w:eastAsia="仿宋" w:hAnsi="仿宋" w:cs="仿宋"/>
          <w:sz w:val="24"/>
          <w:u w:val="single"/>
        </w:rPr>
      </w:pPr>
      <w:r>
        <w:rPr>
          <w:rFonts w:ascii="仿宋" w:eastAsia="仿宋" w:hAnsi="仿宋"/>
          <w:b/>
          <w:bCs/>
          <w:sz w:val="24"/>
          <w:szCs w:val="32"/>
          <w:u w:val="single"/>
        </w:rPr>
        <w:t>4.</w:t>
      </w:r>
      <w:r>
        <w:rPr>
          <w:rFonts w:ascii="仿宋" w:eastAsia="仿宋" w:hAnsi="仿宋" w:hint="eastAsia"/>
          <w:b/>
          <w:bCs/>
          <w:sz w:val="24"/>
          <w:szCs w:val="32"/>
          <w:u w:val="single"/>
        </w:rPr>
        <w:t>租赁期间，承租方对租赁物业（包括租赁合同、产权、消防、水电、租金、保证金、递增、管理费、各类税费等</w:t>
      </w:r>
      <w:r>
        <w:rPr>
          <w:rFonts w:ascii="仿宋" w:eastAsia="仿宋" w:hAnsi="仿宋"/>
          <w:b/>
          <w:bCs/>
          <w:sz w:val="24"/>
          <w:szCs w:val="32"/>
          <w:u w:val="single"/>
        </w:rPr>
        <w:t>）</w:t>
      </w:r>
      <w:r>
        <w:rPr>
          <w:rFonts w:ascii="仿宋" w:eastAsia="仿宋" w:hAnsi="仿宋" w:hint="eastAsia"/>
          <w:b/>
          <w:bCs/>
          <w:sz w:val="24"/>
          <w:szCs w:val="32"/>
          <w:u w:val="single"/>
        </w:rPr>
        <w:t>提出任何申请或异议的，必须通过法律途径向出租方提出，并在提出之日起一个月内交还物业给出租方管理及相交客户的信息一并告知出租方。处理期间由出租方进行管理及收取相关客户租金的前提下，承租方不计租，合同租赁期限不作顺延。待处理结束后再交由承租方继续经营管理。期间涉及的所有相关费用均以不计息计算。</w:t>
      </w:r>
    </w:p>
    <w:p w14:paraId="6AFA256F" w14:textId="77777777" w:rsidR="00B555F9" w:rsidRDefault="00B555F9" w:rsidP="00B555F9">
      <w:pPr>
        <w:widowControl/>
        <w:adjustRightInd w:val="0"/>
        <w:spacing w:line="400" w:lineRule="exact"/>
        <w:ind w:firstLineChars="200" w:firstLine="480"/>
        <w:rPr>
          <w:rFonts w:ascii="仿宋" w:eastAsia="仿宋" w:hAnsi="仿宋" w:cs="仿宋"/>
          <w:sz w:val="24"/>
          <w:u w:val="single"/>
        </w:rPr>
      </w:pPr>
      <w:r>
        <w:rPr>
          <w:rFonts w:ascii="仿宋" w:eastAsia="仿宋" w:hAnsi="仿宋" w:cs="仿宋"/>
          <w:sz w:val="24"/>
          <w:u w:val="single"/>
        </w:rPr>
        <w:t>5.该标的无产权证、无环保证，也暂未取得政府部门颁发的建设工程规划许可证和消防备案等证照，标的之用途也未取得相关政府部门的证件、未办理相关手续。竞投人已于报名竞投和租赁前对交易标的及其附属物的现状包括产权、证照手续、使用性质等上述情况作充分了解，并同意按现状参与竞投和承租，承租方不能以上述情况为理由向出租方主张异议。出租方不保证交易标的及其附属物使用必定符合承租方的经营所需。承租方自行办理本标的工商证照、营业手续、消防备案等手续，承租方无法取得本标的之用途的相关营业证照、办理相关营业手续的责任均由承租方自行承担，承租方不得以此为由拒签合同、解除租赁合同、或拖欠租金和综合管理费等，否则视为承租方严重违约，出租方有权按照合同条款追究承租方的违约责任。如租赁合同因无产权证等原因被认定无效，出租方仍有权要求承租方支付标的物业的使用费、管理费（如有）等，标的物业的使用费、管理费的金额按原租赁合同中有关租金、管理费约定的标准计算。如标的遇政府行为需要拆除，无法继续履行合同的，双方损失自负，互不作赔偿和补偿，均不作违约处理，双方可协商解除合同，互不追究责任。</w:t>
      </w:r>
    </w:p>
    <w:p w14:paraId="197AFCC0" w14:textId="77777777" w:rsidR="00B555F9" w:rsidRDefault="00B555F9" w:rsidP="00B555F9">
      <w:pPr>
        <w:widowControl/>
        <w:adjustRightInd w:val="0"/>
        <w:spacing w:line="400" w:lineRule="exact"/>
        <w:ind w:firstLineChars="200" w:firstLine="480"/>
        <w:rPr>
          <w:rFonts w:ascii="仿宋" w:eastAsia="仿宋" w:hAnsi="仿宋" w:cs="仿宋"/>
          <w:sz w:val="24"/>
          <w:u w:val="single"/>
        </w:rPr>
      </w:pPr>
      <w:r>
        <w:rPr>
          <w:rFonts w:ascii="仿宋" w:eastAsia="仿宋" w:hAnsi="仿宋" w:cs="仿宋"/>
          <w:sz w:val="24"/>
          <w:u w:val="single"/>
        </w:rPr>
        <w:t>6.本项目租赁面积为28821.78平方米。任何与面积相关的费用计算均应以此面积为基础，任何其它方式的测量均不影响对该租赁面积的确认。承租方不得以租赁面积与实际交付面积存在误差为由解除合同或要求出租方支付补偿或赔偿。</w:t>
      </w:r>
    </w:p>
    <w:p w14:paraId="1E3F1B1B" w14:textId="77777777" w:rsidR="00B555F9" w:rsidRDefault="00B555F9" w:rsidP="00B555F9">
      <w:pPr>
        <w:widowControl/>
        <w:adjustRightInd w:val="0"/>
        <w:spacing w:line="400" w:lineRule="exact"/>
        <w:ind w:firstLineChars="200" w:firstLine="480"/>
        <w:rPr>
          <w:rFonts w:ascii="仿宋" w:eastAsia="仿宋" w:hAnsi="仿宋" w:cs="仿宋"/>
          <w:sz w:val="24"/>
          <w:u w:val="single"/>
        </w:rPr>
      </w:pPr>
      <w:r>
        <w:rPr>
          <w:rFonts w:ascii="仿宋" w:eastAsia="仿宋" w:hAnsi="仿宋" w:cs="仿宋"/>
          <w:sz w:val="24"/>
          <w:u w:val="single"/>
        </w:rPr>
        <w:t>7.租赁期间，出租方不保证所提供的用水用电设施能满足承租方需要，如需增容的由承租方自行解决，一切费用由承租方承担。承租方须按水电部门规定的价格缴纳水电费。每月的水电费由广州市车昊物业管理有限公司与承租方进行结算、收取（以上费用含税费）。</w:t>
      </w:r>
    </w:p>
    <w:p w14:paraId="75FFADFA" w14:textId="01185E0C" w:rsidR="00B555F9" w:rsidRDefault="00B555F9" w:rsidP="00B555F9">
      <w:pPr>
        <w:widowControl/>
        <w:adjustRightInd w:val="0"/>
        <w:spacing w:line="400" w:lineRule="exact"/>
        <w:ind w:firstLineChars="200" w:firstLine="480"/>
        <w:rPr>
          <w:rFonts w:ascii="仿宋" w:eastAsia="仿宋" w:hAnsi="仿宋" w:cs="仿宋"/>
          <w:sz w:val="24"/>
          <w:u w:val="single"/>
        </w:rPr>
      </w:pPr>
      <w:r>
        <w:rPr>
          <w:rFonts w:ascii="仿宋" w:eastAsia="仿宋" w:hAnsi="仿宋" w:cs="仿宋"/>
          <w:sz w:val="24"/>
          <w:u w:val="single"/>
        </w:rPr>
        <w:lastRenderedPageBreak/>
        <w:t>8.</w:t>
      </w:r>
      <w:r w:rsidR="00A14C13">
        <w:rPr>
          <w:rFonts w:ascii="仿宋" w:eastAsia="仿宋" w:hAnsi="仿宋" w:cs="仿宋"/>
          <w:sz w:val="24"/>
          <w:u w:val="single"/>
        </w:rPr>
        <w:t>出租方就租金等费用向承租方开具发票（其中物业租金为租赁金额的65%，综合管理费为租赁金额的35%</w:t>
      </w:r>
      <w:r w:rsidR="00A14C13">
        <w:rPr>
          <w:rFonts w:ascii="仿宋" w:eastAsia="仿宋" w:hAnsi="仿宋" w:cs="仿宋" w:hint="eastAsia"/>
          <w:sz w:val="24"/>
          <w:u w:val="single"/>
        </w:rPr>
        <w:t>）</w:t>
      </w:r>
      <w:r w:rsidR="00A14C13">
        <w:rPr>
          <w:rFonts w:ascii="仿宋" w:eastAsia="仿宋" w:hAnsi="仿宋" w:cs="仿宋"/>
          <w:sz w:val="24"/>
          <w:u w:val="single"/>
        </w:rPr>
        <w:t>，</w:t>
      </w:r>
      <w:r w:rsidR="00A14C13" w:rsidRPr="00250DAE">
        <w:rPr>
          <w:rFonts w:ascii="仿宋" w:eastAsia="仿宋" w:hAnsi="仿宋" w:cs="仿宋"/>
          <w:sz w:val="24"/>
          <w:u w:val="single"/>
        </w:rPr>
        <w:t>所有费用由广州市</w:t>
      </w:r>
      <w:r w:rsidR="00A14C13">
        <w:rPr>
          <w:rFonts w:ascii="仿宋" w:eastAsia="仿宋" w:hAnsi="仿宋" w:cs="仿宋" w:hint="eastAsia"/>
          <w:sz w:val="24"/>
          <w:u w:val="single"/>
        </w:rPr>
        <w:t>天河区车陂街车陂股份合作经济联社</w:t>
      </w:r>
      <w:r w:rsidR="00A14C13" w:rsidRPr="00250DAE">
        <w:rPr>
          <w:rFonts w:ascii="仿宋" w:eastAsia="仿宋" w:hAnsi="仿宋" w:cs="仿宋"/>
          <w:sz w:val="24"/>
          <w:u w:val="single"/>
        </w:rPr>
        <w:t>收取并开具发票（以上费用含税费）。</w:t>
      </w:r>
    </w:p>
    <w:p w14:paraId="6CC2417C" w14:textId="77777777" w:rsidR="00B555F9" w:rsidRDefault="00B555F9" w:rsidP="00B555F9">
      <w:pPr>
        <w:widowControl/>
        <w:adjustRightInd w:val="0"/>
        <w:spacing w:line="400" w:lineRule="exact"/>
        <w:ind w:firstLineChars="200" w:firstLine="480"/>
        <w:rPr>
          <w:rFonts w:ascii="仿宋" w:eastAsia="仿宋" w:hAnsi="仿宋" w:cs="仿宋"/>
          <w:sz w:val="24"/>
          <w:u w:val="single"/>
        </w:rPr>
      </w:pPr>
      <w:r>
        <w:rPr>
          <w:rFonts w:ascii="仿宋" w:eastAsia="仿宋" w:hAnsi="仿宋" w:cs="仿宋"/>
          <w:sz w:val="24"/>
          <w:u w:val="single"/>
        </w:rPr>
        <w:t>9.在租赁合同期内，承租方不得经营“散乱污”行业，包括印刷、制革、印染、洗水、冶炼、电镀、酿造、水泥、畜禽养殖、石材加工、家具制造、仓储、废旧资源回收加工，和依法不符合条件的汽修、餐饮、食品加工等场所，否则视为承租方违约，出租方无条件终止合同。</w:t>
      </w:r>
    </w:p>
    <w:p w14:paraId="73572103" w14:textId="77777777" w:rsidR="00B555F9" w:rsidRDefault="00B555F9" w:rsidP="00B555F9">
      <w:pPr>
        <w:widowControl/>
        <w:adjustRightInd w:val="0"/>
        <w:spacing w:line="400" w:lineRule="exact"/>
        <w:ind w:firstLineChars="200" w:firstLine="480"/>
        <w:rPr>
          <w:rFonts w:ascii="仿宋" w:eastAsia="仿宋" w:hAnsi="仿宋" w:cs="仿宋"/>
          <w:sz w:val="24"/>
          <w:u w:val="single"/>
        </w:rPr>
      </w:pPr>
      <w:r>
        <w:rPr>
          <w:rFonts w:ascii="仿宋" w:eastAsia="仿宋" w:hAnsi="仿宋" w:cs="仿宋"/>
          <w:sz w:val="24"/>
          <w:u w:val="single"/>
        </w:rPr>
        <w:t>10.在合同期内，在承租方生产经营过程中，如遇国家公、检、法、消防、环保、工商、安监、城管等执法部门干预、停产、整改、处罚、拆除违建等，必须配合相关执法部门处理，相关损失由承租方自行承担。</w:t>
      </w:r>
    </w:p>
    <w:p w14:paraId="709A70BD" w14:textId="77777777" w:rsidR="00B555F9" w:rsidRDefault="00B555F9" w:rsidP="00B555F9">
      <w:pPr>
        <w:adjustRightInd w:val="0"/>
        <w:spacing w:line="400" w:lineRule="exact"/>
        <w:ind w:firstLineChars="200" w:firstLine="480"/>
        <w:rPr>
          <w:rFonts w:ascii="仿宋" w:eastAsia="仿宋" w:hAnsi="仿宋" w:cs="仿宋"/>
          <w:sz w:val="24"/>
          <w:u w:val="single"/>
        </w:rPr>
      </w:pPr>
      <w:r>
        <w:rPr>
          <w:rFonts w:ascii="仿宋" w:eastAsia="仿宋" w:hAnsi="仿宋" w:cs="仿宋"/>
          <w:sz w:val="24"/>
          <w:u w:val="single"/>
        </w:rPr>
        <w:t>11.合同期间，如遇国家征收</w:t>
      </w:r>
      <w:r>
        <w:rPr>
          <w:rFonts w:ascii="仿宋" w:eastAsia="仿宋" w:hAnsi="仿宋" w:cs="仿宋" w:hint="eastAsia"/>
          <w:sz w:val="24"/>
          <w:u w:val="single"/>
        </w:rPr>
        <w:t>征用、三旧改造或租赁物业</w:t>
      </w:r>
      <w:r>
        <w:rPr>
          <w:rFonts w:ascii="仿宋" w:eastAsia="仿宋" w:hAnsi="仿宋" w:cs="仿宋"/>
          <w:sz w:val="24"/>
          <w:u w:val="single"/>
        </w:rPr>
        <w:t>所属地块进行开发须</w:t>
      </w:r>
      <w:r>
        <w:rPr>
          <w:rFonts w:ascii="仿宋" w:eastAsia="仿宋" w:hAnsi="仿宋" w:cs="仿宋" w:hint="eastAsia"/>
          <w:sz w:val="24"/>
          <w:u w:val="single"/>
        </w:rPr>
        <w:t>等原因</w:t>
      </w:r>
      <w:r>
        <w:rPr>
          <w:rFonts w:ascii="仿宋" w:eastAsia="仿宋" w:hAnsi="仿宋" w:cs="仿宋"/>
          <w:sz w:val="24"/>
          <w:u w:val="single"/>
        </w:rPr>
        <w:t>，须要</w:t>
      </w:r>
      <w:r>
        <w:rPr>
          <w:rFonts w:ascii="仿宋" w:eastAsia="仿宋" w:hAnsi="仿宋" w:cs="仿宋" w:hint="eastAsia"/>
          <w:sz w:val="24"/>
          <w:u w:val="single"/>
        </w:rPr>
        <w:t>承租方</w:t>
      </w:r>
      <w:r>
        <w:rPr>
          <w:rFonts w:ascii="仿宋" w:eastAsia="仿宋" w:hAnsi="仿宋" w:cs="仿宋"/>
          <w:sz w:val="24"/>
          <w:u w:val="single"/>
        </w:rPr>
        <w:t>搬迁或停止营业或解除租赁合同的，</w:t>
      </w:r>
      <w:r>
        <w:rPr>
          <w:rFonts w:ascii="仿宋" w:eastAsia="仿宋" w:hAnsi="仿宋" w:cs="仿宋" w:hint="eastAsia"/>
          <w:sz w:val="24"/>
          <w:u w:val="single"/>
        </w:rPr>
        <w:t>承租方</w:t>
      </w:r>
      <w:r>
        <w:rPr>
          <w:rFonts w:ascii="仿宋" w:eastAsia="仿宋" w:hAnsi="仿宋" w:cs="仿宋"/>
          <w:sz w:val="24"/>
          <w:u w:val="single"/>
        </w:rPr>
        <w:t>必须无条件服从，双方互不承担违约责任。</w:t>
      </w:r>
      <w:r>
        <w:rPr>
          <w:rFonts w:ascii="仿宋" w:eastAsia="仿宋" w:hAnsi="仿宋" w:cs="仿宋" w:hint="eastAsia"/>
          <w:sz w:val="24"/>
          <w:u w:val="single"/>
        </w:rPr>
        <w:t>承租方</w:t>
      </w:r>
      <w:r>
        <w:rPr>
          <w:rFonts w:ascii="仿宋" w:eastAsia="仿宋" w:hAnsi="仿宋" w:cs="仿宋"/>
          <w:sz w:val="24"/>
          <w:u w:val="single"/>
        </w:rPr>
        <w:t>须</w:t>
      </w:r>
      <w:r>
        <w:rPr>
          <w:rFonts w:ascii="仿宋" w:eastAsia="仿宋" w:hAnsi="仿宋" w:cs="仿宋" w:hint="eastAsia"/>
          <w:sz w:val="24"/>
          <w:u w:val="single"/>
        </w:rPr>
        <w:t>按出租方或政府相关部门要求的时间</w:t>
      </w:r>
      <w:r>
        <w:rPr>
          <w:rFonts w:ascii="仿宋" w:eastAsia="仿宋" w:hAnsi="仿宋" w:cs="仿宋"/>
          <w:sz w:val="24"/>
          <w:u w:val="single"/>
        </w:rPr>
        <w:t>完成搬迁</w:t>
      </w:r>
      <w:r>
        <w:rPr>
          <w:rFonts w:ascii="仿宋" w:eastAsia="仿宋" w:hAnsi="仿宋" w:cs="仿宋" w:hint="eastAsia"/>
          <w:color w:val="000000" w:themeColor="text1"/>
          <w:sz w:val="24"/>
          <w:u w:val="single"/>
        </w:rPr>
        <w:t>（含二级租户）</w:t>
      </w:r>
      <w:r>
        <w:rPr>
          <w:rFonts w:ascii="仿宋" w:eastAsia="仿宋" w:hAnsi="仿宋" w:cs="仿宋"/>
          <w:sz w:val="24"/>
          <w:u w:val="single"/>
        </w:rPr>
        <w:t>工作，若因逾期搬迁对征收征用</w:t>
      </w:r>
      <w:r>
        <w:rPr>
          <w:rFonts w:ascii="仿宋" w:eastAsia="仿宋" w:hAnsi="仿宋" w:cs="仿宋" w:hint="eastAsia"/>
          <w:sz w:val="24"/>
          <w:u w:val="single"/>
        </w:rPr>
        <w:t>、三旧改造</w:t>
      </w:r>
      <w:r>
        <w:rPr>
          <w:rFonts w:ascii="仿宋" w:eastAsia="仿宋" w:hAnsi="仿宋" w:cs="仿宋"/>
          <w:sz w:val="24"/>
          <w:u w:val="single"/>
        </w:rPr>
        <w:t>或项目开发造成影响，</w:t>
      </w:r>
      <w:r>
        <w:rPr>
          <w:rFonts w:ascii="仿宋" w:eastAsia="仿宋" w:hAnsi="仿宋" w:cs="仿宋" w:hint="eastAsia"/>
          <w:sz w:val="24"/>
          <w:u w:val="single"/>
        </w:rPr>
        <w:t>承租方</w:t>
      </w:r>
      <w:r>
        <w:rPr>
          <w:rFonts w:ascii="仿宋" w:eastAsia="仿宋" w:hAnsi="仿宋" w:cs="仿宋"/>
          <w:sz w:val="24"/>
          <w:u w:val="single"/>
        </w:rPr>
        <w:t>须承担相应责任。</w:t>
      </w:r>
      <w:r>
        <w:rPr>
          <w:rFonts w:ascii="仿宋" w:eastAsia="仿宋" w:hAnsi="仿宋" w:cs="仿宋" w:hint="eastAsia"/>
          <w:sz w:val="24"/>
          <w:u w:val="single"/>
        </w:rPr>
        <w:t>承租方租赁租金和综合管理费计付至实际交还该物业之日。</w:t>
      </w:r>
    </w:p>
    <w:p w14:paraId="6FE3FE37" w14:textId="77777777" w:rsidR="00B555F9" w:rsidRDefault="00B555F9" w:rsidP="00B555F9">
      <w:pPr>
        <w:pStyle w:val="af0"/>
        <w:pBdr>
          <w:top w:val="none" w:sz="0" w:space="0" w:color="auto"/>
        </w:pBdr>
        <w:spacing w:line="400" w:lineRule="exact"/>
        <w:ind w:firstLineChars="200" w:firstLine="480"/>
        <w:rPr>
          <w:rFonts w:ascii="仿宋" w:eastAsia="仿宋" w:hAnsi="仿宋" w:cs="仿宋"/>
          <w:b/>
          <w:bCs/>
          <w:sz w:val="24"/>
          <w:u w:val="single"/>
        </w:rPr>
      </w:pPr>
      <w:r>
        <w:rPr>
          <w:rFonts w:ascii="仿宋" w:eastAsia="仿宋" w:hAnsi="仿宋" w:cs="仿宋" w:hint="eastAsia"/>
          <w:sz w:val="24"/>
          <w:u w:val="single"/>
        </w:rPr>
        <w:t>1</w:t>
      </w:r>
      <w:r>
        <w:rPr>
          <w:rFonts w:ascii="仿宋" w:eastAsia="仿宋" w:hAnsi="仿宋" w:cs="仿宋"/>
          <w:sz w:val="24"/>
          <w:u w:val="single"/>
        </w:rPr>
        <w:t>2.</w:t>
      </w:r>
      <w:r>
        <w:rPr>
          <w:rStyle w:val="afc"/>
          <w:rFonts w:ascii="仿宋" w:eastAsia="仿宋" w:hAnsi="仿宋" w:cs="仿宋" w:hint="eastAsia"/>
          <w:b/>
          <w:bCs/>
          <w:sz w:val="24"/>
          <w:szCs w:val="24"/>
          <w:u w:val="single"/>
        </w:rPr>
        <w:t>关于现有临时租户的说明。</w:t>
      </w:r>
      <w:r>
        <w:rPr>
          <w:rFonts w:ascii="仿宋" w:eastAsia="仿宋" w:hAnsi="仿宋" w:cs="仿宋" w:hint="eastAsia"/>
          <w:b/>
          <w:bCs/>
          <w:sz w:val="24"/>
          <w:szCs w:val="24"/>
          <w:u w:val="single"/>
        </w:rPr>
        <w:t>兹将相关事项说明如下，承租方应详细了解下列内容，参与竞投即视为已对下列内容作详细了解并同意接受：</w:t>
      </w:r>
    </w:p>
    <w:p w14:paraId="189C720E" w14:textId="77777777" w:rsidR="00B555F9" w:rsidRDefault="00B555F9" w:rsidP="00B555F9">
      <w:pPr>
        <w:spacing w:line="400" w:lineRule="exact"/>
        <w:ind w:firstLineChars="200" w:firstLine="480"/>
        <w:rPr>
          <w:rFonts w:ascii="仿宋" w:eastAsia="仿宋" w:hAnsi="仿宋" w:cs="仿宋"/>
          <w:sz w:val="24"/>
          <w:u w:val="single"/>
        </w:rPr>
      </w:pPr>
      <w:r>
        <w:rPr>
          <w:rFonts w:ascii="仿宋" w:eastAsia="仿宋" w:hAnsi="仿宋" w:cs="仿宋" w:hint="eastAsia"/>
          <w:sz w:val="24"/>
          <w:u w:val="single"/>
        </w:rPr>
        <w:t>（1）本项目有与出租方签订《商铺临时租赁合同》（合同样本详见附件）的临时租户共</w:t>
      </w:r>
      <w:r>
        <w:rPr>
          <w:rFonts w:ascii="仿宋" w:eastAsia="仿宋" w:hAnsi="仿宋" w:cs="仿宋"/>
          <w:sz w:val="24"/>
          <w:u w:val="single"/>
        </w:rPr>
        <w:t>220</w:t>
      </w:r>
      <w:r>
        <w:rPr>
          <w:rFonts w:ascii="仿宋" w:eastAsia="仿宋" w:hAnsi="仿宋" w:cs="仿宋" w:hint="eastAsia"/>
          <w:sz w:val="24"/>
          <w:u w:val="single"/>
        </w:rPr>
        <w:t>户，涉及约</w:t>
      </w:r>
      <w:r>
        <w:rPr>
          <w:rFonts w:ascii="仿宋" w:eastAsia="仿宋" w:hAnsi="仿宋" w:cs="仿宋"/>
          <w:sz w:val="24"/>
          <w:u w:val="single"/>
        </w:rPr>
        <w:t>300</w:t>
      </w:r>
      <w:r>
        <w:rPr>
          <w:rFonts w:ascii="仿宋" w:eastAsia="仿宋" w:hAnsi="仿宋" w:cs="仿宋" w:hint="eastAsia"/>
          <w:sz w:val="24"/>
          <w:u w:val="single"/>
        </w:rPr>
        <w:t>间商铺（含仓库）（具体费用明细表详见附件），承租方须保证自本出租项目交付之日起上述商铺（含仓库）的临时租户正常营业并按《商铺临时租赁合同》约定履行一年期限，出租方协助承租方完善相关交接手续。交接后至一年内，如临时租户提前退租或解约，又或其自身原因导致《商铺临时租赁合同》无法继续履行的，由承租方与临时租户协商处理。</w:t>
      </w:r>
    </w:p>
    <w:p w14:paraId="44D0301E" w14:textId="7BC39270" w:rsidR="00B555F9" w:rsidRDefault="00B555F9" w:rsidP="00B555F9">
      <w:pPr>
        <w:spacing w:line="400" w:lineRule="exact"/>
        <w:ind w:firstLineChars="200" w:firstLine="480"/>
        <w:rPr>
          <w:rFonts w:ascii="仿宋" w:eastAsia="仿宋" w:hAnsi="仿宋" w:cs="仿宋"/>
          <w:sz w:val="24"/>
          <w:u w:val="single"/>
        </w:rPr>
      </w:pPr>
      <w:r>
        <w:rPr>
          <w:rFonts w:ascii="仿宋" w:eastAsia="仿宋" w:hAnsi="仿宋" w:cs="仿宋" w:hint="eastAsia"/>
          <w:sz w:val="24"/>
          <w:u w:val="single"/>
        </w:rPr>
        <w:t>（2）自本出租项目交付之日起，各临时租户由承租方负责管理并按《商铺临时租赁合同》向竞得人缴纳租金履行合同约定责任。</w:t>
      </w:r>
      <w:r w:rsidR="00582494">
        <w:rPr>
          <w:rFonts w:ascii="仿宋" w:eastAsia="仿宋" w:hAnsi="仿宋" w:cs="仿宋" w:hint="eastAsia"/>
          <w:sz w:val="24"/>
          <w:u w:val="single"/>
        </w:rPr>
        <w:t>承租方承诺租赁期一年内不得以任何名义向临时租户收取《商铺临时租赁合同》约定的费用（包括但不限于租金、水电费、物业管理费、保证金等）以外的费用。</w:t>
      </w:r>
    </w:p>
    <w:p w14:paraId="01D2CF1C" w14:textId="77777777" w:rsidR="00B555F9" w:rsidRDefault="00B555F9" w:rsidP="00B555F9">
      <w:pPr>
        <w:spacing w:line="400" w:lineRule="exact"/>
        <w:ind w:firstLineChars="200" w:firstLine="480"/>
        <w:rPr>
          <w:rFonts w:ascii="宋体" w:hAnsi="宋体" w:cs="宋体"/>
          <w:kern w:val="0"/>
          <w:sz w:val="24"/>
        </w:rPr>
      </w:pPr>
      <w:r>
        <w:rPr>
          <w:rFonts w:ascii="仿宋" w:eastAsia="仿宋" w:hAnsi="仿宋" w:cs="仿宋" w:hint="eastAsia"/>
          <w:sz w:val="24"/>
          <w:u w:val="single"/>
        </w:rPr>
        <w:t>（3）各临时租户的合同保证金为每月租金的双倍，自本出租项目交付之日起由各临时租户转账到承租方指定账户。如有临时租户未按约定向承租方缴纳合同保证金的，承租方有权收回商铺使用权。</w:t>
      </w:r>
    </w:p>
    <w:p w14:paraId="0F602158" w14:textId="77777777" w:rsidR="00B555F9" w:rsidRDefault="00B555F9" w:rsidP="00B555F9">
      <w:pPr>
        <w:widowControl/>
        <w:adjustRightInd w:val="0"/>
        <w:spacing w:line="400" w:lineRule="exact"/>
        <w:ind w:firstLineChars="200" w:firstLine="480"/>
        <w:rPr>
          <w:rFonts w:ascii="仿宋" w:eastAsia="仿宋" w:hAnsi="仿宋" w:cs="仿宋"/>
          <w:sz w:val="24"/>
          <w:u w:val="single"/>
        </w:rPr>
      </w:pPr>
      <w:r>
        <w:rPr>
          <w:rFonts w:ascii="仿宋" w:eastAsia="仿宋" w:hAnsi="仿宋" w:cs="仿宋" w:hint="eastAsia"/>
          <w:sz w:val="24"/>
          <w:u w:val="single"/>
        </w:rPr>
        <w:t>（</w:t>
      </w:r>
      <w:r>
        <w:rPr>
          <w:rFonts w:ascii="仿宋" w:eastAsia="仿宋" w:hAnsi="仿宋" w:cs="仿宋"/>
          <w:sz w:val="24"/>
          <w:u w:val="single"/>
        </w:rPr>
        <w:t>4</w:t>
      </w:r>
      <w:r>
        <w:rPr>
          <w:rFonts w:ascii="仿宋" w:eastAsia="仿宋" w:hAnsi="仿宋" w:cs="仿宋" w:hint="eastAsia"/>
          <w:sz w:val="24"/>
          <w:u w:val="single"/>
        </w:rPr>
        <w:t>）</w:t>
      </w:r>
      <w:r>
        <w:rPr>
          <w:rFonts w:ascii="仿宋" w:eastAsia="仿宋" w:hAnsi="仿宋" w:cs="仿宋" w:hint="eastAsia"/>
          <w:b/>
          <w:bCs/>
          <w:sz w:val="24"/>
          <w:u w:val="single"/>
        </w:rPr>
        <w:t>特别提示，在本项目交易过程中或物业交付前，上述临时租户有可能提前退租或解约，又或其自身原因导致租赁合同无法继续履行。如有上述情况发生，不影响本次交易的正常进行，出租方不作通知，承租方亦不得以此为由拒签租赁合同。实际交接临时租户数量明细及费用明细以交付之日双方共同确认为准。</w:t>
      </w:r>
    </w:p>
    <w:p w14:paraId="75EBDAF9" w14:textId="77777777" w:rsidR="00B555F9" w:rsidRDefault="00B555F9" w:rsidP="00B555F9">
      <w:pPr>
        <w:adjustRightInd w:val="0"/>
        <w:spacing w:line="400" w:lineRule="exact"/>
        <w:ind w:firstLineChars="200" w:firstLine="480"/>
        <w:rPr>
          <w:rFonts w:ascii="仿宋" w:eastAsia="仿宋" w:hAnsi="仿宋" w:cs="仿宋"/>
          <w:sz w:val="24"/>
          <w:u w:val="single"/>
        </w:rPr>
      </w:pPr>
      <w:r>
        <w:rPr>
          <w:rFonts w:ascii="仿宋" w:eastAsia="仿宋" w:hAnsi="仿宋" w:cs="仿宋" w:hint="eastAsia"/>
          <w:sz w:val="24"/>
          <w:u w:val="single"/>
        </w:rPr>
        <w:t>13.甲方与乙方双方应恪守合同约定，如一方违约，违约方除向守约方承担违约责任，</w:t>
      </w:r>
      <w:r>
        <w:rPr>
          <w:rFonts w:ascii="仿宋" w:eastAsia="仿宋" w:hAnsi="仿宋" w:cs="仿宋" w:hint="eastAsia"/>
          <w:sz w:val="24"/>
          <w:u w:val="single"/>
        </w:rPr>
        <w:lastRenderedPageBreak/>
        <w:t>还应向守约方承担由此产生的损失(包括但不限于：诉讼费、保全费、律师费、差旅费、保全保函费、测量费、鉴定费、评估费、公证费等)。</w:t>
      </w:r>
    </w:p>
    <w:p w14:paraId="743C8787" w14:textId="77777777" w:rsidR="00B555F9" w:rsidRDefault="00B555F9" w:rsidP="00B555F9">
      <w:pPr>
        <w:adjustRightInd w:val="0"/>
        <w:spacing w:line="400" w:lineRule="exact"/>
        <w:ind w:firstLineChars="200" w:firstLine="480"/>
        <w:rPr>
          <w:rFonts w:ascii="仿宋" w:eastAsia="仿宋" w:hAnsi="仿宋" w:cs="仿宋"/>
          <w:sz w:val="24"/>
          <w:u w:val="single"/>
        </w:rPr>
      </w:pPr>
      <w:r>
        <w:rPr>
          <w:rFonts w:ascii="仿宋" w:eastAsia="仿宋" w:hAnsi="仿宋" w:cs="仿宋" w:hint="eastAsia"/>
          <w:sz w:val="24"/>
          <w:u w:val="single"/>
        </w:rPr>
        <w:t>14.乙方在签约前，已详细阅读本合同全部内容并充分认知租赁物业情况和周边情况，独立做出判断。乙方已完全接受本合同的全部规定且已了解租赁物业情况和周边情况，并认可租赁物业现状及潜在风险，同时愿承担承租物业所产生的一切风险及责任。</w:t>
      </w:r>
    </w:p>
    <w:p w14:paraId="512836A9" w14:textId="77777777" w:rsidR="00B555F9" w:rsidRDefault="00B555F9" w:rsidP="00B555F9">
      <w:pPr>
        <w:adjustRightInd w:val="0"/>
        <w:spacing w:line="400" w:lineRule="exact"/>
        <w:ind w:firstLineChars="200" w:firstLine="482"/>
        <w:rPr>
          <w:rFonts w:ascii="仿宋" w:eastAsia="仿宋" w:hAnsi="仿宋" w:cs="仿宋"/>
          <w:b/>
          <w:sz w:val="24"/>
        </w:rPr>
      </w:pPr>
      <w:r>
        <w:rPr>
          <w:rFonts w:ascii="仿宋" w:eastAsia="仿宋" w:hAnsi="仿宋" w:cs="仿宋" w:hint="eastAsia"/>
          <w:b/>
          <w:sz w:val="24"/>
        </w:rPr>
        <w:t>第十条  补充协议规定</w:t>
      </w:r>
    </w:p>
    <w:p w14:paraId="0EC5CB89" w14:textId="77777777" w:rsidR="00B555F9" w:rsidRDefault="00B555F9" w:rsidP="00B555F9">
      <w:pPr>
        <w:adjustRightInd w:val="0"/>
        <w:spacing w:line="400" w:lineRule="exact"/>
        <w:ind w:firstLineChars="200" w:firstLine="480"/>
        <w:rPr>
          <w:rFonts w:ascii="仿宋" w:eastAsia="仿宋" w:hAnsi="仿宋" w:cs="仿宋"/>
          <w:sz w:val="24"/>
        </w:rPr>
      </w:pPr>
      <w:r>
        <w:rPr>
          <w:rFonts w:ascii="仿宋" w:eastAsia="仿宋" w:hAnsi="仿宋" w:cs="仿宋" w:hint="eastAsia"/>
          <w:sz w:val="24"/>
        </w:rPr>
        <w:t>本合同未尽事宜，经甲乙双方协商一致可签订补充协议。但必须按照天河区农村集体资产交易管理相关规定进行民主表决并公示后才能生效。补充协议与本合同具有同等法律效力。</w:t>
      </w:r>
    </w:p>
    <w:p w14:paraId="551E0DF3" w14:textId="77777777" w:rsidR="00B555F9" w:rsidRDefault="00B555F9" w:rsidP="00B555F9">
      <w:pPr>
        <w:widowControl/>
        <w:spacing w:line="400" w:lineRule="exact"/>
        <w:ind w:firstLineChars="200" w:firstLine="482"/>
        <w:rPr>
          <w:rFonts w:ascii="仿宋" w:eastAsia="仿宋" w:hAnsi="仿宋" w:cs="仿宋"/>
          <w:sz w:val="24"/>
        </w:rPr>
      </w:pPr>
      <w:r>
        <w:rPr>
          <w:rFonts w:ascii="仿宋" w:eastAsia="仿宋" w:hAnsi="仿宋" w:cs="仿宋" w:hint="eastAsia"/>
          <w:b/>
          <w:sz w:val="24"/>
        </w:rPr>
        <w:t xml:space="preserve">第十一条 </w:t>
      </w:r>
      <w:r>
        <w:rPr>
          <w:rFonts w:ascii="仿宋" w:eastAsia="仿宋" w:hAnsi="仿宋" w:cs="仿宋"/>
          <w:b/>
          <w:sz w:val="24"/>
        </w:rPr>
        <w:t xml:space="preserve"> </w:t>
      </w:r>
      <w:r>
        <w:rPr>
          <w:rFonts w:ascii="仿宋" w:eastAsia="仿宋" w:hAnsi="仿宋" w:cs="仿宋" w:hint="eastAsia"/>
          <w:sz w:val="24"/>
        </w:rPr>
        <w:t>在农村集体资产交易合同履行过程中，发生纠纷的，应友好协商解决。协商不成的，任何一方可依法向广州市天河区人民法院提起诉讼。</w:t>
      </w:r>
    </w:p>
    <w:p w14:paraId="62362105" w14:textId="1EDC98A6" w:rsidR="00B87548" w:rsidRDefault="00B555F9" w:rsidP="00B555F9">
      <w:pPr>
        <w:widowControl/>
        <w:spacing w:line="400" w:lineRule="exact"/>
        <w:ind w:firstLineChars="200" w:firstLine="482"/>
        <w:rPr>
          <w:rFonts w:ascii="仿宋" w:eastAsia="仿宋" w:hAnsi="仿宋" w:cs="仿宋"/>
          <w:kern w:val="0"/>
          <w:sz w:val="24"/>
        </w:rPr>
      </w:pPr>
      <w:r>
        <w:rPr>
          <w:rFonts w:ascii="仿宋" w:eastAsia="仿宋" w:hAnsi="仿宋" w:cs="仿宋" w:hint="eastAsia"/>
          <w:b/>
          <w:sz w:val="24"/>
        </w:rPr>
        <w:t xml:space="preserve">第十二条  </w:t>
      </w:r>
      <w:r>
        <w:rPr>
          <w:rFonts w:ascii="仿宋" w:eastAsia="仿宋" w:hAnsi="仿宋" w:cs="仿宋" w:hint="eastAsia"/>
          <w:kern w:val="0"/>
          <w:sz w:val="24"/>
        </w:rPr>
        <w:t>本合同一式</w:t>
      </w:r>
      <w:r>
        <w:rPr>
          <w:rFonts w:ascii="仿宋" w:eastAsia="仿宋" w:hAnsi="仿宋" w:cs="仿宋" w:hint="eastAsia"/>
          <w:kern w:val="0"/>
          <w:sz w:val="24"/>
          <w:u w:val="single"/>
        </w:rPr>
        <w:t>肆</w:t>
      </w:r>
      <w:r>
        <w:rPr>
          <w:rFonts w:ascii="仿宋" w:eastAsia="仿宋" w:hAnsi="仿宋" w:cs="仿宋" w:hint="eastAsia"/>
          <w:kern w:val="0"/>
          <w:sz w:val="24"/>
        </w:rPr>
        <w:t>份，甲方执</w:t>
      </w:r>
      <w:r>
        <w:rPr>
          <w:rFonts w:ascii="仿宋" w:eastAsia="仿宋" w:hAnsi="仿宋" w:cs="仿宋" w:hint="eastAsia"/>
          <w:kern w:val="0"/>
          <w:sz w:val="24"/>
          <w:u w:val="single"/>
        </w:rPr>
        <w:t>贰</w:t>
      </w:r>
      <w:r>
        <w:rPr>
          <w:rFonts w:ascii="仿宋" w:eastAsia="仿宋" w:hAnsi="仿宋" w:cs="仿宋" w:hint="eastAsia"/>
          <w:kern w:val="0"/>
          <w:sz w:val="24"/>
        </w:rPr>
        <w:t>份，乙方执</w:t>
      </w:r>
      <w:r>
        <w:rPr>
          <w:rFonts w:ascii="仿宋" w:eastAsia="仿宋" w:hAnsi="仿宋" w:cs="仿宋" w:hint="eastAsia"/>
          <w:kern w:val="0"/>
          <w:sz w:val="24"/>
          <w:u w:val="single"/>
        </w:rPr>
        <w:t>壹</w:t>
      </w:r>
      <w:r>
        <w:rPr>
          <w:rFonts w:ascii="仿宋" w:eastAsia="仿宋" w:hAnsi="仿宋" w:cs="仿宋" w:hint="eastAsia"/>
          <w:kern w:val="0"/>
          <w:sz w:val="24"/>
        </w:rPr>
        <w:t>份，交易服务机构执壹份，每份合同具同等法律效力。合同自双方签字盖章之日起生效。</w:t>
      </w:r>
    </w:p>
    <w:p w14:paraId="0FD8EB2E" w14:textId="7564DB44" w:rsidR="00A14C13" w:rsidRDefault="00A14C13" w:rsidP="00B555F9">
      <w:pPr>
        <w:widowControl/>
        <w:spacing w:line="400" w:lineRule="exact"/>
        <w:ind w:firstLineChars="200" w:firstLine="480"/>
        <w:rPr>
          <w:rFonts w:ascii="仿宋" w:eastAsia="仿宋" w:hAnsi="仿宋" w:cs="仿宋"/>
          <w:kern w:val="0"/>
          <w:sz w:val="24"/>
        </w:rPr>
      </w:pPr>
    </w:p>
    <w:p w14:paraId="393CB857" w14:textId="4C2147F9" w:rsidR="00A14C13" w:rsidRDefault="00A14C13" w:rsidP="00B555F9">
      <w:pPr>
        <w:widowControl/>
        <w:spacing w:line="400" w:lineRule="exact"/>
        <w:ind w:firstLineChars="200" w:firstLine="480"/>
        <w:rPr>
          <w:rFonts w:ascii="仿宋" w:eastAsia="仿宋" w:hAnsi="仿宋" w:cs="仿宋"/>
          <w:kern w:val="0"/>
          <w:sz w:val="24"/>
        </w:rPr>
      </w:pPr>
    </w:p>
    <w:p w14:paraId="33D2FC1E" w14:textId="05D184BA" w:rsidR="00A14C13" w:rsidRDefault="00A14C13" w:rsidP="00B555F9">
      <w:pPr>
        <w:widowControl/>
        <w:spacing w:line="400" w:lineRule="exact"/>
        <w:ind w:firstLineChars="200" w:firstLine="480"/>
        <w:rPr>
          <w:rFonts w:ascii="仿宋" w:eastAsia="仿宋" w:hAnsi="仿宋" w:cs="仿宋"/>
          <w:kern w:val="0"/>
          <w:sz w:val="24"/>
        </w:rPr>
      </w:pPr>
    </w:p>
    <w:p w14:paraId="51DD749D" w14:textId="1A828022" w:rsidR="00A14C13" w:rsidRDefault="00A14C13" w:rsidP="00B555F9">
      <w:pPr>
        <w:widowControl/>
        <w:spacing w:line="400" w:lineRule="exact"/>
        <w:ind w:firstLineChars="200" w:firstLine="480"/>
        <w:rPr>
          <w:rFonts w:ascii="仿宋" w:eastAsia="仿宋" w:hAnsi="仿宋" w:cs="仿宋"/>
          <w:kern w:val="0"/>
          <w:sz w:val="24"/>
        </w:rPr>
      </w:pPr>
    </w:p>
    <w:p w14:paraId="1B7A526C" w14:textId="5E82D81C" w:rsidR="00A14C13" w:rsidRDefault="00A14C13" w:rsidP="00B555F9">
      <w:pPr>
        <w:widowControl/>
        <w:spacing w:line="400" w:lineRule="exact"/>
        <w:ind w:firstLineChars="200" w:firstLine="480"/>
        <w:rPr>
          <w:rFonts w:ascii="仿宋" w:eastAsia="仿宋" w:hAnsi="仿宋" w:cs="仿宋"/>
          <w:kern w:val="0"/>
          <w:sz w:val="24"/>
        </w:rPr>
      </w:pPr>
    </w:p>
    <w:p w14:paraId="5CA99D69" w14:textId="7FB1F910" w:rsidR="00A14C13" w:rsidRDefault="00A14C13" w:rsidP="00B555F9">
      <w:pPr>
        <w:widowControl/>
        <w:spacing w:line="400" w:lineRule="exact"/>
        <w:ind w:firstLineChars="200" w:firstLine="480"/>
        <w:rPr>
          <w:rFonts w:ascii="仿宋" w:eastAsia="仿宋" w:hAnsi="仿宋" w:cs="仿宋"/>
          <w:kern w:val="0"/>
          <w:sz w:val="24"/>
        </w:rPr>
      </w:pPr>
    </w:p>
    <w:p w14:paraId="69ACD0E6" w14:textId="56045F56" w:rsidR="00A14C13" w:rsidRDefault="00A14C13" w:rsidP="00B555F9">
      <w:pPr>
        <w:widowControl/>
        <w:spacing w:line="400" w:lineRule="exact"/>
        <w:ind w:firstLineChars="200" w:firstLine="480"/>
        <w:rPr>
          <w:rFonts w:ascii="仿宋" w:eastAsia="仿宋" w:hAnsi="仿宋" w:cs="仿宋"/>
          <w:kern w:val="0"/>
          <w:sz w:val="24"/>
        </w:rPr>
      </w:pPr>
    </w:p>
    <w:p w14:paraId="00CA56CA" w14:textId="0A539843" w:rsidR="00A14C13" w:rsidRDefault="00A14C13" w:rsidP="00B555F9">
      <w:pPr>
        <w:widowControl/>
        <w:spacing w:line="400" w:lineRule="exact"/>
        <w:ind w:firstLineChars="200" w:firstLine="480"/>
        <w:rPr>
          <w:rFonts w:ascii="仿宋" w:eastAsia="仿宋" w:hAnsi="仿宋" w:cs="仿宋"/>
          <w:kern w:val="0"/>
          <w:sz w:val="24"/>
        </w:rPr>
      </w:pPr>
    </w:p>
    <w:p w14:paraId="44050853" w14:textId="7A319161" w:rsidR="00A14C13" w:rsidRDefault="00A14C13" w:rsidP="00B555F9">
      <w:pPr>
        <w:widowControl/>
        <w:spacing w:line="400" w:lineRule="exact"/>
        <w:ind w:firstLineChars="200" w:firstLine="480"/>
        <w:rPr>
          <w:rFonts w:ascii="仿宋" w:eastAsia="仿宋" w:hAnsi="仿宋" w:cs="仿宋"/>
          <w:kern w:val="0"/>
          <w:sz w:val="24"/>
        </w:rPr>
      </w:pPr>
    </w:p>
    <w:p w14:paraId="5AA33FCE" w14:textId="2E2D02ED" w:rsidR="00A14C13" w:rsidRDefault="00A14C13" w:rsidP="00B555F9">
      <w:pPr>
        <w:widowControl/>
        <w:spacing w:line="400" w:lineRule="exact"/>
        <w:ind w:firstLineChars="200" w:firstLine="480"/>
        <w:rPr>
          <w:rFonts w:ascii="仿宋" w:eastAsia="仿宋" w:hAnsi="仿宋" w:cs="仿宋"/>
          <w:kern w:val="0"/>
          <w:sz w:val="24"/>
        </w:rPr>
      </w:pPr>
    </w:p>
    <w:p w14:paraId="0FD5FC97" w14:textId="3B76F958" w:rsidR="00A14C13" w:rsidRDefault="00A14C13" w:rsidP="00B555F9">
      <w:pPr>
        <w:widowControl/>
        <w:spacing w:line="400" w:lineRule="exact"/>
        <w:ind w:firstLineChars="200" w:firstLine="480"/>
        <w:rPr>
          <w:rFonts w:ascii="仿宋" w:eastAsia="仿宋" w:hAnsi="仿宋" w:cs="仿宋"/>
          <w:kern w:val="0"/>
          <w:sz w:val="24"/>
        </w:rPr>
      </w:pPr>
    </w:p>
    <w:p w14:paraId="5E48664E" w14:textId="28ABE83D" w:rsidR="00A14C13" w:rsidRDefault="00A14C13" w:rsidP="00B555F9">
      <w:pPr>
        <w:widowControl/>
        <w:spacing w:line="400" w:lineRule="exact"/>
        <w:ind w:firstLineChars="200" w:firstLine="480"/>
        <w:rPr>
          <w:rFonts w:ascii="仿宋" w:eastAsia="仿宋" w:hAnsi="仿宋" w:cs="仿宋"/>
          <w:kern w:val="0"/>
          <w:sz w:val="24"/>
        </w:rPr>
      </w:pPr>
    </w:p>
    <w:p w14:paraId="65F92807" w14:textId="48C1386E" w:rsidR="00A14C13" w:rsidRDefault="00A14C13" w:rsidP="00B555F9">
      <w:pPr>
        <w:widowControl/>
        <w:spacing w:line="400" w:lineRule="exact"/>
        <w:ind w:firstLineChars="200" w:firstLine="480"/>
        <w:rPr>
          <w:rFonts w:ascii="仿宋" w:eastAsia="仿宋" w:hAnsi="仿宋" w:cs="仿宋"/>
          <w:kern w:val="0"/>
          <w:sz w:val="24"/>
        </w:rPr>
      </w:pPr>
    </w:p>
    <w:p w14:paraId="379EA077" w14:textId="3A20E285" w:rsidR="00A14C13" w:rsidRDefault="00A14C13" w:rsidP="00B555F9">
      <w:pPr>
        <w:widowControl/>
        <w:spacing w:line="400" w:lineRule="exact"/>
        <w:ind w:firstLineChars="200" w:firstLine="480"/>
        <w:rPr>
          <w:rFonts w:ascii="仿宋" w:eastAsia="仿宋" w:hAnsi="仿宋" w:cs="仿宋"/>
          <w:kern w:val="0"/>
          <w:sz w:val="24"/>
        </w:rPr>
      </w:pPr>
    </w:p>
    <w:p w14:paraId="1A9ED5A5" w14:textId="55030EA9" w:rsidR="00A14C13" w:rsidRDefault="00A14C13" w:rsidP="00B555F9">
      <w:pPr>
        <w:widowControl/>
        <w:spacing w:line="400" w:lineRule="exact"/>
        <w:ind w:firstLineChars="200" w:firstLine="480"/>
        <w:rPr>
          <w:rFonts w:ascii="仿宋" w:eastAsia="仿宋" w:hAnsi="仿宋" w:cs="仿宋"/>
          <w:kern w:val="0"/>
          <w:sz w:val="24"/>
        </w:rPr>
      </w:pPr>
    </w:p>
    <w:p w14:paraId="7156445B" w14:textId="53AA7F5A" w:rsidR="00A14C13" w:rsidRDefault="00A14C13" w:rsidP="00B555F9">
      <w:pPr>
        <w:widowControl/>
        <w:spacing w:line="400" w:lineRule="exact"/>
        <w:ind w:firstLineChars="200" w:firstLine="480"/>
        <w:rPr>
          <w:rFonts w:ascii="仿宋" w:eastAsia="仿宋" w:hAnsi="仿宋" w:cs="仿宋"/>
          <w:kern w:val="0"/>
          <w:sz w:val="24"/>
        </w:rPr>
      </w:pPr>
    </w:p>
    <w:p w14:paraId="4EE472CA" w14:textId="204B8F42" w:rsidR="00A14C13" w:rsidRDefault="00A14C13" w:rsidP="00B555F9">
      <w:pPr>
        <w:widowControl/>
        <w:spacing w:line="400" w:lineRule="exact"/>
        <w:ind w:firstLineChars="200" w:firstLine="480"/>
        <w:rPr>
          <w:rFonts w:ascii="仿宋" w:eastAsia="仿宋" w:hAnsi="仿宋" w:cs="仿宋"/>
          <w:kern w:val="0"/>
          <w:sz w:val="24"/>
        </w:rPr>
      </w:pPr>
    </w:p>
    <w:p w14:paraId="0DC3A8BA" w14:textId="0549E89A" w:rsidR="00A14C13" w:rsidRDefault="00A14C13" w:rsidP="00B555F9">
      <w:pPr>
        <w:widowControl/>
        <w:spacing w:line="400" w:lineRule="exact"/>
        <w:ind w:firstLineChars="200" w:firstLine="480"/>
        <w:rPr>
          <w:rFonts w:ascii="仿宋" w:eastAsia="仿宋" w:hAnsi="仿宋" w:cs="仿宋"/>
          <w:kern w:val="0"/>
          <w:sz w:val="24"/>
        </w:rPr>
      </w:pPr>
    </w:p>
    <w:p w14:paraId="7F6D0BF9" w14:textId="51AE864B" w:rsidR="00A14C13" w:rsidRDefault="00A14C13" w:rsidP="00B555F9">
      <w:pPr>
        <w:widowControl/>
        <w:spacing w:line="400" w:lineRule="exact"/>
        <w:ind w:firstLineChars="200" w:firstLine="480"/>
        <w:rPr>
          <w:rFonts w:ascii="仿宋" w:eastAsia="仿宋" w:hAnsi="仿宋" w:cs="仿宋"/>
          <w:kern w:val="0"/>
          <w:sz w:val="24"/>
        </w:rPr>
      </w:pPr>
    </w:p>
    <w:p w14:paraId="2F62C2B0" w14:textId="77777777" w:rsidR="00A14C13" w:rsidRDefault="00A14C13" w:rsidP="00B555F9">
      <w:pPr>
        <w:widowControl/>
        <w:spacing w:line="400" w:lineRule="exact"/>
        <w:ind w:firstLineChars="200" w:firstLine="480"/>
        <w:rPr>
          <w:rFonts w:ascii="仿宋" w:eastAsia="仿宋" w:hAnsi="仿宋" w:cs="仿宋"/>
          <w:kern w:val="0"/>
          <w:sz w:val="24"/>
        </w:rPr>
      </w:pPr>
    </w:p>
    <w:bookmarkEnd w:id="28"/>
    <w:bookmarkEnd w:id="29"/>
    <w:p w14:paraId="792E39E1" w14:textId="77777777" w:rsidR="00B87548" w:rsidRDefault="00B87548">
      <w:pPr>
        <w:adjustRightInd w:val="0"/>
        <w:spacing w:line="400" w:lineRule="exact"/>
        <w:jc w:val="left"/>
        <w:rPr>
          <w:rFonts w:ascii="仿宋" w:eastAsia="仿宋" w:hAnsi="仿宋" w:cs="仿宋"/>
          <w:sz w:val="24"/>
        </w:rPr>
      </w:pPr>
    </w:p>
    <w:tbl>
      <w:tblPr>
        <w:tblW w:w="0" w:type="auto"/>
        <w:jc w:val="center"/>
        <w:tblLayout w:type="fixed"/>
        <w:tblLook w:val="04A0" w:firstRow="1" w:lastRow="0" w:firstColumn="1" w:lastColumn="0" w:noHBand="0" w:noVBand="1"/>
      </w:tblPr>
      <w:tblGrid>
        <w:gridCol w:w="4503"/>
        <w:gridCol w:w="4557"/>
      </w:tblGrid>
      <w:tr w:rsidR="00B87548" w14:paraId="0AF552CA" w14:textId="77777777">
        <w:trPr>
          <w:cantSplit/>
          <w:trHeight w:val="949"/>
          <w:jc w:val="center"/>
        </w:trPr>
        <w:tc>
          <w:tcPr>
            <w:tcW w:w="9060" w:type="dxa"/>
            <w:gridSpan w:val="2"/>
            <w:tcBorders>
              <w:top w:val="single" w:sz="4" w:space="0" w:color="000000"/>
              <w:left w:val="single" w:sz="4" w:space="0" w:color="000000"/>
              <w:bottom w:val="single" w:sz="4" w:space="0" w:color="000000"/>
              <w:right w:val="single" w:sz="4" w:space="0" w:color="000000"/>
            </w:tcBorders>
            <w:vAlign w:val="center"/>
          </w:tcPr>
          <w:p w14:paraId="35153DEC" w14:textId="77777777" w:rsidR="00B87548" w:rsidRDefault="0028694A">
            <w:pPr>
              <w:widowControl/>
              <w:spacing w:line="400" w:lineRule="exact"/>
              <w:jc w:val="center"/>
              <w:rPr>
                <w:rFonts w:ascii="仿宋" w:eastAsia="仿宋" w:hAnsi="仿宋" w:cs="仿宋"/>
                <w:b/>
                <w:bCs/>
                <w:kern w:val="0"/>
                <w:sz w:val="24"/>
              </w:rPr>
            </w:pPr>
            <w:r>
              <w:rPr>
                <w:rFonts w:ascii="仿宋" w:eastAsia="仿宋" w:hAnsi="仿宋" w:cs="仿宋" w:hint="eastAsia"/>
                <w:b/>
                <w:bCs/>
                <w:kern w:val="0"/>
                <w:sz w:val="24"/>
              </w:rPr>
              <w:lastRenderedPageBreak/>
              <w:t>合同签署人</w:t>
            </w:r>
          </w:p>
        </w:tc>
      </w:tr>
      <w:tr w:rsidR="00B87548" w14:paraId="5EBA5129" w14:textId="77777777">
        <w:trPr>
          <w:cantSplit/>
          <w:trHeight w:val="678"/>
          <w:jc w:val="center"/>
        </w:trPr>
        <w:tc>
          <w:tcPr>
            <w:tcW w:w="4503" w:type="dxa"/>
            <w:tcBorders>
              <w:top w:val="single" w:sz="4" w:space="0" w:color="000000"/>
              <w:left w:val="single" w:sz="4" w:space="0" w:color="000000"/>
              <w:bottom w:val="single" w:sz="4" w:space="0" w:color="000000"/>
              <w:right w:val="single" w:sz="4" w:space="0" w:color="000000"/>
            </w:tcBorders>
            <w:vAlign w:val="center"/>
          </w:tcPr>
          <w:p w14:paraId="0075D0E0" w14:textId="77777777" w:rsidR="00B87548" w:rsidRDefault="0028694A">
            <w:pPr>
              <w:widowControl/>
              <w:spacing w:line="400" w:lineRule="exact"/>
              <w:jc w:val="center"/>
              <w:rPr>
                <w:rFonts w:ascii="仿宋" w:eastAsia="仿宋" w:hAnsi="仿宋" w:cs="仿宋"/>
                <w:kern w:val="0"/>
                <w:sz w:val="24"/>
              </w:rPr>
            </w:pPr>
            <w:r>
              <w:rPr>
                <w:rFonts w:ascii="仿宋" w:eastAsia="仿宋" w:hAnsi="仿宋" w:cs="仿宋" w:hint="eastAsia"/>
                <w:kern w:val="0"/>
                <w:sz w:val="24"/>
              </w:rPr>
              <w:t>甲方</w:t>
            </w:r>
          </w:p>
        </w:tc>
        <w:tc>
          <w:tcPr>
            <w:tcW w:w="4557" w:type="dxa"/>
            <w:tcBorders>
              <w:top w:val="single" w:sz="4" w:space="0" w:color="000000"/>
              <w:left w:val="nil"/>
              <w:bottom w:val="single" w:sz="4" w:space="0" w:color="000000"/>
              <w:right w:val="single" w:sz="4" w:space="0" w:color="000000"/>
            </w:tcBorders>
            <w:vAlign w:val="center"/>
          </w:tcPr>
          <w:p w14:paraId="42DACB69" w14:textId="77777777" w:rsidR="00B87548" w:rsidRDefault="0028694A">
            <w:pPr>
              <w:widowControl/>
              <w:spacing w:line="400" w:lineRule="exact"/>
              <w:jc w:val="center"/>
              <w:rPr>
                <w:rFonts w:ascii="仿宋" w:eastAsia="仿宋" w:hAnsi="仿宋" w:cs="仿宋"/>
                <w:kern w:val="0"/>
                <w:sz w:val="24"/>
              </w:rPr>
            </w:pPr>
            <w:r>
              <w:rPr>
                <w:rFonts w:ascii="仿宋" w:eastAsia="仿宋" w:hAnsi="仿宋" w:cs="仿宋" w:hint="eastAsia"/>
                <w:kern w:val="0"/>
                <w:sz w:val="24"/>
              </w:rPr>
              <w:t>乙方</w:t>
            </w:r>
          </w:p>
        </w:tc>
      </w:tr>
      <w:tr w:rsidR="00B87548" w14:paraId="2F4F1588" w14:textId="77777777">
        <w:trPr>
          <w:cantSplit/>
          <w:trHeight w:val="678"/>
          <w:jc w:val="center"/>
        </w:trPr>
        <w:tc>
          <w:tcPr>
            <w:tcW w:w="4503" w:type="dxa"/>
            <w:tcBorders>
              <w:top w:val="single" w:sz="4" w:space="0" w:color="000000"/>
              <w:left w:val="single" w:sz="4" w:space="0" w:color="000000"/>
              <w:bottom w:val="single" w:sz="4" w:space="0" w:color="000000"/>
              <w:right w:val="single" w:sz="4" w:space="0" w:color="000000"/>
            </w:tcBorders>
            <w:vAlign w:val="center"/>
          </w:tcPr>
          <w:p w14:paraId="2CC88B48" w14:textId="77777777" w:rsidR="00B87548" w:rsidRDefault="0028694A">
            <w:pPr>
              <w:widowControl/>
              <w:spacing w:line="400" w:lineRule="exact"/>
              <w:rPr>
                <w:rFonts w:ascii="仿宋" w:eastAsia="仿宋" w:hAnsi="仿宋" w:cs="仿宋"/>
                <w:sz w:val="24"/>
              </w:rPr>
            </w:pPr>
            <w:r>
              <w:rPr>
                <w:rFonts w:ascii="仿宋" w:eastAsia="仿宋" w:hAnsi="仿宋" w:cs="仿宋" w:hint="eastAsia"/>
                <w:kern w:val="0"/>
                <w:sz w:val="24"/>
              </w:rPr>
              <w:t>单位名称（盖章）：</w:t>
            </w:r>
            <w:r>
              <w:rPr>
                <w:rFonts w:ascii="仿宋" w:eastAsia="仿宋" w:hAnsi="仿宋" w:cs="仿宋" w:hint="eastAsia"/>
                <w:sz w:val="24"/>
              </w:rPr>
              <w:t xml:space="preserve"> </w:t>
            </w:r>
          </w:p>
          <w:p w14:paraId="24940686" w14:textId="77777777" w:rsidR="00B87548" w:rsidRDefault="0028694A">
            <w:pPr>
              <w:widowControl/>
              <w:spacing w:line="400" w:lineRule="exact"/>
              <w:rPr>
                <w:rFonts w:ascii="仿宋" w:eastAsia="仿宋" w:hAnsi="仿宋" w:cs="仿宋"/>
                <w:sz w:val="24"/>
              </w:rPr>
            </w:pPr>
            <w:r>
              <w:rPr>
                <w:rFonts w:ascii="仿宋" w:eastAsia="仿宋" w:hAnsi="仿宋" w:cs="仿宋" w:hint="eastAsia"/>
                <w:sz w:val="24"/>
              </w:rPr>
              <w:t>广州市车陂经济发展有限公司</w:t>
            </w:r>
          </w:p>
        </w:tc>
        <w:tc>
          <w:tcPr>
            <w:tcW w:w="4557" w:type="dxa"/>
            <w:tcBorders>
              <w:top w:val="single" w:sz="4" w:space="0" w:color="000000"/>
              <w:left w:val="nil"/>
              <w:bottom w:val="single" w:sz="4" w:space="0" w:color="000000"/>
              <w:right w:val="single" w:sz="4" w:space="0" w:color="000000"/>
            </w:tcBorders>
            <w:vAlign w:val="center"/>
          </w:tcPr>
          <w:p w14:paraId="5DCB1373" w14:textId="77777777" w:rsidR="00B87548" w:rsidRDefault="0028694A">
            <w:pPr>
              <w:widowControl/>
              <w:spacing w:line="400" w:lineRule="exact"/>
              <w:rPr>
                <w:rFonts w:ascii="仿宋" w:eastAsia="仿宋" w:hAnsi="仿宋" w:cs="仿宋"/>
                <w:sz w:val="24"/>
              </w:rPr>
            </w:pPr>
            <w:r>
              <w:rPr>
                <w:rFonts w:ascii="仿宋" w:eastAsia="仿宋" w:hAnsi="仿宋" w:cs="仿宋" w:hint="eastAsia"/>
                <w:kern w:val="0"/>
                <w:sz w:val="24"/>
              </w:rPr>
              <w:t>单位名称（盖章）：</w:t>
            </w:r>
            <w:r>
              <w:rPr>
                <w:rFonts w:ascii="仿宋" w:eastAsia="仿宋" w:hAnsi="仿宋" w:cs="仿宋" w:hint="eastAsia"/>
                <w:sz w:val="24"/>
              </w:rPr>
              <w:t xml:space="preserve"> </w:t>
            </w:r>
          </w:p>
          <w:p w14:paraId="52B61BA3" w14:textId="77777777" w:rsidR="00B87548" w:rsidRDefault="00B87548">
            <w:pPr>
              <w:widowControl/>
              <w:spacing w:line="400" w:lineRule="exact"/>
              <w:rPr>
                <w:rFonts w:ascii="仿宋" w:eastAsia="仿宋" w:hAnsi="仿宋" w:cs="仿宋"/>
                <w:sz w:val="24"/>
              </w:rPr>
            </w:pPr>
          </w:p>
        </w:tc>
      </w:tr>
      <w:tr w:rsidR="00B87548" w14:paraId="4A676874" w14:textId="77777777">
        <w:trPr>
          <w:cantSplit/>
          <w:trHeight w:val="678"/>
          <w:jc w:val="center"/>
        </w:trPr>
        <w:tc>
          <w:tcPr>
            <w:tcW w:w="4503" w:type="dxa"/>
            <w:tcBorders>
              <w:top w:val="single" w:sz="4" w:space="0" w:color="000000"/>
              <w:left w:val="single" w:sz="4" w:space="0" w:color="000000"/>
              <w:bottom w:val="single" w:sz="4" w:space="0" w:color="000000"/>
              <w:right w:val="single" w:sz="4" w:space="0" w:color="000000"/>
            </w:tcBorders>
            <w:vAlign w:val="center"/>
          </w:tcPr>
          <w:p w14:paraId="07F9C9AB" w14:textId="77777777" w:rsidR="00B87548" w:rsidRDefault="0028694A">
            <w:pPr>
              <w:widowControl/>
              <w:spacing w:line="400" w:lineRule="exact"/>
              <w:rPr>
                <w:rFonts w:ascii="仿宋" w:eastAsia="仿宋" w:hAnsi="仿宋" w:cs="仿宋"/>
                <w:kern w:val="0"/>
                <w:sz w:val="24"/>
              </w:rPr>
            </w:pPr>
            <w:r>
              <w:rPr>
                <w:rFonts w:ascii="仿宋" w:eastAsia="仿宋" w:hAnsi="仿宋" w:cs="仿宋" w:hint="eastAsia"/>
                <w:kern w:val="0"/>
                <w:sz w:val="24"/>
              </w:rPr>
              <w:t>地址：</w:t>
            </w:r>
            <w:r>
              <w:rPr>
                <w:rFonts w:ascii="仿宋" w:eastAsia="仿宋" w:hAnsi="仿宋" w:cs="仿宋" w:hint="eastAsia"/>
                <w:sz w:val="24"/>
              </w:rPr>
              <w:t xml:space="preserve"> </w:t>
            </w:r>
          </w:p>
        </w:tc>
        <w:tc>
          <w:tcPr>
            <w:tcW w:w="4557" w:type="dxa"/>
            <w:tcBorders>
              <w:top w:val="single" w:sz="4" w:space="0" w:color="000000"/>
              <w:left w:val="nil"/>
              <w:bottom w:val="single" w:sz="4" w:space="0" w:color="000000"/>
              <w:right w:val="single" w:sz="4" w:space="0" w:color="000000"/>
            </w:tcBorders>
            <w:vAlign w:val="center"/>
          </w:tcPr>
          <w:p w14:paraId="14BA4EA2" w14:textId="77777777" w:rsidR="00B87548" w:rsidRDefault="0028694A">
            <w:pPr>
              <w:widowControl/>
              <w:spacing w:line="400" w:lineRule="exact"/>
              <w:rPr>
                <w:rFonts w:ascii="仿宋" w:eastAsia="仿宋" w:hAnsi="仿宋" w:cs="仿宋"/>
                <w:kern w:val="0"/>
                <w:sz w:val="24"/>
              </w:rPr>
            </w:pPr>
            <w:r>
              <w:rPr>
                <w:rFonts w:ascii="仿宋" w:eastAsia="仿宋" w:hAnsi="仿宋" w:cs="仿宋" w:hint="eastAsia"/>
                <w:kern w:val="0"/>
                <w:sz w:val="24"/>
              </w:rPr>
              <w:t>地址：</w:t>
            </w:r>
            <w:r>
              <w:rPr>
                <w:rFonts w:ascii="仿宋" w:eastAsia="仿宋" w:hAnsi="仿宋" w:cs="仿宋" w:hint="eastAsia"/>
                <w:sz w:val="24"/>
              </w:rPr>
              <w:t xml:space="preserve"> </w:t>
            </w:r>
          </w:p>
        </w:tc>
      </w:tr>
      <w:tr w:rsidR="00B87548" w14:paraId="4C2C4E9B" w14:textId="77777777">
        <w:trPr>
          <w:cantSplit/>
          <w:trHeight w:val="678"/>
          <w:jc w:val="center"/>
        </w:trPr>
        <w:tc>
          <w:tcPr>
            <w:tcW w:w="4503" w:type="dxa"/>
            <w:tcBorders>
              <w:top w:val="single" w:sz="4" w:space="0" w:color="000000"/>
              <w:left w:val="single" w:sz="4" w:space="0" w:color="000000"/>
              <w:bottom w:val="single" w:sz="4" w:space="0" w:color="000000"/>
              <w:right w:val="single" w:sz="4" w:space="0" w:color="000000"/>
            </w:tcBorders>
            <w:vAlign w:val="center"/>
          </w:tcPr>
          <w:p w14:paraId="7C1F0E8B" w14:textId="77777777" w:rsidR="00B87548" w:rsidRDefault="0028694A">
            <w:pPr>
              <w:widowControl/>
              <w:spacing w:line="400" w:lineRule="exact"/>
              <w:rPr>
                <w:rFonts w:ascii="仿宋" w:eastAsia="仿宋" w:hAnsi="仿宋" w:cs="仿宋"/>
                <w:kern w:val="0"/>
                <w:sz w:val="24"/>
              </w:rPr>
            </w:pPr>
            <w:r>
              <w:rPr>
                <w:rFonts w:ascii="仿宋" w:eastAsia="仿宋" w:hAnsi="仿宋" w:cs="仿宋" w:hint="eastAsia"/>
                <w:kern w:val="0"/>
                <w:sz w:val="24"/>
              </w:rPr>
              <w:t>法定代表人（签名）：</w:t>
            </w:r>
            <w:r>
              <w:rPr>
                <w:rFonts w:ascii="仿宋" w:eastAsia="仿宋" w:hAnsi="仿宋" w:cs="仿宋" w:hint="eastAsia"/>
                <w:sz w:val="24"/>
              </w:rPr>
              <w:t xml:space="preserve"> </w:t>
            </w:r>
          </w:p>
        </w:tc>
        <w:tc>
          <w:tcPr>
            <w:tcW w:w="4557" w:type="dxa"/>
            <w:tcBorders>
              <w:top w:val="single" w:sz="4" w:space="0" w:color="000000"/>
              <w:left w:val="nil"/>
              <w:bottom w:val="single" w:sz="4" w:space="0" w:color="000000"/>
              <w:right w:val="single" w:sz="4" w:space="0" w:color="000000"/>
            </w:tcBorders>
            <w:vAlign w:val="center"/>
          </w:tcPr>
          <w:p w14:paraId="4E7DD39F" w14:textId="77777777" w:rsidR="00B87548" w:rsidRDefault="0028694A">
            <w:pPr>
              <w:widowControl/>
              <w:spacing w:line="400" w:lineRule="exact"/>
              <w:rPr>
                <w:rFonts w:ascii="仿宋" w:eastAsia="仿宋" w:hAnsi="仿宋" w:cs="仿宋"/>
                <w:kern w:val="0"/>
                <w:sz w:val="24"/>
              </w:rPr>
            </w:pPr>
            <w:r>
              <w:rPr>
                <w:rFonts w:ascii="仿宋" w:eastAsia="仿宋" w:hAnsi="仿宋" w:cs="仿宋" w:hint="eastAsia"/>
                <w:kern w:val="0"/>
                <w:sz w:val="24"/>
              </w:rPr>
              <w:t>法定代表人（签名）：</w:t>
            </w:r>
            <w:r>
              <w:rPr>
                <w:rFonts w:ascii="仿宋" w:eastAsia="仿宋" w:hAnsi="仿宋" w:cs="仿宋" w:hint="eastAsia"/>
                <w:sz w:val="24"/>
              </w:rPr>
              <w:t xml:space="preserve"> </w:t>
            </w:r>
          </w:p>
        </w:tc>
      </w:tr>
      <w:tr w:rsidR="00B87548" w14:paraId="6B3E770F" w14:textId="77777777">
        <w:trPr>
          <w:cantSplit/>
          <w:trHeight w:val="678"/>
          <w:jc w:val="center"/>
        </w:trPr>
        <w:tc>
          <w:tcPr>
            <w:tcW w:w="4503" w:type="dxa"/>
            <w:tcBorders>
              <w:top w:val="single" w:sz="4" w:space="0" w:color="000000"/>
              <w:left w:val="single" w:sz="4" w:space="0" w:color="000000"/>
              <w:bottom w:val="single" w:sz="4" w:space="0" w:color="000000"/>
              <w:right w:val="single" w:sz="4" w:space="0" w:color="000000"/>
            </w:tcBorders>
            <w:vAlign w:val="center"/>
          </w:tcPr>
          <w:p w14:paraId="5AD073F6" w14:textId="77777777" w:rsidR="00B87548" w:rsidRDefault="0028694A">
            <w:pPr>
              <w:widowControl/>
              <w:spacing w:line="400" w:lineRule="exact"/>
              <w:rPr>
                <w:rFonts w:ascii="仿宋" w:eastAsia="仿宋" w:hAnsi="仿宋" w:cs="仿宋"/>
                <w:sz w:val="24"/>
              </w:rPr>
            </w:pPr>
            <w:r>
              <w:rPr>
                <w:rFonts w:ascii="仿宋" w:eastAsia="仿宋" w:hAnsi="仿宋" w:cs="仿宋" w:hint="eastAsia"/>
                <w:kern w:val="0"/>
                <w:sz w:val="24"/>
              </w:rPr>
              <w:t>法定代表人身份证号码：</w:t>
            </w:r>
            <w:r>
              <w:rPr>
                <w:rFonts w:ascii="仿宋" w:eastAsia="仿宋" w:hAnsi="仿宋" w:cs="仿宋" w:hint="eastAsia"/>
                <w:sz w:val="24"/>
              </w:rPr>
              <w:t xml:space="preserve"> </w:t>
            </w:r>
          </w:p>
          <w:p w14:paraId="09FD948A" w14:textId="77777777" w:rsidR="00B87548" w:rsidRDefault="00B87548">
            <w:pPr>
              <w:widowControl/>
              <w:spacing w:line="400" w:lineRule="exact"/>
              <w:rPr>
                <w:rFonts w:ascii="仿宋" w:eastAsia="仿宋" w:hAnsi="仿宋" w:cs="仿宋"/>
                <w:sz w:val="24"/>
              </w:rPr>
            </w:pPr>
          </w:p>
        </w:tc>
        <w:tc>
          <w:tcPr>
            <w:tcW w:w="4557" w:type="dxa"/>
            <w:tcBorders>
              <w:top w:val="single" w:sz="4" w:space="0" w:color="000000"/>
              <w:left w:val="nil"/>
              <w:bottom w:val="single" w:sz="4" w:space="0" w:color="000000"/>
              <w:right w:val="single" w:sz="4" w:space="0" w:color="000000"/>
            </w:tcBorders>
            <w:vAlign w:val="center"/>
          </w:tcPr>
          <w:p w14:paraId="60382263" w14:textId="77777777" w:rsidR="00B87548" w:rsidRDefault="0028694A">
            <w:pPr>
              <w:widowControl/>
              <w:spacing w:line="400" w:lineRule="exact"/>
              <w:rPr>
                <w:rFonts w:ascii="仿宋" w:eastAsia="仿宋" w:hAnsi="仿宋" w:cs="仿宋"/>
                <w:sz w:val="24"/>
              </w:rPr>
            </w:pPr>
            <w:r>
              <w:rPr>
                <w:rFonts w:ascii="仿宋" w:eastAsia="仿宋" w:hAnsi="仿宋" w:cs="仿宋" w:hint="eastAsia"/>
                <w:kern w:val="0"/>
                <w:sz w:val="24"/>
              </w:rPr>
              <w:t>法定代表人身份证号码：</w:t>
            </w:r>
          </w:p>
          <w:p w14:paraId="648C08E7" w14:textId="77777777" w:rsidR="00B87548" w:rsidRDefault="00B87548">
            <w:pPr>
              <w:widowControl/>
              <w:spacing w:line="400" w:lineRule="exact"/>
              <w:rPr>
                <w:rFonts w:ascii="仿宋" w:eastAsia="仿宋" w:hAnsi="仿宋" w:cs="仿宋"/>
                <w:kern w:val="0"/>
                <w:sz w:val="24"/>
              </w:rPr>
            </w:pPr>
          </w:p>
        </w:tc>
      </w:tr>
      <w:tr w:rsidR="00B87548" w14:paraId="2FD2F952" w14:textId="77777777">
        <w:trPr>
          <w:cantSplit/>
          <w:trHeight w:val="678"/>
          <w:jc w:val="center"/>
        </w:trPr>
        <w:tc>
          <w:tcPr>
            <w:tcW w:w="4503" w:type="dxa"/>
            <w:tcBorders>
              <w:top w:val="single" w:sz="4" w:space="0" w:color="000000"/>
              <w:left w:val="single" w:sz="4" w:space="0" w:color="000000"/>
              <w:bottom w:val="single" w:sz="4" w:space="0" w:color="000000"/>
              <w:right w:val="single" w:sz="4" w:space="0" w:color="000000"/>
            </w:tcBorders>
            <w:vAlign w:val="center"/>
          </w:tcPr>
          <w:p w14:paraId="566A5EED" w14:textId="77777777" w:rsidR="00B87548" w:rsidRDefault="0028694A">
            <w:pPr>
              <w:widowControl/>
              <w:spacing w:line="400" w:lineRule="exact"/>
              <w:rPr>
                <w:rFonts w:ascii="仿宋" w:eastAsia="仿宋" w:hAnsi="仿宋" w:cs="仿宋"/>
                <w:kern w:val="0"/>
                <w:sz w:val="24"/>
              </w:rPr>
            </w:pPr>
            <w:r>
              <w:rPr>
                <w:rFonts w:ascii="仿宋" w:eastAsia="仿宋" w:hAnsi="仿宋" w:cs="仿宋" w:hint="eastAsia"/>
                <w:kern w:val="0"/>
                <w:sz w:val="24"/>
              </w:rPr>
              <w:t>联系电话：</w:t>
            </w:r>
            <w:r>
              <w:rPr>
                <w:rFonts w:ascii="仿宋" w:eastAsia="仿宋" w:hAnsi="仿宋" w:cs="仿宋" w:hint="eastAsia"/>
                <w:sz w:val="24"/>
              </w:rPr>
              <w:t xml:space="preserve"> </w:t>
            </w:r>
          </w:p>
        </w:tc>
        <w:tc>
          <w:tcPr>
            <w:tcW w:w="4557" w:type="dxa"/>
            <w:tcBorders>
              <w:top w:val="single" w:sz="4" w:space="0" w:color="000000"/>
              <w:left w:val="nil"/>
              <w:bottom w:val="single" w:sz="4" w:space="0" w:color="000000"/>
              <w:right w:val="single" w:sz="4" w:space="0" w:color="000000"/>
            </w:tcBorders>
            <w:vAlign w:val="center"/>
          </w:tcPr>
          <w:p w14:paraId="49C89A44" w14:textId="77777777" w:rsidR="00B87548" w:rsidRDefault="0028694A">
            <w:pPr>
              <w:widowControl/>
              <w:spacing w:line="400" w:lineRule="exact"/>
              <w:rPr>
                <w:rFonts w:ascii="仿宋" w:eastAsia="仿宋" w:hAnsi="仿宋" w:cs="仿宋"/>
                <w:kern w:val="0"/>
                <w:sz w:val="24"/>
              </w:rPr>
            </w:pPr>
            <w:r>
              <w:rPr>
                <w:rFonts w:ascii="仿宋" w:eastAsia="仿宋" w:hAnsi="仿宋" w:cs="仿宋" w:hint="eastAsia"/>
                <w:kern w:val="0"/>
                <w:sz w:val="24"/>
              </w:rPr>
              <w:t>联系电话：</w:t>
            </w:r>
            <w:r>
              <w:rPr>
                <w:rFonts w:ascii="仿宋" w:eastAsia="仿宋" w:hAnsi="仿宋" w:cs="仿宋" w:hint="eastAsia"/>
                <w:sz w:val="24"/>
              </w:rPr>
              <w:t xml:space="preserve"> </w:t>
            </w:r>
          </w:p>
        </w:tc>
      </w:tr>
      <w:tr w:rsidR="00B87548" w14:paraId="37584999" w14:textId="77777777">
        <w:trPr>
          <w:cantSplit/>
          <w:trHeight w:val="1000"/>
          <w:jc w:val="center"/>
        </w:trPr>
        <w:tc>
          <w:tcPr>
            <w:tcW w:w="4503" w:type="dxa"/>
            <w:tcBorders>
              <w:top w:val="single" w:sz="4" w:space="0" w:color="000000"/>
              <w:left w:val="single" w:sz="4" w:space="0" w:color="000000"/>
              <w:bottom w:val="single" w:sz="4" w:space="0" w:color="000000"/>
              <w:right w:val="single" w:sz="4" w:space="0" w:color="000000"/>
            </w:tcBorders>
            <w:vAlign w:val="center"/>
          </w:tcPr>
          <w:p w14:paraId="4BB397BB" w14:textId="77777777" w:rsidR="00B87548" w:rsidRDefault="0028694A">
            <w:pPr>
              <w:widowControl/>
              <w:spacing w:line="400" w:lineRule="exact"/>
              <w:rPr>
                <w:rFonts w:ascii="仿宋" w:eastAsia="仿宋" w:hAnsi="仿宋" w:cs="仿宋"/>
                <w:kern w:val="0"/>
                <w:sz w:val="24"/>
              </w:rPr>
            </w:pPr>
            <w:r>
              <w:rPr>
                <w:rFonts w:ascii="仿宋" w:eastAsia="仿宋" w:hAnsi="仿宋" w:cs="仿宋" w:hint="eastAsia"/>
                <w:kern w:val="0"/>
                <w:sz w:val="24"/>
              </w:rPr>
              <w:t>签订日期：</w:t>
            </w:r>
            <w:r>
              <w:rPr>
                <w:rFonts w:ascii="仿宋" w:eastAsia="仿宋" w:hAnsi="仿宋" w:cs="仿宋" w:hint="eastAsia"/>
                <w:sz w:val="24"/>
              </w:rPr>
              <w:t xml:space="preserve"> </w:t>
            </w:r>
          </w:p>
        </w:tc>
        <w:tc>
          <w:tcPr>
            <w:tcW w:w="4557" w:type="dxa"/>
            <w:tcBorders>
              <w:top w:val="single" w:sz="4" w:space="0" w:color="000000"/>
              <w:left w:val="nil"/>
              <w:bottom w:val="single" w:sz="4" w:space="0" w:color="000000"/>
              <w:right w:val="single" w:sz="4" w:space="0" w:color="000000"/>
            </w:tcBorders>
            <w:vAlign w:val="center"/>
          </w:tcPr>
          <w:p w14:paraId="43D0ABB6" w14:textId="77777777" w:rsidR="00B87548" w:rsidRDefault="0028694A">
            <w:pPr>
              <w:widowControl/>
              <w:spacing w:line="400" w:lineRule="exact"/>
              <w:rPr>
                <w:rFonts w:ascii="仿宋" w:eastAsia="仿宋" w:hAnsi="仿宋" w:cs="仿宋"/>
                <w:kern w:val="0"/>
                <w:sz w:val="24"/>
              </w:rPr>
            </w:pPr>
            <w:r>
              <w:rPr>
                <w:rFonts w:ascii="仿宋" w:eastAsia="仿宋" w:hAnsi="仿宋" w:cs="仿宋" w:hint="eastAsia"/>
                <w:kern w:val="0"/>
                <w:sz w:val="24"/>
              </w:rPr>
              <w:t>签订日期：</w:t>
            </w:r>
            <w:r>
              <w:rPr>
                <w:rFonts w:ascii="仿宋" w:eastAsia="仿宋" w:hAnsi="仿宋" w:cs="仿宋" w:hint="eastAsia"/>
                <w:sz w:val="24"/>
              </w:rPr>
              <w:t xml:space="preserve"> </w:t>
            </w:r>
          </w:p>
        </w:tc>
      </w:tr>
      <w:tr w:rsidR="00B87548" w14:paraId="5D7298B6" w14:textId="77777777">
        <w:trPr>
          <w:cantSplit/>
          <w:trHeight w:val="859"/>
          <w:jc w:val="center"/>
        </w:trPr>
        <w:tc>
          <w:tcPr>
            <w:tcW w:w="9060" w:type="dxa"/>
            <w:gridSpan w:val="2"/>
            <w:tcBorders>
              <w:top w:val="single" w:sz="4" w:space="0" w:color="000000"/>
              <w:left w:val="single" w:sz="4" w:space="0" w:color="000000"/>
              <w:bottom w:val="single" w:sz="4" w:space="0" w:color="000000"/>
              <w:right w:val="single" w:sz="4" w:space="0" w:color="000000"/>
            </w:tcBorders>
            <w:vAlign w:val="center"/>
          </w:tcPr>
          <w:p w14:paraId="510C3C50" w14:textId="77777777" w:rsidR="00B87548" w:rsidRDefault="0028694A">
            <w:pPr>
              <w:widowControl/>
              <w:spacing w:line="400" w:lineRule="exact"/>
              <w:jc w:val="center"/>
              <w:rPr>
                <w:rFonts w:ascii="仿宋" w:eastAsia="仿宋" w:hAnsi="仿宋" w:cs="仿宋"/>
                <w:b/>
                <w:bCs/>
                <w:kern w:val="0"/>
                <w:sz w:val="24"/>
              </w:rPr>
            </w:pPr>
            <w:r>
              <w:rPr>
                <w:rFonts w:ascii="仿宋" w:eastAsia="仿宋" w:hAnsi="仿宋" w:cs="仿宋" w:hint="eastAsia"/>
                <w:b/>
                <w:bCs/>
                <w:kern w:val="0"/>
                <w:sz w:val="24"/>
              </w:rPr>
              <w:t>合同见证人</w:t>
            </w:r>
          </w:p>
        </w:tc>
      </w:tr>
      <w:tr w:rsidR="00B87548" w14:paraId="435D8BF3" w14:textId="77777777">
        <w:trPr>
          <w:cantSplit/>
          <w:trHeight w:val="2445"/>
          <w:jc w:val="center"/>
        </w:trPr>
        <w:tc>
          <w:tcPr>
            <w:tcW w:w="9060" w:type="dxa"/>
            <w:gridSpan w:val="2"/>
            <w:tcBorders>
              <w:top w:val="single" w:sz="4" w:space="0" w:color="000000"/>
              <w:left w:val="single" w:sz="4" w:space="0" w:color="000000"/>
              <w:bottom w:val="single" w:sz="4" w:space="0" w:color="000000"/>
              <w:right w:val="single" w:sz="4" w:space="0" w:color="000000"/>
            </w:tcBorders>
          </w:tcPr>
          <w:p w14:paraId="10595B2E" w14:textId="77777777" w:rsidR="00B87548" w:rsidRDefault="0028694A">
            <w:pPr>
              <w:widowControl/>
              <w:spacing w:line="400" w:lineRule="exact"/>
              <w:rPr>
                <w:rFonts w:ascii="仿宋" w:eastAsia="仿宋" w:hAnsi="仿宋" w:cs="仿宋"/>
                <w:kern w:val="0"/>
                <w:sz w:val="24"/>
              </w:rPr>
            </w:pPr>
            <w:r>
              <w:rPr>
                <w:rFonts w:ascii="仿宋" w:eastAsia="仿宋" w:hAnsi="仿宋" w:cs="仿宋" w:hint="eastAsia"/>
                <w:kern w:val="0"/>
                <w:sz w:val="24"/>
              </w:rPr>
              <w:t>签名：</w:t>
            </w:r>
          </w:p>
          <w:p w14:paraId="4F0BBE1D" w14:textId="77777777" w:rsidR="00B87548" w:rsidRDefault="00B87548">
            <w:pPr>
              <w:widowControl/>
              <w:spacing w:line="400" w:lineRule="exact"/>
              <w:rPr>
                <w:rFonts w:ascii="仿宋" w:eastAsia="仿宋" w:hAnsi="仿宋" w:cs="仿宋"/>
                <w:kern w:val="0"/>
                <w:sz w:val="24"/>
              </w:rPr>
            </w:pPr>
          </w:p>
          <w:p w14:paraId="1089468A" w14:textId="77777777" w:rsidR="00B87548" w:rsidRDefault="00B87548">
            <w:pPr>
              <w:widowControl/>
              <w:spacing w:line="400" w:lineRule="exact"/>
              <w:rPr>
                <w:rFonts w:ascii="仿宋" w:eastAsia="仿宋" w:hAnsi="仿宋" w:cs="仿宋"/>
                <w:kern w:val="0"/>
                <w:sz w:val="24"/>
              </w:rPr>
            </w:pPr>
          </w:p>
          <w:p w14:paraId="7D63D41A" w14:textId="77777777" w:rsidR="00B87548" w:rsidRDefault="00B87548">
            <w:pPr>
              <w:widowControl/>
              <w:spacing w:line="400" w:lineRule="exact"/>
              <w:rPr>
                <w:rFonts w:ascii="仿宋" w:eastAsia="仿宋" w:hAnsi="仿宋" w:cs="仿宋"/>
                <w:kern w:val="0"/>
                <w:sz w:val="24"/>
              </w:rPr>
            </w:pPr>
          </w:p>
          <w:p w14:paraId="79CCDD95" w14:textId="77777777" w:rsidR="00B87548" w:rsidRDefault="0028694A">
            <w:pPr>
              <w:widowControl/>
              <w:spacing w:line="400" w:lineRule="exact"/>
              <w:rPr>
                <w:rFonts w:ascii="仿宋" w:eastAsia="仿宋" w:hAnsi="仿宋" w:cs="仿宋"/>
                <w:kern w:val="0"/>
                <w:sz w:val="24"/>
              </w:rPr>
            </w:pPr>
            <w:r>
              <w:rPr>
                <w:rFonts w:ascii="仿宋" w:eastAsia="仿宋" w:hAnsi="仿宋" w:cs="仿宋" w:hint="eastAsia"/>
                <w:kern w:val="0"/>
                <w:sz w:val="24"/>
              </w:rPr>
              <w:t>日期：</w:t>
            </w:r>
          </w:p>
        </w:tc>
      </w:tr>
    </w:tbl>
    <w:bookmarkEnd w:id="30"/>
    <w:bookmarkEnd w:id="31"/>
    <w:bookmarkEnd w:id="32"/>
    <w:bookmarkEnd w:id="33"/>
    <w:bookmarkEnd w:id="34"/>
    <w:bookmarkEnd w:id="35"/>
    <w:p w14:paraId="4ACCB254" w14:textId="77777777" w:rsidR="00B87548" w:rsidRDefault="0028694A">
      <w:pPr>
        <w:adjustRightInd w:val="0"/>
        <w:spacing w:line="400" w:lineRule="exact"/>
        <w:rPr>
          <w:rFonts w:ascii="仿宋" w:eastAsia="仿宋" w:hAnsi="仿宋" w:cs="仿宋"/>
          <w:sz w:val="24"/>
        </w:rPr>
      </w:pPr>
      <w:r>
        <w:rPr>
          <w:rFonts w:ascii="仿宋" w:eastAsia="仿宋" w:hAnsi="仿宋" w:cs="仿宋" w:hint="eastAsia"/>
          <w:sz w:val="24"/>
        </w:rPr>
        <w:t>标的物四至图：</w:t>
      </w:r>
    </w:p>
    <w:p w14:paraId="29E20EE4" w14:textId="77777777" w:rsidR="00B87548" w:rsidRDefault="0028694A">
      <w:pPr>
        <w:adjustRightInd w:val="0"/>
        <w:rPr>
          <w:rFonts w:ascii="仿宋" w:eastAsia="仿宋" w:hAnsi="仿宋" w:cs="仿宋"/>
          <w:sz w:val="24"/>
        </w:rPr>
      </w:pPr>
      <w:r>
        <w:rPr>
          <w:rFonts w:ascii="仿宋" w:eastAsia="仿宋" w:hAnsi="仿宋" w:cs="仿宋" w:hint="eastAsia"/>
          <w:noProof/>
          <w:sz w:val="24"/>
        </w:rPr>
        <w:lastRenderedPageBreak/>
        <w:drawing>
          <wp:inline distT="0" distB="0" distL="0" distR="0" wp14:anchorId="6EC208F6" wp14:editId="24DEADBF">
            <wp:extent cx="5904230" cy="8345170"/>
            <wp:effectExtent l="0" t="0" r="12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04230" cy="8345170"/>
                    </a:xfrm>
                    <a:prstGeom prst="rect">
                      <a:avLst/>
                    </a:prstGeom>
                  </pic:spPr>
                </pic:pic>
              </a:graphicData>
            </a:graphic>
          </wp:inline>
        </w:drawing>
      </w:r>
    </w:p>
    <w:p w14:paraId="60621A84" w14:textId="77777777" w:rsidR="00B87548" w:rsidRDefault="00B87548">
      <w:pPr>
        <w:adjustRightInd w:val="0"/>
        <w:rPr>
          <w:rFonts w:ascii="仿宋" w:eastAsia="仿宋" w:hAnsi="仿宋" w:cs="仿宋"/>
          <w:sz w:val="24"/>
        </w:rPr>
      </w:pPr>
    </w:p>
    <w:p w14:paraId="2EA0240E" w14:textId="77777777" w:rsidR="00B87548" w:rsidRDefault="00B87548">
      <w:pPr>
        <w:adjustRightInd w:val="0"/>
        <w:rPr>
          <w:rFonts w:ascii="仿宋" w:eastAsia="仿宋" w:hAnsi="仿宋" w:cs="仿宋"/>
          <w:sz w:val="24"/>
        </w:rPr>
      </w:pPr>
    </w:p>
    <w:p w14:paraId="5093E85B" w14:textId="77777777" w:rsidR="00B87548" w:rsidRDefault="0028694A">
      <w:pPr>
        <w:adjustRightInd w:val="0"/>
        <w:rPr>
          <w:rFonts w:ascii="仿宋" w:eastAsia="仿宋" w:hAnsi="仿宋" w:cs="仿宋"/>
          <w:sz w:val="24"/>
        </w:rPr>
      </w:pPr>
      <w:r>
        <w:rPr>
          <w:rFonts w:ascii="仿宋" w:eastAsia="仿宋" w:hAnsi="仿宋" w:cs="仿宋" w:hint="eastAsia"/>
          <w:noProof/>
          <w:sz w:val="24"/>
        </w:rPr>
        <w:lastRenderedPageBreak/>
        <w:drawing>
          <wp:inline distT="0" distB="0" distL="0" distR="0" wp14:anchorId="0DBC2CEA" wp14:editId="0713CD26">
            <wp:extent cx="5904230" cy="4006850"/>
            <wp:effectExtent l="0" t="0" r="127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13908" cy="4014026"/>
                    </a:xfrm>
                    <a:prstGeom prst="rect">
                      <a:avLst/>
                    </a:prstGeom>
                  </pic:spPr>
                </pic:pic>
              </a:graphicData>
            </a:graphic>
          </wp:inline>
        </w:drawing>
      </w:r>
    </w:p>
    <w:p w14:paraId="5545B889" w14:textId="77777777" w:rsidR="00B87548" w:rsidRDefault="00B87548">
      <w:pPr>
        <w:adjustRightInd w:val="0"/>
        <w:rPr>
          <w:rFonts w:ascii="仿宋" w:eastAsia="仿宋" w:hAnsi="仿宋" w:cs="仿宋"/>
          <w:sz w:val="24"/>
        </w:rPr>
      </w:pPr>
    </w:p>
    <w:p w14:paraId="6EC53290" w14:textId="77777777" w:rsidR="00B87548" w:rsidRDefault="0028694A">
      <w:pPr>
        <w:adjustRightInd w:val="0"/>
        <w:rPr>
          <w:rFonts w:ascii="仿宋" w:eastAsia="仿宋" w:hAnsi="仿宋" w:cs="仿宋"/>
          <w:sz w:val="24"/>
        </w:rPr>
      </w:pPr>
      <w:r>
        <w:rPr>
          <w:rFonts w:ascii="仿宋" w:eastAsia="仿宋" w:hAnsi="仿宋" w:cs="仿宋" w:hint="eastAsia"/>
          <w:noProof/>
          <w:sz w:val="24"/>
        </w:rPr>
        <w:drawing>
          <wp:inline distT="0" distB="0" distL="0" distR="0" wp14:anchorId="1DB1F0DD" wp14:editId="4E7221C1">
            <wp:extent cx="5904230" cy="4428490"/>
            <wp:effectExtent l="0" t="0" r="127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04230" cy="4428490"/>
                    </a:xfrm>
                    <a:prstGeom prst="rect">
                      <a:avLst/>
                    </a:prstGeom>
                  </pic:spPr>
                </pic:pic>
              </a:graphicData>
            </a:graphic>
          </wp:inline>
        </w:drawing>
      </w:r>
    </w:p>
    <w:p w14:paraId="1E31B381" w14:textId="77777777" w:rsidR="00B87548" w:rsidRDefault="0028694A">
      <w:pPr>
        <w:adjustRightInd w:val="0"/>
        <w:rPr>
          <w:rFonts w:ascii="仿宋" w:eastAsia="仿宋" w:hAnsi="仿宋" w:cs="仿宋"/>
          <w:sz w:val="24"/>
        </w:rPr>
      </w:pPr>
      <w:r>
        <w:rPr>
          <w:rFonts w:ascii="仿宋" w:eastAsia="仿宋" w:hAnsi="仿宋" w:cs="仿宋" w:hint="eastAsia"/>
          <w:noProof/>
          <w:sz w:val="24"/>
        </w:rPr>
        <w:lastRenderedPageBreak/>
        <w:drawing>
          <wp:inline distT="0" distB="0" distL="0" distR="0" wp14:anchorId="0B85D04B" wp14:editId="2794854B">
            <wp:extent cx="5904230" cy="4277360"/>
            <wp:effectExtent l="0" t="0" r="127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09023" cy="4281273"/>
                    </a:xfrm>
                    <a:prstGeom prst="rect">
                      <a:avLst/>
                    </a:prstGeom>
                  </pic:spPr>
                </pic:pic>
              </a:graphicData>
            </a:graphic>
          </wp:inline>
        </w:drawing>
      </w:r>
    </w:p>
    <w:p w14:paraId="73C012A2" w14:textId="77777777" w:rsidR="00B87548" w:rsidRDefault="00B87548">
      <w:pPr>
        <w:adjustRightInd w:val="0"/>
        <w:rPr>
          <w:rFonts w:ascii="仿宋" w:eastAsia="仿宋" w:hAnsi="仿宋" w:cs="仿宋"/>
          <w:sz w:val="24"/>
        </w:rPr>
      </w:pPr>
    </w:p>
    <w:p w14:paraId="2A97C897" w14:textId="77777777" w:rsidR="00B87548" w:rsidRDefault="0028694A">
      <w:pPr>
        <w:adjustRightInd w:val="0"/>
        <w:rPr>
          <w:rFonts w:ascii="仿宋" w:eastAsia="仿宋" w:hAnsi="仿宋" w:cs="仿宋"/>
          <w:sz w:val="24"/>
        </w:rPr>
      </w:pPr>
      <w:r>
        <w:rPr>
          <w:rFonts w:ascii="仿宋" w:eastAsia="仿宋" w:hAnsi="仿宋" w:cs="仿宋" w:hint="eastAsia"/>
          <w:noProof/>
          <w:sz w:val="24"/>
        </w:rPr>
        <w:drawing>
          <wp:inline distT="0" distB="0" distL="0" distR="0" wp14:anchorId="07CA62FE" wp14:editId="7A446E74">
            <wp:extent cx="5904230" cy="4349115"/>
            <wp:effectExtent l="0" t="0" r="127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06136" cy="4350767"/>
                    </a:xfrm>
                    <a:prstGeom prst="rect">
                      <a:avLst/>
                    </a:prstGeom>
                  </pic:spPr>
                </pic:pic>
              </a:graphicData>
            </a:graphic>
          </wp:inline>
        </w:drawing>
      </w:r>
    </w:p>
    <w:p w14:paraId="1BF70686" w14:textId="77777777" w:rsidR="00B87548" w:rsidRDefault="00B87548">
      <w:pPr>
        <w:adjustRightInd w:val="0"/>
        <w:rPr>
          <w:rFonts w:ascii="仿宋" w:eastAsia="仿宋" w:hAnsi="仿宋" w:cs="仿宋"/>
          <w:sz w:val="24"/>
        </w:rPr>
      </w:pPr>
    </w:p>
    <w:sectPr w:rsidR="00B87548">
      <w:footerReference w:type="default" r:id="rId19"/>
      <w:footerReference w:type="first" r:id="rId20"/>
      <w:pgSz w:w="11906" w:h="16838"/>
      <w:pgMar w:top="567" w:right="1304" w:bottom="567" w:left="1304" w:header="851"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2902E" w14:textId="77777777" w:rsidR="00DD5FDC" w:rsidRDefault="00DD5FDC">
      <w:r>
        <w:separator/>
      </w:r>
    </w:p>
  </w:endnote>
  <w:endnote w:type="continuationSeparator" w:id="0">
    <w:p w14:paraId="275A867F" w14:textId="77777777" w:rsidR="00DD5FDC" w:rsidRDefault="00DD5F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B0604020202020204"/>
    <w:charset w:val="86"/>
    <w:family w:val="modern"/>
    <w:pitch w:val="default"/>
    <w:sig w:usb0="00000000" w:usb1="00000000" w:usb2="00000000" w:usb3="00000000" w:csb0="0004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仿宋_GB2312">
    <w:altName w:val="微软雅黑"/>
    <w:panose1 w:val="020B0604020202020204"/>
    <w:charset w:val="86"/>
    <w:family w:val="modern"/>
    <w:pitch w:val="default"/>
    <w:sig w:usb0="00000000" w:usb1="0000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长城仿宋">
    <w:altName w:val="黑体"/>
    <w:panose1 w:val="020B0604020202020204"/>
    <w:charset w:val="86"/>
    <w:family w:val="auto"/>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新宋体">
    <w:altName w:val="NSimSun"/>
    <w:panose1 w:val="02010609030101010101"/>
    <w:charset w:val="86"/>
    <w:family w:val="modern"/>
    <w:pitch w:val="fixed"/>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4AE8" w14:textId="77777777" w:rsidR="00B87548" w:rsidRDefault="0028694A">
    <w:pPr>
      <w:pStyle w:val="af0"/>
      <w:framePr w:wrap="around" w:vAnchor="text" w:hAnchor="margin" w:xAlign="center" w:y="1"/>
      <w:rPr>
        <w:rStyle w:val="af9"/>
      </w:rPr>
    </w:pPr>
    <w:r>
      <w:fldChar w:fldCharType="begin"/>
    </w:r>
    <w:r>
      <w:rPr>
        <w:rStyle w:val="af9"/>
      </w:rPr>
      <w:instrText xml:space="preserve">PAGE  </w:instrText>
    </w:r>
    <w:r>
      <w:fldChar w:fldCharType="end"/>
    </w:r>
  </w:p>
  <w:p w14:paraId="406C7661" w14:textId="77777777" w:rsidR="00B87548" w:rsidRDefault="00B87548">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B426E" w14:textId="77777777" w:rsidR="00B87548" w:rsidRDefault="00B87548">
    <w:pPr>
      <w:pStyle w:val="af0"/>
      <w:jc w:val="center"/>
    </w:pPr>
  </w:p>
  <w:p w14:paraId="3D3039D9" w14:textId="77777777" w:rsidR="00B87548" w:rsidRDefault="00B87548">
    <w:pPr>
      <w:pStyle w:val="af0"/>
      <w:ind w:firstLineChars="950" w:firstLine="171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A70F3" w14:textId="77777777" w:rsidR="00B87548" w:rsidRDefault="00B87548">
    <w:pPr>
      <w:pStyle w:val="af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27602" w14:textId="77777777" w:rsidR="00B87548" w:rsidRDefault="0028694A">
    <w:pPr>
      <w:pStyle w:val="af0"/>
      <w:jc w:val="center"/>
    </w:pPr>
    <w:r>
      <w:rPr>
        <w:noProof/>
      </w:rPr>
      <mc:AlternateContent>
        <mc:Choice Requires="wps">
          <w:drawing>
            <wp:anchor distT="0" distB="0" distL="114300" distR="114300" simplePos="0" relativeHeight="251659264" behindDoc="0" locked="0" layoutInCell="1" allowOverlap="1" wp14:anchorId="51DD1725" wp14:editId="29CDD7F6">
              <wp:simplePos x="0" y="0"/>
              <wp:positionH relativeFrom="margin">
                <wp:posOffset>2924810</wp:posOffset>
              </wp:positionH>
              <wp:positionV relativeFrom="paragraph">
                <wp:posOffset>1270</wp:posOffset>
              </wp:positionV>
              <wp:extent cx="397510" cy="1828800"/>
              <wp:effectExtent l="0" t="0" r="8890" b="1905"/>
              <wp:wrapNone/>
              <wp:docPr id="1" name="文本框 11"/>
              <wp:cNvGraphicFramePr/>
              <a:graphic xmlns:a="http://schemas.openxmlformats.org/drawingml/2006/main">
                <a:graphicData uri="http://schemas.microsoft.com/office/word/2010/wordprocessingShape">
                  <wps:wsp>
                    <wps:cNvSpPr txBox="1"/>
                    <wps:spPr>
                      <a:xfrm>
                        <a:off x="0" y="0"/>
                        <a:ext cx="397565" cy="1828800"/>
                      </a:xfrm>
                      <a:prstGeom prst="rect">
                        <a:avLst/>
                      </a:prstGeom>
                      <a:noFill/>
                      <a:ln>
                        <a:noFill/>
                      </a:ln>
                    </wps:spPr>
                    <wps:txbx>
                      <w:txbxContent>
                        <w:p w14:paraId="01366E1A" w14:textId="77777777" w:rsidR="00B87548" w:rsidRDefault="0028694A">
                          <w:pPr>
                            <w:pStyle w:val="af0"/>
                            <w:rPr>
                              <w:rFonts w:eastAsia="仿宋"/>
                            </w:rPr>
                          </w:pPr>
                          <w:r>
                            <w:rPr>
                              <w:rFonts w:hint="eastAsia"/>
                            </w:rPr>
                            <w:fldChar w:fldCharType="begin"/>
                          </w:r>
                          <w:r>
                            <w:rPr>
                              <w:rFonts w:hint="eastAsia"/>
                            </w:rPr>
                            <w:instrText xml:space="preserve"> PAGE  \* MERGEFORMAT </w:instrText>
                          </w:r>
                          <w:r>
                            <w:rPr>
                              <w:rFonts w:hint="eastAsia"/>
                            </w:rPr>
                            <w:fldChar w:fldCharType="separate"/>
                          </w:r>
                          <w:r>
                            <w:t>15</w:t>
                          </w:r>
                          <w:r>
                            <w:rPr>
                              <w:rFonts w:hint="eastAsia"/>
                            </w:rPr>
                            <w:fldChar w:fldCharType="end"/>
                          </w:r>
                        </w:p>
                      </w:txbxContent>
                    </wps:txbx>
                    <wps:bodyPr vert="horz" wrap="square" lIns="0" tIns="0" rIns="0" bIns="0" anchor="t">
                      <a:spAutoFit/>
                    </wps:bodyPr>
                  </wps:wsp>
                </a:graphicData>
              </a:graphic>
            </wp:anchor>
          </w:drawing>
        </mc:Choice>
        <mc:Fallback>
          <w:pict>
            <v:shapetype w14:anchorId="51DD1725" id="_x0000_t202" coordsize="21600,21600" o:spt="202" path="m,l,21600r21600,l21600,xe">
              <v:stroke joinstyle="miter"/>
              <v:path gradientshapeok="t" o:connecttype="rect"/>
            </v:shapetype>
            <v:shape id="文本框 11" o:spid="_x0000_s1026" type="#_x0000_t202" style="position:absolute;left:0;text-align:left;margin-left:230.3pt;margin-top:.1pt;width:31.3pt;height:2in;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" filled="f" stroked="f">
              <v:textbox style="mso-fit-shape-to-text:t" inset="0,0,0,0">
                <w:txbxContent>
                  <w:p w14:paraId="01366E1A" w14:textId="77777777" w:rsidR="00B87548" w:rsidRDefault="0028694A">
                    <w:pPr>
                      <w:pStyle w:val="af0"/>
                      <w:rPr>
                        <w:rFonts w:eastAsia="仿宋"/>
                      </w:rPr>
                    </w:pPr>
                    <w:r>
                      <w:rPr>
                        <w:rFonts w:hint="eastAsia"/>
                      </w:rPr>
                      <w:fldChar w:fldCharType="begin"/>
                    </w:r>
                    <w:r>
                      <w:rPr>
                        <w:rFonts w:hint="eastAsia"/>
                      </w:rPr>
                      <w:instrText xml:space="preserve"> PAGE  \* MERGEFORMAT </w:instrText>
                    </w:r>
                    <w:r>
                      <w:rPr>
                        <w:rFonts w:hint="eastAsia"/>
                      </w:rPr>
                      <w:fldChar w:fldCharType="separate"/>
                    </w:r>
                    <w:r>
                      <w:t>15</w:t>
                    </w:r>
                    <w:r>
                      <w:rPr>
                        <w:rFonts w:hint="eastAsia"/>
                      </w:rPr>
                      <w:fldChar w:fldCharType="end"/>
                    </w:r>
                  </w:p>
                </w:txbxContent>
              </v:textbox>
              <w10:wrap anchorx="margin"/>
            </v:shape>
          </w:pict>
        </mc:Fallback>
      </mc:AlternateContent>
    </w:r>
  </w:p>
  <w:p w14:paraId="1A1611C1" w14:textId="77777777" w:rsidR="00B87548" w:rsidRDefault="00B87548">
    <w:pPr>
      <w:pStyle w:val="af0"/>
      <w:ind w:firstLineChars="950" w:firstLine="171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4FC7B" w14:textId="77777777" w:rsidR="00B87548" w:rsidRDefault="0028694A">
    <w:pPr>
      <w:pStyle w:val="af0"/>
    </w:pPr>
    <w:r>
      <w:rPr>
        <w:noProof/>
      </w:rPr>
      <mc:AlternateContent>
        <mc:Choice Requires="wps">
          <w:drawing>
            <wp:anchor distT="0" distB="0" distL="114300" distR="114300" simplePos="0" relativeHeight="251660288" behindDoc="0" locked="0" layoutInCell="1" allowOverlap="1" wp14:anchorId="58E2B2F6" wp14:editId="0BF862DC">
              <wp:simplePos x="0" y="0"/>
              <wp:positionH relativeFrom="margin">
                <wp:align>center</wp:align>
              </wp:positionH>
              <wp:positionV relativeFrom="paragraph">
                <wp:posOffset>0</wp:posOffset>
              </wp:positionV>
              <wp:extent cx="1828800" cy="1828800"/>
              <wp:effectExtent l="0" t="0" r="0" b="0"/>
              <wp:wrapNone/>
              <wp:docPr id="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2F53D14" w14:textId="77777777" w:rsidR="00B87548" w:rsidRDefault="0028694A">
                          <w:pPr>
                            <w:pStyle w:val="af0"/>
                            <w:rPr>
                              <w:rFonts w:eastAsia="仿宋"/>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vert="horz" wrap="none" lIns="0" tIns="0" rIns="0" bIns="0" anchor="t">
                      <a:spAutoFit/>
                    </wps:bodyPr>
                  </wps:wsp>
                </a:graphicData>
              </a:graphic>
            </wp:anchor>
          </w:drawing>
        </mc:Choice>
        <mc:Fallback>
          <w:pict>
            <v:shapetype w14:anchorId="58E2B2F6" id="_x0000_t202" coordsize="21600,21600" o:spt="202" path="m,l,21600r21600,l21600,xe">
              <v:stroke joinstyle="miter"/>
              <v:path gradientshapeok="t" o:connecttype="rect"/>
            </v:shapetype>
            <v:shape id="文本框 12"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" filled="f" stroked="f">
              <v:textbox style="mso-fit-shape-to-text:t" inset="0,0,0,0">
                <w:txbxContent>
                  <w:p w14:paraId="52F53D14" w14:textId="77777777" w:rsidR="00B87548" w:rsidRDefault="0028694A">
                    <w:pPr>
                      <w:pStyle w:val="af0"/>
                      <w:rPr>
                        <w:rFonts w:eastAsia="仿宋"/>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4F93B" w14:textId="77777777" w:rsidR="00DD5FDC" w:rsidRDefault="00DD5FDC">
      <w:r>
        <w:separator/>
      </w:r>
    </w:p>
  </w:footnote>
  <w:footnote w:type="continuationSeparator" w:id="0">
    <w:p w14:paraId="563C9863" w14:textId="77777777" w:rsidR="00DD5FDC" w:rsidRDefault="00DD5F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0E65E" w14:textId="77777777" w:rsidR="00B87548" w:rsidRDefault="00B87548">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30254" w14:textId="77777777" w:rsidR="00B87548" w:rsidRDefault="00B87548">
    <w:pPr>
      <w:pStyle w:val="af2"/>
      <w:pBdr>
        <w:bottom w:val="none" w:sz="0" w:space="0" w:color="auto"/>
      </w:pBdr>
      <w:ind w:right="34"/>
      <w:jc w:val="both"/>
      <w:rPr>
        <w:rFonts w:ascii="宋体" w:hAnsi="宋体"/>
        <w:position w:val="6"/>
        <w:u w:color="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95BDD" w14:textId="77777777" w:rsidR="00B87548" w:rsidRDefault="00B87548">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chineseCountingThousand"/>
      <w:pStyle w:val="CharCharCharChar1"/>
      <w:lvlText w:val="%1"/>
      <w:lvlJc w:val="left"/>
      <w:pPr>
        <w:tabs>
          <w:tab w:val="left" w:pos="420"/>
        </w:tabs>
        <w:ind w:left="420" w:hanging="420"/>
      </w:pPr>
      <w:rPr>
        <w:rFonts w:hint="eastAsia"/>
        <w:b/>
        <w:i w:val="0"/>
        <w:sz w:val="28"/>
        <w:szCs w:val="28"/>
      </w:rPr>
    </w:lvl>
    <w:lvl w:ilvl="1">
      <w:start w:val="1"/>
      <w:numFmt w:val="none"/>
      <w:pStyle w:val="2"/>
      <w:suff w:val="nothing"/>
      <w:lvlText w:val=""/>
      <w:lvlJc w:val="left"/>
      <w:pPr>
        <w:ind w:left="0" w:firstLine="0"/>
      </w:pPr>
      <w:rPr>
        <w:rFonts w:hint="eastAsia"/>
      </w:rPr>
    </w:lvl>
    <w:lvl w:ilvl="2">
      <w:start w:val="1"/>
      <w:numFmt w:val="none"/>
      <w:pStyle w:val="3"/>
      <w:suff w:val="nothing"/>
      <w:lvlText w:val=""/>
      <w:lvlJc w:val="left"/>
      <w:pPr>
        <w:ind w:left="0" w:firstLine="0"/>
      </w:pPr>
      <w:rPr>
        <w:rFonts w:hint="eastAsia"/>
      </w:rPr>
    </w:lvl>
    <w:lvl w:ilvl="3">
      <w:start w:val="1"/>
      <w:numFmt w:val="none"/>
      <w:pStyle w:val="455"/>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 w15:restartNumberingAfterBreak="0">
    <w:nsid w:val="02965036"/>
    <w:multiLevelType w:val="singleLevel"/>
    <w:tmpl w:val="02965036"/>
    <w:lvl w:ilvl="0">
      <w:start w:val="2"/>
      <w:numFmt w:val="chineseCounting"/>
      <w:suff w:val="nothing"/>
      <w:lvlText w:val="（%1）"/>
      <w:lvlJc w:val="left"/>
      <w:rPr>
        <w:rFonts w:hint="eastAsia"/>
      </w:rPr>
    </w:lvl>
  </w:abstractNum>
  <w:abstractNum w:abstractNumId="2" w15:restartNumberingAfterBreak="0">
    <w:nsid w:val="1A167BAF"/>
    <w:multiLevelType w:val="multilevel"/>
    <w:tmpl w:val="1A167BAF"/>
    <w:lvl w:ilvl="0">
      <w:start w:val="161"/>
      <w:numFmt w:val="decimal"/>
      <w:lvlText w:val="%1"/>
      <w:lvlJc w:val="right"/>
      <w:pPr>
        <w:ind w:left="346" w:hanging="136"/>
      </w:pPr>
      <w:rPr>
        <w:rFonts w:hint="eastAsia"/>
      </w:rPr>
    </w:lvl>
    <w:lvl w:ilvl="1">
      <w:start w:val="1"/>
      <w:numFmt w:val="lowerLetter"/>
      <w:lvlText w:val="%2)"/>
      <w:lvlJc w:val="left"/>
      <w:pPr>
        <w:ind w:left="766" w:hanging="420"/>
      </w:pPr>
    </w:lvl>
    <w:lvl w:ilvl="2">
      <w:start w:val="1"/>
      <w:numFmt w:val="lowerRoman"/>
      <w:lvlText w:val="%3."/>
      <w:lvlJc w:val="right"/>
      <w:pPr>
        <w:ind w:left="1186" w:hanging="420"/>
      </w:pPr>
    </w:lvl>
    <w:lvl w:ilvl="3">
      <w:start w:val="1"/>
      <w:numFmt w:val="decimal"/>
      <w:lvlText w:val="%4."/>
      <w:lvlJc w:val="left"/>
      <w:pPr>
        <w:ind w:left="1606" w:hanging="420"/>
      </w:pPr>
    </w:lvl>
    <w:lvl w:ilvl="4">
      <w:start w:val="1"/>
      <w:numFmt w:val="lowerLetter"/>
      <w:lvlText w:val="%5)"/>
      <w:lvlJc w:val="left"/>
      <w:pPr>
        <w:ind w:left="2026" w:hanging="420"/>
      </w:pPr>
    </w:lvl>
    <w:lvl w:ilvl="5">
      <w:start w:val="1"/>
      <w:numFmt w:val="lowerRoman"/>
      <w:lvlText w:val="%6."/>
      <w:lvlJc w:val="right"/>
      <w:pPr>
        <w:ind w:left="2446" w:hanging="420"/>
      </w:pPr>
    </w:lvl>
    <w:lvl w:ilvl="6">
      <w:start w:val="1"/>
      <w:numFmt w:val="decimal"/>
      <w:lvlText w:val="%7."/>
      <w:lvlJc w:val="left"/>
      <w:pPr>
        <w:ind w:left="2866" w:hanging="420"/>
      </w:pPr>
    </w:lvl>
    <w:lvl w:ilvl="7">
      <w:start w:val="1"/>
      <w:numFmt w:val="lowerLetter"/>
      <w:lvlText w:val="%8)"/>
      <w:lvlJc w:val="left"/>
      <w:pPr>
        <w:ind w:left="3286" w:hanging="420"/>
      </w:pPr>
    </w:lvl>
    <w:lvl w:ilvl="8">
      <w:start w:val="1"/>
      <w:numFmt w:val="lowerRoman"/>
      <w:lvlText w:val="%9."/>
      <w:lvlJc w:val="right"/>
      <w:pPr>
        <w:ind w:left="3706" w:hanging="420"/>
      </w:pPr>
    </w:lvl>
  </w:abstractNum>
  <w:abstractNum w:abstractNumId="3" w15:restartNumberingAfterBreak="0">
    <w:nsid w:val="23024DD0"/>
    <w:multiLevelType w:val="hybridMultilevel"/>
    <w:tmpl w:val="734A6BC6"/>
    <w:lvl w:ilvl="0" w:tplc="31701282">
      <w:start w:val="1"/>
      <w:numFmt w:val="japaneseCounting"/>
      <w:lvlText w:val="（%1）"/>
      <w:lvlJc w:val="left"/>
      <w:pPr>
        <w:ind w:left="960" w:hanging="720"/>
      </w:pPr>
      <w:rPr>
        <w:rFonts w:hint="default"/>
        <w:u w:val="none"/>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4" w15:restartNumberingAfterBreak="0">
    <w:nsid w:val="23523DC8"/>
    <w:multiLevelType w:val="multilevel"/>
    <w:tmpl w:val="23523DC8"/>
    <w:lvl w:ilvl="0">
      <w:start w:val="121"/>
      <w:numFmt w:val="decimal"/>
      <w:lvlText w:val="%1"/>
      <w:lvlJc w:val="center"/>
      <w:pPr>
        <w:ind w:left="284"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29AB4537"/>
    <w:multiLevelType w:val="multilevel"/>
    <w:tmpl w:val="4AAC7037"/>
    <w:lvl w:ilvl="0">
      <w:start w:val="201"/>
      <w:numFmt w:val="decimal"/>
      <w:lvlText w:val="%1"/>
      <w:lvlJc w:val="center"/>
      <w:pPr>
        <w:ind w:left="21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49686C89"/>
    <w:multiLevelType w:val="multilevel"/>
    <w:tmpl w:val="49686C89"/>
    <w:lvl w:ilvl="0">
      <w:start w:val="41"/>
      <w:numFmt w:val="decimal"/>
      <w:lvlText w:val="%1"/>
      <w:lvlJc w:val="center"/>
      <w:pPr>
        <w:ind w:left="284"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4AAC7037"/>
    <w:multiLevelType w:val="multilevel"/>
    <w:tmpl w:val="4AAC7037"/>
    <w:lvl w:ilvl="0">
      <w:start w:val="201"/>
      <w:numFmt w:val="decimal"/>
      <w:lvlText w:val="%1"/>
      <w:lvlJc w:val="center"/>
      <w:pPr>
        <w:ind w:left="21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4B007E73"/>
    <w:multiLevelType w:val="hybridMultilevel"/>
    <w:tmpl w:val="F11AFD94"/>
    <w:lvl w:ilvl="0" w:tplc="C876D528">
      <w:start w:val="1"/>
      <w:numFmt w:val="japaneseCounting"/>
      <w:lvlText w:val="（%1）"/>
      <w:lvlJc w:val="left"/>
      <w:pPr>
        <w:ind w:left="960" w:hanging="72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9" w15:restartNumberingAfterBreak="0">
    <w:nsid w:val="4E056DAE"/>
    <w:multiLevelType w:val="multilevel"/>
    <w:tmpl w:val="4AAC7037"/>
    <w:lvl w:ilvl="0">
      <w:start w:val="201"/>
      <w:numFmt w:val="decimal"/>
      <w:lvlText w:val="%1"/>
      <w:lvlJc w:val="center"/>
      <w:pPr>
        <w:ind w:left="21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66A04325"/>
    <w:multiLevelType w:val="multilevel"/>
    <w:tmpl w:val="4AAC7037"/>
    <w:lvl w:ilvl="0">
      <w:start w:val="201"/>
      <w:numFmt w:val="decimal"/>
      <w:lvlText w:val="%1"/>
      <w:lvlJc w:val="center"/>
      <w:pPr>
        <w:ind w:left="21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6F427B23"/>
    <w:multiLevelType w:val="multilevel"/>
    <w:tmpl w:val="6F427B23"/>
    <w:lvl w:ilvl="0">
      <w:start w:val="1"/>
      <w:numFmt w:val="decimal"/>
      <w:lvlText w:val="%1"/>
      <w:lvlJc w:val="right"/>
      <w:pPr>
        <w:ind w:left="420" w:hanging="136"/>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745811F4"/>
    <w:multiLevelType w:val="multilevel"/>
    <w:tmpl w:val="745811F4"/>
    <w:lvl w:ilvl="0">
      <w:start w:val="81"/>
      <w:numFmt w:val="decimal"/>
      <w:lvlText w:val="%1"/>
      <w:lvlJc w:val="right"/>
      <w:pPr>
        <w:ind w:left="420" w:hanging="136"/>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 w:numId="3">
    <w:abstractNumId w:val="3"/>
  </w:num>
  <w:num w:numId="4">
    <w:abstractNumId w:val="8"/>
  </w:num>
  <w:num w:numId="5">
    <w:abstractNumId w:val="11"/>
  </w:num>
  <w:num w:numId="6">
    <w:abstractNumId w:val="6"/>
  </w:num>
  <w:num w:numId="7">
    <w:abstractNumId w:val="12"/>
  </w:num>
  <w:num w:numId="8">
    <w:abstractNumId w:val="4"/>
  </w:num>
  <w:num w:numId="9">
    <w:abstractNumId w:val="2"/>
  </w:num>
  <w:num w:numId="10">
    <w:abstractNumId w:val="7"/>
  </w:num>
  <w:num w:numId="11">
    <w:abstractNumId w:val="9"/>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BiNTY3YzFjMTE2MDkyZGFkNmQxOWU0N2IyYTFkNGUifQ=="/>
  </w:docVars>
  <w:rsids>
    <w:rsidRoot w:val="00172A27"/>
    <w:rsid w:val="00001730"/>
    <w:rsid w:val="000023A1"/>
    <w:rsid w:val="00003D20"/>
    <w:rsid w:val="00004D03"/>
    <w:rsid w:val="000065B8"/>
    <w:rsid w:val="00006877"/>
    <w:rsid w:val="000076FE"/>
    <w:rsid w:val="000109CB"/>
    <w:rsid w:val="000112B9"/>
    <w:rsid w:val="000114FC"/>
    <w:rsid w:val="000143B4"/>
    <w:rsid w:val="000157CC"/>
    <w:rsid w:val="000166B1"/>
    <w:rsid w:val="00022490"/>
    <w:rsid w:val="0002539A"/>
    <w:rsid w:val="0002641D"/>
    <w:rsid w:val="00026A74"/>
    <w:rsid w:val="00026C67"/>
    <w:rsid w:val="000303AA"/>
    <w:rsid w:val="00032D58"/>
    <w:rsid w:val="0003415F"/>
    <w:rsid w:val="000360C1"/>
    <w:rsid w:val="0003658D"/>
    <w:rsid w:val="000368F9"/>
    <w:rsid w:val="00042AA7"/>
    <w:rsid w:val="00042B03"/>
    <w:rsid w:val="00042CE8"/>
    <w:rsid w:val="000451E0"/>
    <w:rsid w:val="0004602F"/>
    <w:rsid w:val="00047CBF"/>
    <w:rsid w:val="0005525E"/>
    <w:rsid w:val="0005589A"/>
    <w:rsid w:val="00057BF6"/>
    <w:rsid w:val="000604BF"/>
    <w:rsid w:val="00060F89"/>
    <w:rsid w:val="00061458"/>
    <w:rsid w:val="00061A90"/>
    <w:rsid w:val="00061B8A"/>
    <w:rsid w:val="000631EB"/>
    <w:rsid w:val="0006382A"/>
    <w:rsid w:val="000644B5"/>
    <w:rsid w:val="0006526E"/>
    <w:rsid w:val="00065B35"/>
    <w:rsid w:val="00066549"/>
    <w:rsid w:val="00066CBF"/>
    <w:rsid w:val="000679F9"/>
    <w:rsid w:val="00067C4E"/>
    <w:rsid w:val="000733F7"/>
    <w:rsid w:val="00073CB0"/>
    <w:rsid w:val="00074426"/>
    <w:rsid w:val="0007556E"/>
    <w:rsid w:val="000762EA"/>
    <w:rsid w:val="00076454"/>
    <w:rsid w:val="00076FFF"/>
    <w:rsid w:val="00081427"/>
    <w:rsid w:val="00082221"/>
    <w:rsid w:val="00083132"/>
    <w:rsid w:val="000839C1"/>
    <w:rsid w:val="0008798E"/>
    <w:rsid w:val="00087C50"/>
    <w:rsid w:val="00092779"/>
    <w:rsid w:val="000937DC"/>
    <w:rsid w:val="0009511F"/>
    <w:rsid w:val="00096FE0"/>
    <w:rsid w:val="000979F7"/>
    <w:rsid w:val="000A1D98"/>
    <w:rsid w:val="000A2B7B"/>
    <w:rsid w:val="000A2F53"/>
    <w:rsid w:val="000A4880"/>
    <w:rsid w:val="000A7121"/>
    <w:rsid w:val="000A71E0"/>
    <w:rsid w:val="000B03D6"/>
    <w:rsid w:val="000B05A8"/>
    <w:rsid w:val="000B08FF"/>
    <w:rsid w:val="000B2702"/>
    <w:rsid w:val="000B53F1"/>
    <w:rsid w:val="000C0576"/>
    <w:rsid w:val="000C1BDF"/>
    <w:rsid w:val="000C249B"/>
    <w:rsid w:val="000C2863"/>
    <w:rsid w:val="000C7F45"/>
    <w:rsid w:val="000D0E7E"/>
    <w:rsid w:val="000D55AB"/>
    <w:rsid w:val="000D61E2"/>
    <w:rsid w:val="000D62AB"/>
    <w:rsid w:val="000D6B8A"/>
    <w:rsid w:val="000D72B3"/>
    <w:rsid w:val="000E1D98"/>
    <w:rsid w:val="000E2D99"/>
    <w:rsid w:val="000E363B"/>
    <w:rsid w:val="000E44D1"/>
    <w:rsid w:val="000E559D"/>
    <w:rsid w:val="000E73DE"/>
    <w:rsid w:val="000F0332"/>
    <w:rsid w:val="000F0547"/>
    <w:rsid w:val="000F0929"/>
    <w:rsid w:val="000F2B9E"/>
    <w:rsid w:val="000F71A7"/>
    <w:rsid w:val="00100D39"/>
    <w:rsid w:val="001046F8"/>
    <w:rsid w:val="00104A16"/>
    <w:rsid w:val="00105424"/>
    <w:rsid w:val="00106A94"/>
    <w:rsid w:val="00110562"/>
    <w:rsid w:val="00111554"/>
    <w:rsid w:val="001117D9"/>
    <w:rsid w:val="00111DFD"/>
    <w:rsid w:val="00115A00"/>
    <w:rsid w:val="00115BD6"/>
    <w:rsid w:val="00115DBF"/>
    <w:rsid w:val="00116745"/>
    <w:rsid w:val="00117A0A"/>
    <w:rsid w:val="00122DA4"/>
    <w:rsid w:val="001239EC"/>
    <w:rsid w:val="00124283"/>
    <w:rsid w:val="00124AD6"/>
    <w:rsid w:val="00125623"/>
    <w:rsid w:val="00127BC3"/>
    <w:rsid w:val="001303B6"/>
    <w:rsid w:val="001315F0"/>
    <w:rsid w:val="0013265B"/>
    <w:rsid w:val="001338A6"/>
    <w:rsid w:val="001358FD"/>
    <w:rsid w:val="00135917"/>
    <w:rsid w:val="00135E3C"/>
    <w:rsid w:val="00135F53"/>
    <w:rsid w:val="0013687E"/>
    <w:rsid w:val="001374BA"/>
    <w:rsid w:val="00137EA0"/>
    <w:rsid w:val="00141EED"/>
    <w:rsid w:val="00142B70"/>
    <w:rsid w:val="00142E85"/>
    <w:rsid w:val="00143272"/>
    <w:rsid w:val="00145143"/>
    <w:rsid w:val="00145FC5"/>
    <w:rsid w:val="001464CA"/>
    <w:rsid w:val="0015064A"/>
    <w:rsid w:val="00150B31"/>
    <w:rsid w:val="00150B6F"/>
    <w:rsid w:val="001512C2"/>
    <w:rsid w:val="00152781"/>
    <w:rsid w:val="00152C8A"/>
    <w:rsid w:val="00153418"/>
    <w:rsid w:val="00157C91"/>
    <w:rsid w:val="00160095"/>
    <w:rsid w:val="001623E6"/>
    <w:rsid w:val="001625E9"/>
    <w:rsid w:val="00162A4C"/>
    <w:rsid w:val="00162AD8"/>
    <w:rsid w:val="0016331A"/>
    <w:rsid w:val="0016395C"/>
    <w:rsid w:val="001703C8"/>
    <w:rsid w:val="001711C6"/>
    <w:rsid w:val="001717BF"/>
    <w:rsid w:val="001718F8"/>
    <w:rsid w:val="00172432"/>
    <w:rsid w:val="00172A27"/>
    <w:rsid w:val="00173A3C"/>
    <w:rsid w:val="00173B70"/>
    <w:rsid w:val="00174C10"/>
    <w:rsid w:val="00175CA5"/>
    <w:rsid w:val="001774A7"/>
    <w:rsid w:val="00181843"/>
    <w:rsid w:val="0018207D"/>
    <w:rsid w:val="00182640"/>
    <w:rsid w:val="00183208"/>
    <w:rsid w:val="0018558F"/>
    <w:rsid w:val="00186D59"/>
    <w:rsid w:val="00191980"/>
    <w:rsid w:val="00194744"/>
    <w:rsid w:val="00194B2E"/>
    <w:rsid w:val="00195815"/>
    <w:rsid w:val="001A0F18"/>
    <w:rsid w:val="001A12BC"/>
    <w:rsid w:val="001A3BDB"/>
    <w:rsid w:val="001A5791"/>
    <w:rsid w:val="001A587B"/>
    <w:rsid w:val="001A6C5E"/>
    <w:rsid w:val="001B0EFA"/>
    <w:rsid w:val="001B12C4"/>
    <w:rsid w:val="001B1BAF"/>
    <w:rsid w:val="001B2614"/>
    <w:rsid w:val="001B5778"/>
    <w:rsid w:val="001C0EF3"/>
    <w:rsid w:val="001C361F"/>
    <w:rsid w:val="001C4881"/>
    <w:rsid w:val="001C5EB6"/>
    <w:rsid w:val="001D12F5"/>
    <w:rsid w:val="001D2BB9"/>
    <w:rsid w:val="001D2CB4"/>
    <w:rsid w:val="001D68FA"/>
    <w:rsid w:val="001D6B0C"/>
    <w:rsid w:val="001E0DF9"/>
    <w:rsid w:val="001E19FD"/>
    <w:rsid w:val="001E2A71"/>
    <w:rsid w:val="001E3EC1"/>
    <w:rsid w:val="001E4EA0"/>
    <w:rsid w:val="001F1DD9"/>
    <w:rsid w:val="001F4C1E"/>
    <w:rsid w:val="001F4D76"/>
    <w:rsid w:val="001F61C7"/>
    <w:rsid w:val="001F6CF0"/>
    <w:rsid w:val="001F757D"/>
    <w:rsid w:val="00203A77"/>
    <w:rsid w:val="002047D7"/>
    <w:rsid w:val="00204BD7"/>
    <w:rsid w:val="00206812"/>
    <w:rsid w:val="002100C7"/>
    <w:rsid w:val="00210C3B"/>
    <w:rsid w:val="00213221"/>
    <w:rsid w:val="00213251"/>
    <w:rsid w:val="002132DB"/>
    <w:rsid w:val="0021494D"/>
    <w:rsid w:val="00214986"/>
    <w:rsid w:val="00214F1E"/>
    <w:rsid w:val="00215A6F"/>
    <w:rsid w:val="00221B8B"/>
    <w:rsid w:val="002220B2"/>
    <w:rsid w:val="00226157"/>
    <w:rsid w:val="0022689D"/>
    <w:rsid w:val="00230B05"/>
    <w:rsid w:val="00233BDF"/>
    <w:rsid w:val="0023416A"/>
    <w:rsid w:val="00235D78"/>
    <w:rsid w:val="00240695"/>
    <w:rsid w:val="002432AB"/>
    <w:rsid w:val="00243D73"/>
    <w:rsid w:val="00244132"/>
    <w:rsid w:val="00244D4F"/>
    <w:rsid w:val="002454B7"/>
    <w:rsid w:val="00245734"/>
    <w:rsid w:val="0024656D"/>
    <w:rsid w:val="00247ADA"/>
    <w:rsid w:val="0025006C"/>
    <w:rsid w:val="00250504"/>
    <w:rsid w:val="00251774"/>
    <w:rsid w:val="0025765E"/>
    <w:rsid w:val="00257D63"/>
    <w:rsid w:val="0026129A"/>
    <w:rsid w:val="00262AC1"/>
    <w:rsid w:val="00266449"/>
    <w:rsid w:val="00266A31"/>
    <w:rsid w:val="002703E2"/>
    <w:rsid w:val="00274B2C"/>
    <w:rsid w:val="00274F49"/>
    <w:rsid w:val="002779B9"/>
    <w:rsid w:val="00284614"/>
    <w:rsid w:val="00284861"/>
    <w:rsid w:val="00285893"/>
    <w:rsid w:val="00285910"/>
    <w:rsid w:val="0028694A"/>
    <w:rsid w:val="00292205"/>
    <w:rsid w:val="002951AE"/>
    <w:rsid w:val="002A05EB"/>
    <w:rsid w:val="002A09B0"/>
    <w:rsid w:val="002A23E7"/>
    <w:rsid w:val="002A2502"/>
    <w:rsid w:val="002A46EF"/>
    <w:rsid w:val="002A4ADD"/>
    <w:rsid w:val="002A62C7"/>
    <w:rsid w:val="002A66A1"/>
    <w:rsid w:val="002B0CD4"/>
    <w:rsid w:val="002B31EA"/>
    <w:rsid w:val="002B5B7D"/>
    <w:rsid w:val="002C0878"/>
    <w:rsid w:val="002C4459"/>
    <w:rsid w:val="002C4E42"/>
    <w:rsid w:val="002C4FB6"/>
    <w:rsid w:val="002C7861"/>
    <w:rsid w:val="002D0F41"/>
    <w:rsid w:val="002D2176"/>
    <w:rsid w:val="002E042B"/>
    <w:rsid w:val="002E08F7"/>
    <w:rsid w:val="002E0C63"/>
    <w:rsid w:val="002E2BD1"/>
    <w:rsid w:val="002E39A3"/>
    <w:rsid w:val="002E4122"/>
    <w:rsid w:val="002E53B4"/>
    <w:rsid w:val="002F03A1"/>
    <w:rsid w:val="002F0F87"/>
    <w:rsid w:val="002F2063"/>
    <w:rsid w:val="002F3CFA"/>
    <w:rsid w:val="002F5201"/>
    <w:rsid w:val="002F617B"/>
    <w:rsid w:val="0030043D"/>
    <w:rsid w:val="0030075E"/>
    <w:rsid w:val="00301F3B"/>
    <w:rsid w:val="003024C5"/>
    <w:rsid w:val="00302934"/>
    <w:rsid w:val="00302D9D"/>
    <w:rsid w:val="00304F44"/>
    <w:rsid w:val="003057FD"/>
    <w:rsid w:val="00306E70"/>
    <w:rsid w:val="0031104F"/>
    <w:rsid w:val="00311F1D"/>
    <w:rsid w:val="003121A4"/>
    <w:rsid w:val="00312933"/>
    <w:rsid w:val="00313E91"/>
    <w:rsid w:val="003214BE"/>
    <w:rsid w:val="0032524E"/>
    <w:rsid w:val="00326036"/>
    <w:rsid w:val="0032686F"/>
    <w:rsid w:val="003319A7"/>
    <w:rsid w:val="00332174"/>
    <w:rsid w:val="00332E1D"/>
    <w:rsid w:val="00336671"/>
    <w:rsid w:val="00342754"/>
    <w:rsid w:val="00342BEF"/>
    <w:rsid w:val="00343CFB"/>
    <w:rsid w:val="003440E0"/>
    <w:rsid w:val="0034432E"/>
    <w:rsid w:val="003448F9"/>
    <w:rsid w:val="0034507F"/>
    <w:rsid w:val="003457B1"/>
    <w:rsid w:val="003465A7"/>
    <w:rsid w:val="003503DE"/>
    <w:rsid w:val="003515C9"/>
    <w:rsid w:val="00353278"/>
    <w:rsid w:val="00355BAD"/>
    <w:rsid w:val="00355DC3"/>
    <w:rsid w:val="00356E8B"/>
    <w:rsid w:val="00362FAA"/>
    <w:rsid w:val="0036325E"/>
    <w:rsid w:val="00363486"/>
    <w:rsid w:val="003634BC"/>
    <w:rsid w:val="00366E75"/>
    <w:rsid w:val="00367460"/>
    <w:rsid w:val="00367C41"/>
    <w:rsid w:val="0037432B"/>
    <w:rsid w:val="00374CAC"/>
    <w:rsid w:val="00377F05"/>
    <w:rsid w:val="0038283F"/>
    <w:rsid w:val="00383734"/>
    <w:rsid w:val="00383C16"/>
    <w:rsid w:val="00383C72"/>
    <w:rsid w:val="00384607"/>
    <w:rsid w:val="00384EB2"/>
    <w:rsid w:val="00384FC4"/>
    <w:rsid w:val="00394773"/>
    <w:rsid w:val="003947AC"/>
    <w:rsid w:val="003948EC"/>
    <w:rsid w:val="00396DF7"/>
    <w:rsid w:val="00397FCD"/>
    <w:rsid w:val="003A0756"/>
    <w:rsid w:val="003A16C3"/>
    <w:rsid w:val="003A4A4B"/>
    <w:rsid w:val="003A55A7"/>
    <w:rsid w:val="003A6133"/>
    <w:rsid w:val="003B36EE"/>
    <w:rsid w:val="003B5F68"/>
    <w:rsid w:val="003B6E36"/>
    <w:rsid w:val="003C2405"/>
    <w:rsid w:val="003C483C"/>
    <w:rsid w:val="003C641E"/>
    <w:rsid w:val="003C763A"/>
    <w:rsid w:val="003D1134"/>
    <w:rsid w:val="003D16AC"/>
    <w:rsid w:val="003D1C34"/>
    <w:rsid w:val="003D4316"/>
    <w:rsid w:val="003D559E"/>
    <w:rsid w:val="003D5F83"/>
    <w:rsid w:val="003D6BD7"/>
    <w:rsid w:val="003D7E75"/>
    <w:rsid w:val="003E080C"/>
    <w:rsid w:val="003E0964"/>
    <w:rsid w:val="003E5277"/>
    <w:rsid w:val="003E5563"/>
    <w:rsid w:val="003E6E8F"/>
    <w:rsid w:val="003F05D2"/>
    <w:rsid w:val="003F0630"/>
    <w:rsid w:val="003F1009"/>
    <w:rsid w:val="003F2E00"/>
    <w:rsid w:val="003F383A"/>
    <w:rsid w:val="003F44F2"/>
    <w:rsid w:val="00400DED"/>
    <w:rsid w:val="00400E3B"/>
    <w:rsid w:val="004043E0"/>
    <w:rsid w:val="00405BFF"/>
    <w:rsid w:val="00406016"/>
    <w:rsid w:val="00406876"/>
    <w:rsid w:val="00407ADC"/>
    <w:rsid w:val="00410524"/>
    <w:rsid w:val="00412B4E"/>
    <w:rsid w:val="0041448C"/>
    <w:rsid w:val="0041472D"/>
    <w:rsid w:val="00414FAB"/>
    <w:rsid w:val="0041576E"/>
    <w:rsid w:val="00421749"/>
    <w:rsid w:val="00421BCB"/>
    <w:rsid w:val="00425A44"/>
    <w:rsid w:val="004265CB"/>
    <w:rsid w:val="0043093C"/>
    <w:rsid w:val="00430D1B"/>
    <w:rsid w:val="00431568"/>
    <w:rsid w:val="004377AF"/>
    <w:rsid w:val="00442CE8"/>
    <w:rsid w:val="00443DCE"/>
    <w:rsid w:val="004459C8"/>
    <w:rsid w:val="00450DF0"/>
    <w:rsid w:val="00451BA3"/>
    <w:rsid w:val="00451EA2"/>
    <w:rsid w:val="0045248F"/>
    <w:rsid w:val="00461432"/>
    <w:rsid w:val="00462EB7"/>
    <w:rsid w:val="00464B2A"/>
    <w:rsid w:val="00465388"/>
    <w:rsid w:val="00466A70"/>
    <w:rsid w:val="00470230"/>
    <w:rsid w:val="00472B9D"/>
    <w:rsid w:val="00474A31"/>
    <w:rsid w:val="004756D8"/>
    <w:rsid w:val="00481DE8"/>
    <w:rsid w:val="00481F48"/>
    <w:rsid w:val="00482364"/>
    <w:rsid w:val="004830F0"/>
    <w:rsid w:val="00487E16"/>
    <w:rsid w:val="00487F94"/>
    <w:rsid w:val="00491BBE"/>
    <w:rsid w:val="00493290"/>
    <w:rsid w:val="004948DD"/>
    <w:rsid w:val="004A1746"/>
    <w:rsid w:val="004A1F66"/>
    <w:rsid w:val="004A788D"/>
    <w:rsid w:val="004B2788"/>
    <w:rsid w:val="004B7AE5"/>
    <w:rsid w:val="004C2416"/>
    <w:rsid w:val="004C3259"/>
    <w:rsid w:val="004C337D"/>
    <w:rsid w:val="004C4DCF"/>
    <w:rsid w:val="004C504D"/>
    <w:rsid w:val="004C5599"/>
    <w:rsid w:val="004C5FFE"/>
    <w:rsid w:val="004C6685"/>
    <w:rsid w:val="004D5EC1"/>
    <w:rsid w:val="004D7437"/>
    <w:rsid w:val="004E00F7"/>
    <w:rsid w:val="004E05C0"/>
    <w:rsid w:val="004E7A94"/>
    <w:rsid w:val="004F0791"/>
    <w:rsid w:val="004F07E9"/>
    <w:rsid w:val="004F111E"/>
    <w:rsid w:val="004F1965"/>
    <w:rsid w:val="004F1B09"/>
    <w:rsid w:val="004F24E7"/>
    <w:rsid w:val="004F3A6C"/>
    <w:rsid w:val="004F4A08"/>
    <w:rsid w:val="004F5E4A"/>
    <w:rsid w:val="004F749A"/>
    <w:rsid w:val="004F7B7C"/>
    <w:rsid w:val="00500C80"/>
    <w:rsid w:val="00501D5B"/>
    <w:rsid w:val="00502A65"/>
    <w:rsid w:val="00502DA9"/>
    <w:rsid w:val="00503D5B"/>
    <w:rsid w:val="005049A4"/>
    <w:rsid w:val="00505B9F"/>
    <w:rsid w:val="00506F76"/>
    <w:rsid w:val="005071E9"/>
    <w:rsid w:val="00510959"/>
    <w:rsid w:val="00511807"/>
    <w:rsid w:val="00511835"/>
    <w:rsid w:val="00511A6A"/>
    <w:rsid w:val="00511BB3"/>
    <w:rsid w:val="005133C6"/>
    <w:rsid w:val="00513904"/>
    <w:rsid w:val="00513BAF"/>
    <w:rsid w:val="00514141"/>
    <w:rsid w:val="00515BE2"/>
    <w:rsid w:val="0052025E"/>
    <w:rsid w:val="00520E55"/>
    <w:rsid w:val="005217C1"/>
    <w:rsid w:val="00523204"/>
    <w:rsid w:val="00523455"/>
    <w:rsid w:val="005234D8"/>
    <w:rsid w:val="00527229"/>
    <w:rsid w:val="00527E2E"/>
    <w:rsid w:val="00533758"/>
    <w:rsid w:val="00533F3D"/>
    <w:rsid w:val="005348F1"/>
    <w:rsid w:val="00535591"/>
    <w:rsid w:val="00541301"/>
    <w:rsid w:val="005427FC"/>
    <w:rsid w:val="00543574"/>
    <w:rsid w:val="005438EA"/>
    <w:rsid w:val="0054478C"/>
    <w:rsid w:val="00545F06"/>
    <w:rsid w:val="00551418"/>
    <w:rsid w:val="00555146"/>
    <w:rsid w:val="00555446"/>
    <w:rsid w:val="00555E2C"/>
    <w:rsid w:val="00560305"/>
    <w:rsid w:val="0056149E"/>
    <w:rsid w:val="005615FC"/>
    <w:rsid w:val="0056312D"/>
    <w:rsid w:val="00564249"/>
    <w:rsid w:val="00564973"/>
    <w:rsid w:val="00566493"/>
    <w:rsid w:val="0056773F"/>
    <w:rsid w:val="00570170"/>
    <w:rsid w:val="005740EA"/>
    <w:rsid w:val="00574F3B"/>
    <w:rsid w:val="00575338"/>
    <w:rsid w:val="0058203B"/>
    <w:rsid w:val="00582494"/>
    <w:rsid w:val="00585B27"/>
    <w:rsid w:val="00592ECD"/>
    <w:rsid w:val="00595027"/>
    <w:rsid w:val="005A025E"/>
    <w:rsid w:val="005A02FF"/>
    <w:rsid w:val="005A1078"/>
    <w:rsid w:val="005A4782"/>
    <w:rsid w:val="005A4AAF"/>
    <w:rsid w:val="005A6678"/>
    <w:rsid w:val="005A6830"/>
    <w:rsid w:val="005A6AE9"/>
    <w:rsid w:val="005A7F9D"/>
    <w:rsid w:val="005B0225"/>
    <w:rsid w:val="005B0B88"/>
    <w:rsid w:val="005B1BDB"/>
    <w:rsid w:val="005B6CB6"/>
    <w:rsid w:val="005C0258"/>
    <w:rsid w:val="005C05FA"/>
    <w:rsid w:val="005C2E27"/>
    <w:rsid w:val="005C3081"/>
    <w:rsid w:val="005C3731"/>
    <w:rsid w:val="005C4589"/>
    <w:rsid w:val="005D568F"/>
    <w:rsid w:val="005D58A8"/>
    <w:rsid w:val="005E0990"/>
    <w:rsid w:val="005E1C38"/>
    <w:rsid w:val="005E4D71"/>
    <w:rsid w:val="005E5AFA"/>
    <w:rsid w:val="005E7494"/>
    <w:rsid w:val="005F3DBC"/>
    <w:rsid w:val="005F4BA4"/>
    <w:rsid w:val="005F579D"/>
    <w:rsid w:val="005F584D"/>
    <w:rsid w:val="005F5BE5"/>
    <w:rsid w:val="005F7B2F"/>
    <w:rsid w:val="0060191C"/>
    <w:rsid w:val="00601A71"/>
    <w:rsid w:val="00602B12"/>
    <w:rsid w:val="006053F4"/>
    <w:rsid w:val="00605CF9"/>
    <w:rsid w:val="00607A8B"/>
    <w:rsid w:val="00610E44"/>
    <w:rsid w:val="00611E45"/>
    <w:rsid w:val="00615201"/>
    <w:rsid w:val="00623AAD"/>
    <w:rsid w:val="00624EC4"/>
    <w:rsid w:val="00626B71"/>
    <w:rsid w:val="00630234"/>
    <w:rsid w:val="00630CA7"/>
    <w:rsid w:val="00631C9F"/>
    <w:rsid w:val="006332CA"/>
    <w:rsid w:val="00634E8D"/>
    <w:rsid w:val="006357AF"/>
    <w:rsid w:val="006376F7"/>
    <w:rsid w:val="0064102B"/>
    <w:rsid w:val="0064348B"/>
    <w:rsid w:val="00643499"/>
    <w:rsid w:val="0064585C"/>
    <w:rsid w:val="00646041"/>
    <w:rsid w:val="00650326"/>
    <w:rsid w:val="0065095F"/>
    <w:rsid w:val="00651849"/>
    <w:rsid w:val="00652220"/>
    <w:rsid w:val="0065235F"/>
    <w:rsid w:val="00653DEF"/>
    <w:rsid w:val="006541DE"/>
    <w:rsid w:val="0065492C"/>
    <w:rsid w:val="00655126"/>
    <w:rsid w:val="00655806"/>
    <w:rsid w:val="006601AA"/>
    <w:rsid w:val="00661B7A"/>
    <w:rsid w:val="00661F76"/>
    <w:rsid w:val="00662B17"/>
    <w:rsid w:val="00663471"/>
    <w:rsid w:val="00664675"/>
    <w:rsid w:val="00665A56"/>
    <w:rsid w:val="006661BB"/>
    <w:rsid w:val="006665E3"/>
    <w:rsid w:val="0066692E"/>
    <w:rsid w:val="006701EA"/>
    <w:rsid w:val="00670660"/>
    <w:rsid w:val="00671667"/>
    <w:rsid w:val="00671B54"/>
    <w:rsid w:val="00672314"/>
    <w:rsid w:val="006809F1"/>
    <w:rsid w:val="00680DDC"/>
    <w:rsid w:val="00682EB7"/>
    <w:rsid w:val="00685C65"/>
    <w:rsid w:val="00685F29"/>
    <w:rsid w:val="0069066C"/>
    <w:rsid w:val="00690CA4"/>
    <w:rsid w:val="00691402"/>
    <w:rsid w:val="0069141F"/>
    <w:rsid w:val="00691B3E"/>
    <w:rsid w:val="00693578"/>
    <w:rsid w:val="006956C2"/>
    <w:rsid w:val="0069601C"/>
    <w:rsid w:val="006964DD"/>
    <w:rsid w:val="00697A3E"/>
    <w:rsid w:val="006A02D5"/>
    <w:rsid w:val="006A11B8"/>
    <w:rsid w:val="006A12E1"/>
    <w:rsid w:val="006A14CE"/>
    <w:rsid w:val="006A37BD"/>
    <w:rsid w:val="006A3888"/>
    <w:rsid w:val="006A43FC"/>
    <w:rsid w:val="006A5232"/>
    <w:rsid w:val="006A70A4"/>
    <w:rsid w:val="006B1EF7"/>
    <w:rsid w:val="006B350F"/>
    <w:rsid w:val="006B6F33"/>
    <w:rsid w:val="006B7CEC"/>
    <w:rsid w:val="006C0C73"/>
    <w:rsid w:val="006C2243"/>
    <w:rsid w:val="006C244D"/>
    <w:rsid w:val="006C33E2"/>
    <w:rsid w:val="006C6B08"/>
    <w:rsid w:val="006D070D"/>
    <w:rsid w:val="006D1285"/>
    <w:rsid w:val="006D153B"/>
    <w:rsid w:val="006D2718"/>
    <w:rsid w:val="006D3ACA"/>
    <w:rsid w:val="006E08A0"/>
    <w:rsid w:val="006E0DF7"/>
    <w:rsid w:val="006E428B"/>
    <w:rsid w:val="006E42FB"/>
    <w:rsid w:val="006E4344"/>
    <w:rsid w:val="006E4A75"/>
    <w:rsid w:val="006F2D85"/>
    <w:rsid w:val="006F3380"/>
    <w:rsid w:val="006F3AB1"/>
    <w:rsid w:val="006F3C6B"/>
    <w:rsid w:val="006F45F4"/>
    <w:rsid w:val="006F5A09"/>
    <w:rsid w:val="006F5BC7"/>
    <w:rsid w:val="006F6D62"/>
    <w:rsid w:val="006F7EFB"/>
    <w:rsid w:val="0070095F"/>
    <w:rsid w:val="00702128"/>
    <w:rsid w:val="00704EA6"/>
    <w:rsid w:val="00705070"/>
    <w:rsid w:val="00705396"/>
    <w:rsid w:val="00705B78"/>
    <w:rsid w:val="007064D9"/>
    <w:rsid w:val="00706CF5"/>
    <w:rsid w:val="0070775F"/>
    <w:rsid w:val="00707EF6"/>
    <w:rsid w:val="007104DE"/>
    <w:rsid w:val="0071127D"/>
    <w:rsid w:val="00714E3A"/>
    <w:rsid w:val="00715D38"/>
    <w:rsid w:val="00716086"/>
    <w:rsid w:val="0071617B"/>
    <w:rsid w:val="007200B1"/>
    <w:rsid w:val="0072026F"/>
    <w:rsid w:val="00721CEE"/>
    <w:rsid w:val="00722CC5"/>
    <w:rsid w:val="00723A19"/>
    <w:rsid w:val="007254D3"/>
    <w:rsid w:val="007256B5"/>
    <w:rsid w:val="00725A33"/>
    <w:rsid w:val="00725DA1"/>
    <w:rsid w:val="007262F6"/>
    <w:rsid w:val="00726FDB"/>
    <w:rsid w:val="007276F1"/>
    <w:rsid w:val="00727952"/>
    <w:rsid w:val="00730076"/>
    <w:rsid w:val="00730407"/>
    <w:rsid w:val="00730C28"/>
    <w:rsid w:val="0073287A"/>
    <w:rsid w:val="007346CC"/>
    <w:rsid w:val="00736650"/>
    <w:rsid w:val="00736B4F"/>
    <w:rsid w:val="00737DDD"/>
    <w:rsid w:val="00743297"/>
    <w:rsid w:val="007434CE"/>
    <w:rsid w:val="00744A0D"/>
    <w:rsid w:val="00745D20"/>
    <w:rsid w:val="00746366"/>
    <w:rsid w:val="0074782E"/>
    <w:rsid w:val="00747DC5"/>
    <w:rsid w:val="00750285"/>
    <w:rsid w:val="0075084B"/>
    <w:rsid w:val="007508D7"/>
    <w:rsid w:val="00750F16"/>
    <w:rsid w:val="00751DA7"/>
    <w:rsid w:val="00754900"/>
    <w:rsid w:val="00754BF6"/>
    <w:rsid w:val="007564F8"/>
    <w:rsid w:val="00756A6A"/>
    <w:rsid w:val="00756ED8"/>
    <w:rsid w:val="007576FE"/>
    <w:rsid w:val="00761FE5"/>
    <w:rsid w:val="00762AFD"/>
    <w:rsid w:val="00763B4E"/>
    <w:rsid w:val="007657BA"/>
    <w:rsid w:val="00766E40"/>
    <w:rsid w:val="007678A8"/>
    <w:rsid w:val="007703D7"/>
    <w:rsid w:val="00771094"/>
    <w:rsid w:val="0077173D"/>
    <w:rsid w:val="00771B5F"/>
    <w:rsid w:val="00771DE8"/>
    <w:rsid w:val="00774AFA"/>
    <w:rsid w:val="00774E08"/>
    <w:rsid w:val="007757FA"/>
    <w:rsid w:val="00776826"/>
    <w:rsid w:val="0077773B"/>
    <w:rsid w:val="00781434"/>
    <w:rsid w:val="00784F6C"/>
    <w:rsid w:val="0078525E"/>
    <w:rsid w:val="007904DE"/>
    <w:rsid w:val="00791B06"/>
    <w:rsid w:val="00794D16"/>
    <w:rsid w:val="00795958"/>
    <w:rsid w:val="00796B30"/>
    <w:rsid w:val="00797832"/>
    <w:rsid w:val="007A1052"/>
    <w:rsid w:val="007A2DBE"/>
    <w:rsid w:val="007A2FBA"/>
    <w:rsid w:val="007A4182"/>
    <w:rsid w:val="007A4A41"/>
    <w:rsid w:val="007A6EDF"/>
    <w:rsid w:val="007A79ED"/>
    <w:rsid w:val="007B18FB"/>
    <w:rsid w:val="007B2E94"/>
    <w:rsid w:val="007B3B0F"/>
    <w:rsid w:val="007B3CE2"/>
    <w:rsid w:val="007B585D"/>
    <w:rsid w:val="007B60B3"/>
    <w:rsid w:val="007C0878"/>
    <w:rsid w:val="007C152A"/>
    <w:rsid w:val="007C4C74"/>
    <w:rsid w:val="007D07B3"/>
    <w:rsid w:val="007D1343"/>
    <w:rsid w:val="007D165B"/>
    <w:rsid w:val="007D2BC9"/>
    <w:rsid w:val="007D3F4F"/>
    <w:rsid w:val="007D4595"/>
    <w:rsid w:val="007D4633"/>
    <w:rsid w:val="007D5A5E"/>
    <w:rsid w:val="007D6759"/>
    <w:rsid w:val="007E188B"/>
    <w:rsid w:val="007E23B0"/>
    <w:rsid w:val="007E2DF0"/>
    <w:rsid w:val="007E3A3E"/>
    <w:rsid w:val="007E4156"/>
    <w:rsid w:val="007E60AD"/>
    <w:rsid w:val="007E7A6B"/>
    <w:rsid w:val="007F1F32"/>
    <w:rsid w:val="007F293D"/>
    <w:rsid w:val="007F3928"/>
    <w:rsid w:val="007F5EC8"/>
    <w:rsid w:val="0080031E"/>
    <w:rsid w:val="00800BB7"/>
    <w:rsid w:val="008024AA"/>
    <w:rsid w:val="00807955"/>
    <w:rsid w:val="00807964"/>
    <w:rsid w:val="008100CC"/>
    <w:rsid w:val="0081100B"/>
    <w:rsid w:val="00811083"/>
    <w:rsid w:val="00814C04"/>
    <w:rsid w:val="0081557D"/>
    <w:rsid w:val="00817E06"/>
    <w:rsid w:val="008234E8"/>
    <w:rsid w:val="00823F3F"/>
    <w:rsid w:val="0082431D"/>
    <w:rsid w:val="00824A4B"/>
    <w:rsid w:val="00824C24"/>
    <w:rsid w:val="00825F98"/>
    <w:rsid w:val="00834BC6"/>
    <w:rsid w:val="00835532"/>
    <w:rsid w:val="00835BD6"/>
    <w:rsid w:val="00835EEA"/>
    <w:rsid w:val="00840DB0"/>
    <w:rsid w:val="00841044"/>
    <w:rsid w:val="0084382E"/>
    <w:rsid w:val="00843E70"/>
    <w:rsid w:val="008471DE"/>
    <w:rsid w:val="00851741"/>
    <w:rsid w:val="00851F7D"/>
    <w:rsid w:val="00855A88"/>
    <w:rsid w:val="0085743F"/>
    <w:rsid w:val="00860831"/>
    <w:rsid w:val="008613FB"/>
    <w:rsid w:val="0086475B"/>
    <w:rsid w:val="008649B4"/>
    <w:rsid w:val="0086535B"/>
    <w:rsid w:val="00866390"/>
    <w:rsid w:val="008663A8"/>
    <w:rsid w:val="0087332C"/>
    <w:rsid w:val="00873CCB"/>
    <w:rsid w:val="00873F45"/>
    <w:rsid w:val="0087567C"/>
    <w:rsid w:val="00877E7C"/>
    <w:rsid w:val="00881E37"/>
    <w:rsid w:val="00882131"/>
    <w:rsid w:val="008833B1"/>
    <w:rsid w:val="00883668"/>
    <w:rsid w:val="0089100C"/>
    <w:rsid w:val="00892FDF"/>
    <w:rsid w:val="0089580F"/>
    <w:rsid w:val="00896909"/>
    <w:rsid w:val="00896FD9"/>
    <w:rsid w:val="008A3C36"/>
    <w:rsid w:val="008A7EAF"/>
    <w:rsid w:val="008B40BF"/>
    <w:rsid w:val="008B4561"/>
    <w:rsid w:val="008B5470"/>
    <w:rsid w:val="008B5D79"/>
    <w:rsid w:val="008B6430"/>
    <w:rsid w:val="008C070D"/>
    <w:rsid w:val="008C12D5"/>
    <w:rsid w:val="008C1A56"/>
    <w:rsid w:val="008C239A"/>
    <w:rsid w:val="008C2920"/>
    <w:rsid w:val="008C2CEB"/>
    <w:rsid w:val="008C6B67"/>
    <w:rsid w:val="008D1B5B"/>
    <w:rsid w:val="008D2AB7"/>
    <w:rsid w:val="008D3AD0"/>
    <w:rsid w:val="008D3CAD"/>
    <w:rsid w:val="008E3071"/>
    <w:rsid w:val="008E3665"/>
    <w:rsid w:val="008E4085"/>
    <w:rsid w:val="008E45AC"/>
    <w:rsid w:val="008F1CC8"/>
    <w:rsid w:val="008F26AB"/>
    <w:rsid w:val="008F3E00"/>
    <w:rsid w:val="008F45F5"/>
    <w:rsid w:val="008F4937"/>
    <w:rsid w:val="008F506E"/>
    <w:rsid w:val="00900A47"/>
    <w:rsid w:val="009019E6"/>
    <w:rsid w:val="00901C24"/>
    <w:rsid w:val="00906B00"/>
    <w:rsid w:val="009074C6"/>
    <w:rsid w:val="00907766"/>
    <w:rsid w:val="0091001D"/>
    <w:rsid w:val="00910BC0"/>
    <w:rsid w:val="00912962"/>
    <w:rsid w:val="009131C7"/>
    <w:rsid w:val="00915869"/>
    <w:rsid w:val="00916998"/>
    <w:rsid w:val="00916A6E"/>
    <w:rsid w:val="00920C30"/>
    <w:rsid w:val="00920DA5"/>
    <w:rsid w:val="00921F43"/>
    <w:rsid w:val="00922ED0"/>
    <w:rsid w:val="00922F54"/>
    <w:rsid w:val="00924A9E"/>
    <w:rsid w:val="00924BCC"/>
    <w:rsid w:val="00925E0F"/>
    <w:rsid w:val="00927844"/>
    <w:rsid w:val="00927CEF"/>
    <w:rsid w:val="009315F5"/>
    <w:rsid w:val="00931A38"/>
    <w:rsid w:val="00932B30"/>
    <w:rsid w:val="0093341B"/>
    <w:rsid w:val="00933C97"/>
    <w:rsid w:val="00936168"/>
    <w:rsid w:val="00941001"/>
    <w:rsid w:val="00941691"/>
    <w:rsid w:val="00944A72"/>
    <w:rsid w:val="00945408"/>
    <w:rsid w:val="009460BB"/>
    <w:rsid w:val="00946EB3"/>
    <w:rsid w:val="00946ED4"/>
    <w:rsid w:val="009505D0"/>
    <w:rsid w:val="00951BCA"/>
    <w:rsid w:val="009520A6"/>
    <w:rsid w:val="00952946"/>
    <w:rsid w:val="00953B20"/>
    <w:rsid w:val="00954006"/>
    <w:rsid w:val="0095680F"/>
    <w:rsid w:val="0096148A"/>
    <w:rsid w:val="0096344F"/>
    <w:rsid w:val="00963937"/>
    <w:rsid w:val="00963E9F"/>
    <w:rsid w:val="00964775"/>
    <w:rsid w:val="00965DDE"/>
    <w:rsid w:val="009704FE"/>
    <w:rsid w:val="00970E35"/>
    <w:rsid w:val="00972076"/>
    <w:rsid w:val="00972D02"/>
    <w:rsid w:val="00972EDD"/>
    <w:rsid w:val="00973965"/>
    <w:rsid w:val="00973D2C"/>
    <w:rsid w:val="00974302"/>
    <w:rsid w:val="00975304"/>
    <w:rsid w:val="00976BD2"/>
    <w:rsid w:val="00983B2D"/>
    <w:rsid w:val="00984080"/>
    <w:rsid w:val="00984A37"/>
    <w:rsid w:val="0098546B"/>
    <w:rsid w:val="00986806"/>
    <w:rsid w:val="00991BD9"/>
    <w:rsid w:val="00993047"/>
    <w:rsid w:val="009947B1"/>
    <w:rsid w:val="00994AE7"/>
    <w:rsid w:val="00995ED8"/>
    <w:rsid w:val="00996D46"/>
    <w:rsid w:val="009A0DA1"/>
    <w:rsid w:val="009A1B77"/>
    <w:rsid w:val="009A284C"/>
    <w:rsid w:val="009A4174"/>
    <w:rsid w:val="009A58EC"/>
    <w:rsid w:val="009A5C91"/>
    <w:rsid w:val="009A6B22"/>
    <w:rsid w:val="009A71BD"/>
    <w:rsid w:val="009B0BA0"/>
    <w:rsid w:val="009B1CAE"/>
    <w:rsid w:val="009B3392"/>
    <w:rsid w:val="009B360A"/>
    <w:rsid w:val="009B3853"/>
    <w:rsid w:val="009B5C97"/>
    <w:rsid w:val="009B5D9F"/>
    <w:rsid w:val="009B6144"/>
    <w:rsid w:val="009B73D0"/>
    <w:rsid w:val="009C527F"/>
    <w:rsid w:val="009C5347"/>
    <w:rsid w:val="009C69B0"/>
    <w:rsid w:val="009C77D4"/>
    <w:rsid w:val="009D1FD9"/>
    <w:rsid w:val="009D5DF7"/>
    <w:rsid w:val="009D7E8D"/>
    <w:rsid w:val="009E234D"/>
    <w:rsid w:val="009E4B93"/>
    <w:rsid w:val="009E4BDF"/>
    <w:rsid w:val="009E642F"/>
    <w:rsid w:val="009F388F"/>
    <w:rsid w:val="009F3A09"/>
    <w:rsid w:val="009F3C0C"/>
    <w:rsid w:val="009F53BA"/>
    <w:rsid w:val="009F6EAB"/>
    <w:rsid w:val="009F780B"/>
    <w:rsid w:val="009F7A63"/>
    <w:rsid w:val="00A00BAA"/>
    <w:rsid w:val="00A030E4"/>
    <w:rsid w:val="00A05A48"/>
    <w:rsid w:val="00A06FC2"/>
    <w:rsid w:val="00A10211"/>
    <w:rsid w:val="00A12910"/>
    <w:rsid w:val="00A148BA"/>
    <w:rsid w:val="00A14A06"/>
    <w:rsid w:val="00A14C13"/>
    <w:rsid w:val="00A15455"/>
    <w:rsid w:val="00A15E05"/>
    <w:rsid w:val="00A15F2A"/>
    <w:rsid w:val="00A1721D"/>
    <w:rsid w:val="00A17701"/>
    <w:rsid w:val="00A21908"/>
    <w:rsid w:val="00A22415"/>
    <w:rsid w:val="00A249D7"/>
    <w:rsid w:val="00A25A27"/>
    <w:rsid w:val="00A26CBF"/>
    <w:rsid w:val="00A2735B"/>
    <w:rsid w:val="00A43C72"/>
    <w:rsid w:val="00A455A8"/>
    <w:rsid w:val="00A466C4"/>
    <w:rsid w:val="00A505A8"/>
    <w:rsid w:val="00A51BEE"/>
    <w:rsid w:val="00A524FC"/>
    <w:rsid w:val="00A52697"/>
    <w:rsid w:val="00A527F7"/>
    <w:rsid w:val="00A54186"/>
    <w:rsid w:val="00A55930"/>
    <w:rsid w:val="00A5656F"/>
    <w:rsid w:val="00A62959"/>
    <w:rsid w:val="00A64656"/>
    <w:rsid w:val="00A656BE"/>
    <w:rsid w:val="00A67B2A"/>
    <w:rsid w:val="00A72123"/>
    <w:rsid w:val="00A7373D"/>
    <w:rsid w:val="00A73AF3"/>
    <w:rsid w:val="00A75330"/>
    <w:rsid w:val="00A75F88"/>
    <w:rsid w:val="00A77097"/>
    <w:rsid w:val="00A77FC7"/>
    <w:rsid w:val="00A806D5"/>
    <w:rsid w:val="00A821F3"/>
    <w:rsid w:val="00A823BA"/>
    <w:rsid w:val="00A82FCB"/>
    <w:rsid w:val="00A83133"/>
    <w:rsid w:val="00A83658"/>
    <w:rsid w:val="00A84C7C"/>
    <w:rsid w:val="00A86D64"/>
    <w:rsid w:val="00A91A80"/>
    <w:rsid w:val="00A93103"/>
    <w:rsid w:val="00A93302"/>
    <w:rsid w:val="00A93B5F"/>
    <w:rsid w:val="00A95CC5"/>
    <w:rsid w:val="00A95FF9"/>
    <w:rsid w:val="00A97C63"/>
    <w:rsid w:val="00AA107A"/>
    <w:rsid w:val="00AA1969"/>
    <w:rsid w:val="00AA4AC2"/>
    <w:rsid w:val="00AA527A"/>
    <w:rsid w:val="00AA602B"/>
    <w:rsid w:val="00AA60E0"/>
    <w:rsid w:val="00AA7276"/>
    <w:rsid w:val="00AA74FC"/>
    <w:rsid w:val="00AA7FC3"/>
    <w:rsid w:val="00AB3049"/>
    <w:rsid w:val="00AB54F5"/>
    <w:rsid w:val="00AB7DD8"/>
    <w:rsid w:val="00AC042C"/>
    <w:rsid w:val="00AC10A0"/>
    <w:rsid w:val="00AC442A"/>
    <w:rsid w:val="00AC582E"/>
    <w:rsid w:val="00AC6647"/>
    <w:rsid w:val="00AC7B4E"/>
    <w:rsid w:val="00AD043C"/>
    <w:rsid w:val="00AD0A4E"/>
    <w:rsid w:val="00AD0AE5"/>
    <w:rsid w:val="00AD2847"/>
    <w:rsid w:val="00AD3790"/>
    <w:rsid w:val="00AD431F"/>
    <w:rsid w:val="00AD4AF6"/>
    <w:rsid w:val="00AD590F"/>
    <w:rsid w:val="00AD675A"/>
    <w:rsid w:val="00AE0C52"/>
    <w:rsid w:val="00AE175D"/>
    <w:rsid w:val="00AE1B78"/>
    <w:rsid w:val="00AE47DE"/>
    <w:rsid w:val="00AE5B7E"/>
    <w:rsid w:val="00AF27B6"/>
    <w:rsid w:val="00AF50BE"/>
    <w:rsid w:val="00B00C88"/>
    <w:rsid w:val="00B00D48"/>
    <w:rsid w:val="00B01736"/>
    <w:rsid w:val="00B01DB0"/>
    <w:rsid w:val="00B01E8E"/>
    <w:rsid w:val="00B0328A"/>
    <w:rsid w:val="00B03833"/>
    <w:rsid w:val="00B04A2A"/>
    <w:rsid w:val="00B0509C"/>
    <w:rsid w:val="00B055DF"/>
    <w:rsid w:val="00B061A0"/>
    <w:rsid w:val="00B06235"/>
    <w:rsid w:val="00B0712F"/>
    <w:rsid w:val="00B12610"/>
    <w:rsid w:val="00B128D1"/>
    <w:rsid w:val="00B145D7"/>
    <w:rsid w:val="00B17B31"/>
    <w:rsid w:val="00B17DE1"/>
    <w:rsid w:val="00B21494"/>
    <w:rsid w:val="00B21C2E"/>
    <w:rsid w:val="00B221D0"/>
    <w:rsid w:val="00B22B07"/>
    <w:rsid w:val="00B232EF"/>
    <w:rsid w:val="00B23D90"/>
    <w:rsid w:val="00B25BC0"/>
    <w:rsid w:val="00B26E0C"/>
    <w:rsid w:val="00B27343"/>
    <w:rsid w:val="00B3046A"/>
    <w:rsid w:val="00B30C40"/>
    <w:rsid w:val="00B3191B"/>
    <w:rsid w:val="00B31C9C"/>
    <w:rsid w:val="00B33028"/>
    <w:rsid w:val="00B342B4"/>
    <w:rsid w:val="00B367EA"/>
    <w:rsid w:val="00B36AC2"/>
    <w:rsid w:val="00B40E2A"/>
    <w:rsid w:val="00B416DC"/>
    <w:rsid w:val="00B41F62"/>
    <w:rsid w:val="00B433DE"/>
    <w:rsid w:val="00B43627"/>
    <w:rsid w:val="00B43D61"/>
    <w:rsid w:val="00B44535"/>
    <w:rsid w:val="00B47504"/>
    <w:rsid w:val="00B50969"/>
    <w:rsid w:val="00B510D0"/>
    <w:rsid w:val="00B52B26"/>
    <w:rsid w:val="00B53167"/>
    <w:rsid w:val="00B533AD"/>
    <w:rsid w:val="00B53C29"/>
    <w:rsid w:val="00B543ED"/>
    <w:rsid w:val="00B546CF"/>
    <w:rsid w:val="00B555F9"/>
    <w:rsid w:val="00B652BB"/>
    <w:rsid w:val="00B667C8"/>
    <w:rsid w:val="00B66A0E"/>
    <w:rsid w:val="00B6727D"/>
    <w:rsid w:val="00B6761B"/>
    <w:rsid w:val="00B722D9"/>
    <w:rsid w:val="00B72F81"/>
    <w:rsid w:val="00B7324C"/>
    <w:rsid w:val="00B74A64"/>
    <w:rsid w:val="00B75B46"/>
    <w:rsid w:val="00B76341"/>
    <w:rsid w:val="00B76434"/>
    <w:rsid w:val="00B77A14"/>
    <w:rsid w:val="00B77CDC"/>
    <w:rsid w:val="00B865F7"/>
    <w:rsid w:val="00B86994"/>
    <w:rsid w:val="00B869F5"/>
    <w:rsid w:val="00B87548"/>
    <w:rsid w:val="00B90F8E"/>
    <w:rsid w:val="00B91A89"/>
    <w:rsid w:val="00B937C7"/>
    <w:rsid w:val="00B93D7D"/>
    <w:rsid w:val="00B9523B"/>
    <w:rsid w:val="00B95F54"/>
    <w:rsid w:val="00B96BA4"/>
    <w:rsid w:val="00B96BC4"/>
    <w:rsid w:val="00B97BE6"/>
    <w:rsid w:val="00BA441D"/>
    <w:rsid w:val="00BA4A29"/>
    <w:rsid w:val="00BA5067"/>
    <w:rsid w:val="00BA5A91"/>
    <w:rsid w:val="00BA6653"/>
    <w:rsid w:val="00BB0A00"/>
    <w:rsid w:val="00BB23D4"/>
    <w:rsid w:val="00BB4E3C"/>
    <w:rsid w:val="00BB6BE3"/>
    <w:rsid w:val="00BC31C4"/>
    <w:rsid w:val="00BC4BF3"/>
    <w:rsid w:val="00BC548A"/>
    <w:rsid w:val="00BC54E0"/>
    <w:rsid w:val="00BC58FE"/>
    <w:rsid w:val="00BD1544"/>
    <w:rsid w:val="00BD2CF4"/>
    <w:rsid w:val="00BD3F6E"/>
    <w:rsid w:val="00BD57BE"/>
    <w:rsid w:val="00BD5E6D"/>
    <w:rsid w:val="00BD607E"/>
    <w:rsid w:val="00BD6B26"/>
    <w:rsid w:val="00BD737E"/>
    <w:rsid w:val="00BE0581"/>
    <w:rsid w:val="00BE0E48"/>
    <w:rsid w:val="00BE416C"/>
    <w:rsid w:val="00BE73C9"/>
    <w:rsid w:val="00BF314B"/>
    <w:rsid w:val="00BF32FF"/>
    <w:rsid w:val="00BF4873"/>
    <w:rsid w:val="00BF4E99"/>
    <w:rsid w:val="00BF5091"/>
    <w:rsid w:val="00BF5404"/>
    <w:rsid w:val="00BF598F"/>
    <w:rsid w:val="00BF5BDF"/>
    <w:rsid w:val="00BF5C50"/>
    <w:rsid w:val="00C02037"/>
    <w:rsid w:val="00C04296"/>
    <w:rsid w:val="00C05670"/>
    <w:rsid w:val="00C05F22"/>
    <w:rsid w:val="00C06F1D"/>
    <w:rsid w:val="00C10656"/>
    <w:rsid w:val="00C11763"/>
    <w:rsid w:val="00C151B3"/>
    <w:rsid w:val="00C22487"/>
    <w:rsid w:val="00C24199"/>
    <w:rsid w:val="00C24FEB"/>
    <w:rsid w:val="00C253A0"/>
    <w:rsid w:val="00C308F8"/>
    <w:rsid w:val="00C30D85"/>
    <w:rsid w:val="00C34DC8"/>
    <w:rsid w:val="00C362D5"/>
    <w:rsid w:val="00C36D02"/>
    <w:rsid w:val="00C377DD"/>
    <w:rsid w:val="00C40D2B"/>
    <w:rsid w:val="00C41ACC"/>
    <w:rsid w:val="00C4445E"/>
    <w:rsid w:val="00C446D5"/>
    <w:rsid w:val="00C46002"/>
    <w:rsid w:val="00C52E69"/>
    <w:rsid w:val="00C5491A"/>
    <w:rsid w:val="00C56AB5"/>
    <w:rsid w:val="00C56CE3"/>
    <w:rsid w:val="00C578DA"/>
    <w:rsid w:val="00C6106A"/>
    <w:rsid w:val="00C6268C"/>
    <w:rsid w:val="00C6350C"/>
    <w:rsid w:val="00C65D9D"/>
    <w:rsid w:val="00C66DAE"/>
    <w:rsid w:val="00C67BC8"/>
    <w:rsid w:val="00C67F26"/>
    <w:rsid w:val="00C709C6"/>
    <w:rsid w:val="00C72FB6"/>
    <w:rsid w:val="00C73A4F"/>
    <w:rsid w:val="00C7554E"/>
    <w:rsid w:val="00C82AB8"/>
    <w:rsid w:val="00C835FA"/>
    <w:rsid w:val="00C850CC"/>
    <w:rsid w:val="00C850D0"/>
    <w:rsid w:val="00C85B0F"/>
    <w:rsid w:val="00C86D09"/>
    <w:rsid w:val="00C877B9"/>
    <w:rsid w:val="00C919F9"/>
    <w:rsid w:val="00C92871"/>
    <w:rsid w:val="00C92DE4"/>
    <w:rsid w:val="00C966B8"/>
    <w:rsid w:val="00CA3195"/>
    <w:rsid w:val="00CB1194"/>
    <w:rsid w:val="00CB13DB"/>
    <w:rsid w:val="00CB4296"/>
    <w:rsid w:val="00CB6006"/>
    <w:rsid w:val="00CB6C62"/>
    <w:rsid w:val="00CC08E1"/>
    <w:rsid w:val="00CC0DE9"/>
    <w:rsid w:val="00CC10CA"/>
    <w:rsid w:val="00CC26F4"/>
    <w:rsid w:val="00CC3139"/>
    <w:rsid w:val="00CC31F6"/>
    <w:rsid w:val="00CC649F"/>
    <w:rsid w:val="00CC676A"/>
    <w:rsid w:val="00CC7B1D"/>
    <w:rsid w:val="00CD1D83"/>
    <w:rsid w:val="00CD3B15"/>
    <w:rsid w:val="00CD4681"/>
    <w:rsid w:val="00CD4876"/>
    <w:rsid w:val="00CD54B6"/>
    <w:rsid w:val="00CD588F"/>
    <w:rsid w:val="00CD76A1"/>
    <w:rsid w:val="00CE14BD"/>
    <w:rsid w:val="00CE1A35"/>
    <w:rsid w:val="00CE2F24"/>
    <w:rsid w:val="00CE3BFF"/>
    <w:rsid w:val="00CE3D04"/>
    <w:rsid w:val="00CE4C4C"/>
    <w:rsid w:val="00CE511E"/>
    <w:rsid w:val="00CE6B21"/>
    <w:rsid w:val="00CE73AE"/>
    <w:rsid w:val="00CE7D29"/>
    <w:rsid w:val="00CF01A1"/>
    <w:rsid w:val="00CF136E"/>
    <w:rsid w:val="00CF17A0"/>
    <w:rsid w:val="00CF17D7"/>
    <w:rsid w:val="00CF465C"/>
    <w:rsid w:val="00CF4BB9"/>
    <w:rsid w:val="00CF7137"/>
    <w:rsid w:val="00D00EBE"/>
    <w:rsid w:val="00D018AB"/>
    <w:rsid w:val="00D01AC0"/>
    <w:rsid w:val="00D0510E"/>
    <w:rsid w:val="00D06797"/>
    <w:rsid w:val="00D105E1"/>
    <w:rsid w:val="00D12372"/>
    <w:rsid w:val="00D1712F"/>
    <w:rsid w:val="00D22029"/>
    <w:rsid w:val="00D22340"/>
    <w:rsid w:val="00D22CD9"/>
    <w:rsid w:val="00D25EA5"/>
    <w:rsid w:val="00D26D19"/>
    <w:rsid w:val="00D27807"/>
    <w:rsid w:val="00D27907"/>
    <w:rsid w:val="00D300C4"/>
    <w:rsid w:val="00D3138A"/>
    <w:rsid w:val="00D3202B"/>
    <w:rsid w:val="00D32647"/>
    <w:rsid w:val="00D32C92"/>
    <w:rsid w:val="00D335DB"/>
    <w:rsid w:val="00D34AF7"/>
    <w:rsid w:val="00D35233"/>
    <w:rsid w:val="00D361AD"/>
    <w:rsid w:val="00D367E8"/>
    <w:rsid w:val="00D37085"/>
    <w:rsid w:val="00D376F9"/>
    <w:rsid w:val="00D37A5A"/>
    <w:rsid w:val="00D421FF"/>
    <w:rsid w:val="00D43907"/>
    <w:rsid w:val="00D44985"/>
    <w:rsid w:val="00D45488"/>
    <w:rsid w:val="00D455A4"/>
    <w:rsid w:val="00D461FB"/>
    <w:rsid w:val="00D46C79"/>
    <w:rsid w:val="00D4750D"/>
    <w:rsid w:val="00D47FF2"/>
    <w:rsid w:val="00D50D10"/>
    <w:rsid w:val="00D51F41"/>
    <w:rsid w:val="00D5410F"/>
    <w:rsid w:val="00D54DAD"/>
    <w:rsid w:val="00D56157"/>
    <w:rsid w:val="00D56DAB"/>
    <w:rsid w:val="00D57FF4"/>
    <w:rsid w:val="00D61AAB"/>
    <w:rsid w:val="00D7008E"/>
    <w:rsid w:val="00D70DD5"/>
    <w:rsid w:val="00D70ECA"/>
    <w:rsid w:val="00D714A6"/>
    <w:rsid w:val="00D71BEF"/>
    <w:rsid w:val="00D761D2"/>
    <w:rsid w:val="00D77B22"/>
    <w:rsid w:val="00D80C85"/>
    <w:rsid w:val="00D81370"/>
    <w:rsid w:val="00D81C69"/>
    <w:rsid w:val="00D842C2"/>
    <w:rsid w:val="00D873E5"/>
    <w:rsid w:val="00D87780"/>
    <w:rsid w:val="00D87A39"/>
    <w:rsid w:val="00D90DB9"/>
    <w:rsid w:val="00D91289"/>
    <w:rsid w:val="00D92EA2"/>
    <w:rsid w:val="00D93562"/>
    <w:rsid w:val="00DA0702"/>
    <w:rsid w:val="00DA1673"/>
    <w:rsid w:val="00DA49FF"/>
    <w:rsid w:val="00DA4D67"/>
    <w:rsid w:val="00DA6CFE"/>
    <w:rsid w:val="00DB05C3"/>
    <w:rsid w:val="00DB0D28"/>
    <w:rsid w:val="00DB1323"/>
    <w:rsid w:val="00DB61DF"/>
    <w:rsid w:val="00DB6E29"/>
    <w:rsid w:val="00DB750E"/>
    <w:rsid w:val="00DC2B26"/>
    <w:rsid w:val="00DC4E4E"/>
    <w:rsid w:val="00DC5943"/>
    <w:rsid w:val="00DC6CF8"/>
    <w:rsid w:val="00DC7272"/>
    <w:rsid w:val="00DD0832"/>
    <w:rsid w:val="00DD17D1"/>
    <w:rsid w:val="00DD1EED"/>
    <w:rsid w:val="00DD494A"/>
    <w:rsid w:val="00DD5FDC"/>
    <w:rsid w:val="00DD6E5C"/>
    <w:rsid w:val="00DD752E"/>
    <w:rsid w:val="00DE28F6"/>
    <w:rsid w:val="00DF1029"/>
    <w:rsid w:val="00DF1C52"/>
    <w:rsid w:val="00DF20C8"/>
    <w:rsid w:val="00E038C2"/>
    <w:rsid w:val="00E03968"/>
    <w:rsid w:val="00E0674B"/>
    <w:rsid w:val="00E06C7E"/>
    <w:rsid w:val="00E06DDC"/>
    <w:rsid w:val="00E0737B"/>
    <w:rsid w:val="00E07EC5"/>
    <w:rsid w:val="00E112B4"/>
    <w:rsid w:val="00E118AF"/>
    <w:rsid w:val="00E13860"/>
    <w:rsid w:val="00E14BA4"/>
    <w:rsid w:val="00E14F29"/>
    <w:rsid w:val="00E20B48"/>
    <w:rsid w:val="00E20E93"/>
    <w:rsid w:val="00E21812"/>
    <w:rsid w:val="00E21E7D"/>
    <w:rsid w:val="00E224A0"/>
    <w:rsid w:val="00E2267F"/>
    <w:rsid w:val="00E23924"/>
    <w:rsid w:val="00E265E0"/>
    <w:rsid w:val="00E26F0C"/>
    <w:rsid w:val="00E31DCB"/>
    <w:rsid w:val="00E32353"/>
    <w:rsid w:val="00E3256D"/>
    <w:rsid w:val="00E33F75"/>
    <w:rsid w:val="00E34C1A"/>
    <w:rsid w:val="00E351B6"/>
    <w:rsid w:val="00E367DB"/>
    <w:rsid w:val="00E36A75"/>
    <w:rsid w:val="00E43C88"/>
    <w:rsid w:val="00E466B5"/>
    <w:rsid w:val="00E46CF4"/>
    <w:rsid w:val="00E472EA"/>
    <w:rsid w:val="00E50ECF"/>
    <w:rsid w:val="00E5143B"/>
    <w:rsid w:val="00E527E6"/>
    <w:rsid w:val="00E52B95"/>
    <w:rsid w:val="00E52EAA"/>
    <w:rsid w:val="00E53514"/>
    <w:rsid w:val="00E542E4"/>
    <w:rsid w:val="00E56428"/>
    <w:rsid w:val="00E568D7"/>
    <w:rsid w:val="00E57B73"/>
    <w:rsid w:val="00E61313"/>
    <w:rsid w:val="00E6182D"/>
    <w:rsid w:val="00E635E3"/>
    <w:rsid w:val="00E64586"/>
    <w:rsid w:val="00E650BA"/>
    <w:rsid w:val="00E676FF"/>
    <w:rsid w:val="00E67EE0"/>
    <w:rsid w:val="00E71A96"/>
    <w:rsid w:val="00E7294B"/>
    <w:rsid w:val="00E77AD9"/>
    <w:rsid w:val="00E77D59"/>
    <w:rsid w:val="00E81A7E"/>
    <w:rsid w:val="00E81D30"/>
    <w:rsid w:val="00E81E3F"/>
    <w:rsid w:val="00E85074"/>
    <w:rsid w:val="00E85947"/>
    <w:rsid w:val="00E85967"/>
    <w:rsid w:val="00E86476"/>
    <w:rsid w:val="00E873D9"/>
    <w:rsid w:val="00E9103C"/>
    <w:rsid w:val="00E9251D"/>
    <w:rsid w:val="00E92821"/>
    <w:rsid w:val="00E93F25"/>
    <w:rsid w:val="00E94EE9"/>
    <w:rsid w:val="00E95525"/>
    <w:rsid w:val="00E97CF9"/>
    <w:rsid w:val="00EA06CB"/>
    <w:rsid w:val="00EA1488"/>
    <w:rsid w:val="00EA20F3"/>
    <w:rsid w:val="00EA295C"/>
    <w:rsid w:val="00EA2E50"/>
    <w:rsid w:val="00EA387D"/>
    <w:rsid w:val="00EA5D25"/>
    <w:rsid w:val="00EA67EB"/>
    <w:rsid w:val="00EA7529"/>
    <w:rsid w:val="00EB15B1"/>
    <w:rsid w:val="00EB18FB"/>
    <w:rsid w:val="00EB1957"/>
    <w:rsid w:val="00EB22AD"/>
    <w:rsid w:val="00EB28CE"/>
    <w:rsid w:val="00EB378B"/>
    <w:rsid w:val="00EB5BBB"/>
    <w:rsid w:val="00EC0222"/>
    <w:rsid w:val="00EC1E7E"/>
    <w:rsid w:val="00EC31AC"/>
    <w:rsid w:val="00EC35D4"/>
    <w:rsid w:val="00EC4FD2"/>
    <w:rsid w:val="00EC58FF"/>
    <w:rsid w:val="00EC5C8E"/>
    <w:rsid w:val="00EC68DC"/>
    <w:rsid w:val="00ED1A67"/>
    <w:rsid w:val="00ED334D"/>
    <w:rsid w:val="00ED33D2"/>
    <w:rsid w:val="00ED45EC"/>
    <w:rsid w:val="00ED6ED1"/>
    <w:rsid w:val="00EE0184"/>
    <w:rsid w:val="00EE2247"/>
    <w:rsid w:val="00EE2A2D"/>
    <w:rsid w:val="00EE303B"/>
    <w:rsid w:val="00EE491F"/>
    <w:rsid w:val="00EE5715"/>
    <w:rsid w:val="00EF01E2"/>
    <w:rsid w:val="00EF18E3"/>
    <w:rsid w:val="00EF21BF"/>
    <w:rsid w:val="00EF52C5"/>
    <w:rsid w:val="00EF6CC1"/>
    <w:rsid w:val="00EF7502"/>
    <w:rsid w:val="00F00985"/>
    <w:rsid w:val="00F013E9"/>
    <w:rsid w:val="00F0243B"/>
    <w:rsid w:val="00F049E0"/>
    <w:rsid w:val="00F050CB"/>
    <w:rsid w:val="00F06C43"/>
    <w:rsid w:val="00F10149"/>
    <w:rsid w:val="00F14EDC"/>
    <w:rsid w:val="00F23B15"/>
    <w:rsid w:val="00F248AB"/>
    <w:rsid w:val="00F259FC"/>
    <w:rsid w:val="00F2646B"/>
    <w:rsid w:val="00F27CE1"/>
    <w:rsid w:val="00F300A5"/>
    <w:rsid w:val="00F310EA"/>
    <w:rsid w:val="00F314C8"/>
    <w:rsid w:val="00F3350C"/>
    <w:rsid w:val="00F37746"/>
    <w:rsid w:val="00F37D78"/>
    <w:rsid w:val="00F40E12"/>
    <w:rsid w:val="00F45E5C"/>
    <w:rsid w:val="00F46B0F"/>
    <w:rsid w:val="00F504FA"/>
    <w:rsid w:val="00F5219F"/>
    <w:rsid w:val="00F527CA"/>
    <w:rsid w:val="00F52B12"/>
    <w:rsid w:val="00F535B0"/>
    <w:rsid w:val="00F54C44"/>
    <w:rsid w:val="00F5646C"/>
    <w:rsid w:val="00F62BD5"/>
    <w:rsid w:val="00F62FCB"/>
    <w:rsid w:val="00F63809"/>
    <w:rsid w:val="00F64062"/>
    <w:rsid w:val="00F648E5"/>
    <w:rsid w:val="00F64E2A"/>
    <w:rsid w:val="00F6523A"/>
    <w:rsid w:val="00F657BD"/>
    <w:rsid w:val="00F65E19"/>
    <w:rsid w:val="00F66196"/>
    <w:rsid w:val="00F66672"/>
    <w:rsid w:val="00F67C7C"/>
    <w:rsid w:val="00F67D82"/>
    <w:rsid w:val="00F7061C"/>
    <w:rsid w:val="00F708A5"/>
    <w:rsid w:val="00F719BF"/>
    <w:rsid w:val="00F72B5D"/>
    <w:rsid w:val="00F76AE7"/>
    <w:rsid w:val="00F77A0D"/>
    <w:rsid w:val="00F80B40"/>
    <w:rsid w:val="00F830E9"/>
    <w:rsid w:val="00F858F4"/>
    <w:rsid w:val="00F8645B"/>
    <w:rsid w:val="00F86A8E"/>
    <w:rsid w:val="00F90F4C"/>
    <w:rsid w:val="00F91D63"/>
    <w:rsid w:val="00F91DFE"/>
    <w:rsid w:val="00F91F8E"/>
    <w:rsid w:val="00F923C0"/>
    <w:rsid w:val="00F9455C"/>
    <w:rsid w:val="00F94629"/>
    <w:rsid w:val="00F95BD7"/>
    <w:rsid w:val="00F975CD"/>
    <w:rsid w:val="00FA0130"/>
    <w:rsid w:val="00FA015F"/>
    <w:rsid w:val="00FA02B0"/>
    <w:rsid w:val="00FA187B"/>
    <w:rsid w:val="00FA2D9E"/>
    <w:rsid w:val="00FA3B63"/>
    <w:rsid w:val="00FA44D5"/>
    <w:rsid w:val="00FA787E"/>
    <w:rsid w:val="00FA7CE5"/>
    <w:rsid w:val="00FB0A7A"/>
    <w:rsid w:val="00FB0D88"/>
    <w:rsid w:val="00FB136F"/>
    <w:rsid w:val="00FB3BA7"/>
    <w:rsid w:val="00FB46AB"/>
    <w:rsid w:val="00FB6779"/>
    <w:rsid w:val="00FB6AE7"/>
    <w:rsid w:val="00FC0124"/>
    <w:rsid w:val="00FC0615"/>
    <w:rsid w:val="00FC5A17"/>
    <w:rsid w:val="00FD093A"/>
    <w:rsid w:val="00FD0D68"/>
    <w:rsid w:val="00FD0E94"/>
    <w:rsid w:val="00FD3299"/>
    <w:rsid w:val="00FD3C37"/>
    <w:rsid w:val="00FD62E3"/>
    <w:rsid w:val="00FD64D3"/>
    <w:rsid w:val="00FD71B5"/>
    <w:rsid w:val="00FE173B"/>
    <w:rsid w:val="00FE3260"/>
    <w:rsid w:val="00FE4471"/>
    <w:rsid w:val="00FE5289"/>
    <w:rsid w:val="00FE6A1B"/>
    <w:rsid w:val="00FF0E71"/>
    <w:rsid w:val="00FF1206"/>
    <w:rsid w:val="00FF22CC"/>
    <w:rsid w:val="00FF2CB8"/>
    <w:rsid w:val="00FF3938"/>
    <w:rsid w:val="00FF4293"/>
    <w:rsid w:val="00FF5263"/>
    <w:rsid w:val="00FF5A9A"/>
    <w:rsid w:val="00FF7351"/>
    <w:rsid w:val="014F5647"/>
    <w:rsid w:val="01770ACE"/>
    <w:rsid w:val="01877531"/>
    <w:rsid w:val="01AB3074"/>
    <w:rsid w:val="01BF0828"/>
    <w:rsid w:val="021432A3"/>
    <w:rsid w:val="024A2693"/>
    <w:rsid w:val="028E609A"/>
    <w:rsid w:val="02A126D1"/>
    <w:rsid w:val="02D53723"/>
    <w:rsid w:val="03017284"/>
    <w:rsid w:val="03DF7C70"/>
    <w:rsid w:val="042F0A43"/>
    <w:rsid w:val="043D7B86"/>
    <w:rsid w:val="049250C0"/>
    <w:rsid w:val="049B51DF"/>
    <w:rsid w:val="04E07617"/>
    <w:rsid w:val="04EC6824"/>
    <w:rsid w:val="05710E8E"/>
    <w:rsid w:val="058C4D90"/>
    <w:rsid w:val="05B761BB"/>
    <w:rsid w:val="05E64AEE"/>
    <w:rsid w:val="063E6AA0"/>
    <w:rsid w:val="0659234C"/>
    <w:rsid w:val="06A05089"/>
    <w:rsid w:val="06FA5FF7"/>
    <w:rsid w:val="078611BB"/>
    <w:rsid w:val="08570F74"/>
    <w:rsid w:val="088E6C24"/>
    <w:rsid w:val="08A96618"/>
    <w:rsid w:val="08DA4AF1"/>
    <w:rsid w:val="08DE331E"/>
    <w:rsid w:val="0931021B"/>
    <w:rsid w:val="095F35D9"/>
    <w:rsid w:val="09825190"/>
    <w:rsid w:val="09B049F9"/>
    <w:rsid w:val="09B825CD"/>
    <w:rsid w:val="0A137633"/>
    <w:rsid w:val="0A2B069B"/>
    <w:rsid w:val="0A7E258E"/>
    <w:rsid w:val="0AD66BF6"/>
    <w:rsid w:val="0AF04A1D"/>
    <w:rsid w:val="0B0F4EE1"/>
    <w:rsid w:val="0B130244"/>
    <w:rsid w:val="0B225F31"/>
    <w:rsid w:val="0B736652"/>
    <w:rsid w:val="0BAF3F63"/>
    <w:rsid w:val="0BC43829"/>
    <w:rsid w:val="0C2F54D2"/>
    <w:rsid w:val="0C30292C"/>
    <w:rsid w:val="0C395B1F"/>
    <w:rsid w:val="0C6F0BAB"/>
    <w:rsid w:val="0C71773E"/>
    <w:rsid w:val="0C786FA8"/>
    <w:rsid w:val="0CD770CF"/>
    <w:rsid w:val="0CD834BF"/>
    <w:rsid w:val="0D210477"/>
    <w:rsid w:val="0D5F0C22"/>
    <w:rsid w:val="0E0E25C5"/>
    <w:rsid w:val="0E107F0F"/>
    <w:rsid w:val="0E625234"/>
    <w:rsid w:val="0E6F2503"/>
    <w:rsid w:val="0EB07759"/>
    <w:rsid w:val="0EB342A7"/>
    <w:rsid w:val="0EF146D6"/>
    <w:rsid w:val="0F30653F"/>
    <w:rsid w:val="0F943E99"/>
    <w:rsid w:val="0F995292"/>
    <w:rsid w:val="0FF718F3"/>
    <w:rsid w:val="101A13FE"/>
    <w:rsid w:val="10A378E3"/>
    <w:rsid w:val="10E0112C"/>
    <w:rsid w:val="111C2182"/>
    <w:rsid w:val="11684ABE"/>
    <w:rsid w:val="116B7930"/>
    <w:rsid w:val="11965679"/>
    <w:rsid w:val="11A75CC7"/>
    <w:rsid w:val="12204F3D"/>
    <w:rsid w:val="124D531E"/>
    <w:rsid w:val="12E4469A"/>
    <w:rsid w:val="13056641"/>
    <w:rsid w:val="1309606A"/>
    <w:rsid w:val="13563392"/>
    <w:rsid w:val="139F7A20"/>
    <w:rsid w:val="14914555"/>
    <w:rsid w:val="1517741F"/>
    <w:rsid w:val="1524277E"/>
    <w:rsid w:val="155E255C"/>
    <w:rsid w:val="15936D07"/>
    <w:rsid w:val="16C43A8A"/>
    <w:rsid w:val="17502904"/>
    <w:rsid w:val="176B4DBB"/>
    <w:rsid w:val="187F4D3B"/>
    <w:rsid w:val="18B67D05"/>
    <w:rsid w:val="18D10114"/>
    <w:rsid w:val="18D72BAB"/>
    <w:rsid w:val="18EC5976"/>
    <w:rsid w:val="190B2DB4"/>
    <w:rsid w:val="19754FBC"/>
    <w:rsid w:val="19870ED9"/>
    <w:rsid w:val="19B06C90"/>
    <w:rsid w:val="19CE1207"/>
    <w:rsid w:val="19E63E82"/>
    <w:rsid w:val="1A244819"/>
    <w:rsid w:val="1A2D5A63"/>
    <w:rsid w:val="1A386043"/>
    <w:rsid w:val="1A473573"/>
    <w:rsid w:val="1A5625B6"/>
    <w:rsid w:val="1A6D7FF3"/>
    <w:rsid w:val="1ABF7D6B"/>
    <w:rsid w:val="1ADC207E"/>
    <w:rsid w:val="1B1A58A0"/>
    <w:rsid w:val="1B49018B"/>
    <w:rsid w:val="1B5E268A"/>
    <w:rsid w:val="1BB30944"/>
    <w:rsid w:val="1BE57403"/>
    <w:rsid w:val="1C10680C"/>
    <w:rsid w:val="1CB94340"/>
    <w:rsid w:val="1D0E2861"/>
    <w:rsid w:val="1D1E37B3"/>
    <w:rsid w:val="1D3C396D"/>
    <w:rsid w:val="1D983F3F"/>
    <w:rsid w:val="1DF54DAB"/>
    <w:rsid w:val="1DF9052F"/>
    <w:rsid w:val="1E5544D4"/>
    <w:rsid w:val="1E562DD7"/>
    <w:rsid w:val="1E747810"/>
    <w:rsid w:val="1EA8680F"/>
    <w:rsid w:val="1EB9556F"/>
    <w:rsid w:val="1ED45036"/>
    <w:rsid w:val="1EF6158D"/>
    <w:rsid w:val="1F3D7AF1"/>
    <w:rsid w:val="1F9B3097"/>
    <w:rsid w:val="1FB605B3"/>
    <w:rsid w:val="1FC20977"/>
    <w:rsid w:val="1FEF7DA7"/>
    <w:rsid w:val="201610D8"/>
    <w:rsid w:val="202A2D20"/>
    <w:rsid w:val="20973698"/>
    <w:rsid w:val="20A83E7B"/>
    <w:rsid w:val="20DB50E1"/>
    <w:rsid w:val="210549D2"/>
    <w:rsid w:val="21107A92"/>
    <w:rsid w:val="21292DCA"/>
    <w:rsid w:val="21A7647F"/>
    <w:rsid w:val="21B9340F"/>
    <w:rsid w:val="2224307B"/>
    <w:rsid w:val="22351CCC"/>
    <w:rsid w:val="223A09FF"/>
    <w:rsid w:val="22432750"/>
    <w:rsid w:val="22840BBC"/>
    <w:rsid w:val="22867C23"/>
    <w:rsid w:val="22957BC9"/>
    <w:rsid w:val="229C447D"/>
    <w:rsid w:val="23163E27"/>
    <w:rsid w:val="23304BBC"/>
    <w:rsid w:val="23A6718C"/>
    <w:rsid w:val="23A813D2"/>
    <w:rsid w:val="2403533D"/>
    <w:rsid w:val="240F0CF2"/>
    <w:rsid w:val="24242CBE"/>
    <w:rsid w:val="243D75D2"/>
    <w:rsid w:val="24880DFA"/>
    <w:rsid w:val="24976A1C"/>
    <w:rsid w:val="2540023B"/>
    <w:rsid w:val="256F1145"/>
    <w:rsid w:val="257160EE"/>
    <w:rsid w:val="25A6411E"/>
    <w:rsid w:val="25AD5D1F"/>
    <w:rsid w:val="25CB1871"/>
    <w:rsid w:val="25E81806"/>
    <w:rsid w:val="25F00E54"/>
    <w:rsid w:val="264D0E03"/>
    <w:rsid w:val="26531BFF"/>
    <w:rsid w:val="270E4D54"/>
    <w:rsid w:val="27205FC7"/>
    <w:rsid w:val="27253DC9"/>
    <w:rsid w:val="27C22A31"/>
    <w:rsid w:val="27F526D5"/>
    <w:rsid w:val="280B4F43"/>
    <w:rsid w:val="2837298E"/>
    <w:rsid w:val="28895601"/>
    <w:rsid w:val="289A4CCA"/>
    <w:rsid w:val="28A75761"/>
    <w:rsid w:val="28B06BC6"/>
    <w:rsid w:val="28B55673"/>
    <w:rsid w:val="28E432B2"/>
    <w:rsid w:val="29157586"/>
    <w:rsid w:val="29267DF5"/>
    <w:rsid w:val="29334957"/>
    <w:rsid w:val="29592B91"/>
    <w:rsid w:val="295A5169"/>
    <w:rsid w:val="29AE72DA"/>
    <w:rsid w:val="29BA0E48"/>
    <w:rsid w:val="2A1D7576"/>
    <w:rsid w:val="2A4232DD"/>
    <w:rsid w:val="2A610730"/>
    <w:rsid w:val="2B020D32"/>
    <w:rsid w:val="2B25080A"/>
    <w:rsid w:val="2B4814CC"/>
    <w:rsid w:val="2B4D5CAE"/>
    <w:rsid w:val="2B5226AE"/>
    <w:rsid w:val="2B5814D9"/>
    <w:rsid w:val="2B5A7CB6"/>
    <w:rsid w:val="2B5D6848"/>
    <w:rsid w:val="2B832F16"/>
    <w:rsid w:val="2B8F4A8D"/>
    <w:rsid w:val="2C146814"/>
    <w:rsid w:val="2CB45D41"/>
    <w:rsid w:val="2CF67265"/>
    <w:rsid w:val="2D613E70"/>
    <w:rsid w:val="2DA769DD"/>
    <w:rsid w:val="2DB92E4D"/>
    <w:rsid w:val="2DEB6EFF"/>
    <w:rsid w:val="2DF97C0D"/>
    <w:rsid w:val="2E5E1EF4"/>
    <w:rsid w:val="2E935ACF"/>
    <w:rsid w:val="2F7B67C3"/>
    <w:rsid w:val="2FF27253"/>
    <w:rsid w:val="30030755"/>
    <w:rsid w:val="300841EF"/>
    <w:rsid w:val="301976C4"/>
    <w:rsid w:val="30CA757D"/>
    <w:rsid w:val="30D63678"/>
    <w:rsid w:val="3122655C"/>
    <w:rsid w:val="31376E04"/>
    <w:rsid w:val="31565E56"/>
    <w:rsid w:val="31573783"/>
    <w:rsid w:val="315F46F4"/>
    <w:rsid w:val="31824A94"/>
    <w:rsid w:val="31AB2EAF"/>
    <w:rsid w:val="31D73FA9"/>
    <w:rsid w:val="31EB4789"/>
    <w:rsid w:val="32065128"/>
    <w:rsid w:val="320A39C6"/>
    <w:rsid w:val="321A2C00"/>
    <w:rsid w:val="324428B7"/>
    <w:rsid w:val="3248779D"/>
    <w:rsid w:val="325674CA"/>
    <w:rsid w:val="325A3EA6"/>
    <w:rsid w:val="325E3CA6"/>
    <w:rsid w:val="32990235"/>
    <w:rsid w:val="33443E70"/>
    <w:rsid w:val="33847AD3"/>
    <w:rsid w:val="33961286"/>
    <w:rsid w:val="33AD6BF6"/>
    <w:rsid w:val="33F924ED"/>
    <w:rsid w:val="3447124C"/>
    <w:rsid w:val="34D7290B"/>
    <w:rsid w:val="34E13A29"/>
    <w:rsid w:val="35190D9F"/>
    <w:rsid w:val="356A57F6"/>
    <w:rsid w:val="357666EA"/>
    <w:rsid w:val="35CE1611"/>
    <w:rsid w:val="36163614"/>
    <w:rsid w:val="365707B5"/>
    <w:rsid w:val="36722DE6"/>
    <w:rsid w:val="36BC1F5F"/>
    <w:rsid w:val="36E16969"/>
    <w:rsid w:val="36FD183D"/>
    <w:rsid w:val="37004973"/>
    <w:rsid w:val="37222BC8"/>
    <w:rsid w:val="376C1EA5"/>
    <w:rsid w:val="379368CE"/>
    <w:rsid w:val="37A07126"/>
    <w:rsid w:val="37DC69CA"/>
    <w:rsid w:val="382E0890"/>
    <w:rsid w:val="38830038"/>
    <w:rsid w:val="38887108"/>
    <w:rsid w:val="389052B8"/>
    <w:rsid w:val="38D84535"/>
    <w:rsid w:val="38DC6B0D"/>
    <w:rsid w:val="390F053C"/>
    <w:rsid w:val="39BE1D28"/>
    <w:rsid w:val="39D51B3A"/>
    <w:rsid w:val="39F618D3"/>
    <w:rsid w:val="3A0D7C82"/>
    <w:rsid w:val="3A1A3DB6"/>
    <w:rsid w:val="3A334415"/>
    <w:rsid w:val="3A7F74F6"/>
    <w:rsid w:val="3B124595"/>
    <w:rsid w:val="3B5A1BE1"/>
    <w:rsid w:val="3B723567"/>
    <w:rsid w:val="3BB273A2"/>
    <w:rsid w:val="3BEA1A3D"/>
    <w:rsid w:val="3BFA241E"/>
    <w:rsid w:val="3C173DD2"/>
    <w:rsid w:val="3C201B56"/>
    <w:rsid w:val="3C7D7B75"/>
    <w:rsid w:val="3C86048D"/>
    <w:rsid w:val="3CA40D72"/>
    <w:rsid w:val="3CA91D32"/>
    <w:rsid w:val="3CFB79D3"/>
    <w:rsid w:val="3D0854F9"/>
    <w:rsid w:val="3D383EA5"/>
    <w:rsid w:val="3D7035EA"/>
    <w:rsid w:val="3D9950D1"/>
    <w:rsid w:val="3DA93797"/>
    <w:rsid w:val="3E3C3B5A"/>
    <w:rsid w:val="3E4820BB"/>
    <w:rsid w:val="3E4D1204"/>
    <w:rsid w:val="3EB56FD3"/>
    <w:rsid w:val="3ED122A0"/>
    <w:rsid w:val="3EDC5D27"/>
    <w:rsid w:val="3EFE3B17"/>
    <w:rsid w:val="3F7C4820"/>
    <w:rsid w:val="401D1163"/>
    <w:rsid w:val="40425E8B"/>
    <w:rsid w:val="404B558F"/>
    <w:rsid w:val="405518F0"/>
    <w:rsid w:val="40642EB1"/>
    <w:rsid w:val="40AE6ABF"/>
    <w:rsid w:val="40D20EE9"/>
    <w:rsid w:val="40FA44B8"/>
    <w:rsid w:val="41031939"/>
    <w:rsid w:val="414D788B"/>
    <w:rsid w:val="41954C6F"/>
    <w:rsid w:val="41CD6D30"/>
    <w:rsid w:val="41D67803"/>
    <w:rsid w:val="41EB4069"/>
    <w:rsid w:val="4209586A"/>
    <w:rsid w:val="421468FB"/>
    <w:rsid w:val="42B93D5D"/>
    <w:rsid w:val="42F91A14"/>
    <w:rsid w:val="42FF14AA"/>
    <w:rsid w:val="43092AC5"/>
    <w:rsid w:val="434709C3"/>
    <w:rsid w:val="438A0610"/>
    <w:rsid w:val="438E605A"/>
    <w:rsid w:val="43FA0A73"/>
    <w:rsid w:val="44081C3A"/>
    <w:rsid w:val="44A04EE2"/>
    <w:rsid w:val="44A73A6D"/>
    <w:rsid w:val="44D22B6B"/>
    <w:rsid w:val="44D63A26"/>
    <w:rsid w:val="44DF3499"/>
    <w:rsid w:val="44F10F5B"/>
    <w:rsid w:val="45086AE7"/>
    <w:rsid w:val="453B5C7B"/>
    <w:rsid w:val="4571172F"/>
    <w:rsid w:val="457966E4"/>
    <w:rsid w:val="458F509B"/>
    <w:rsid w:val="45BD113B"/>
    <w:rsid w:val="46513E86"/>
    <w:rsid w:val="46F1134A"/>
    <w:rsid w:val="46F357C3"/>
    <w:rsid w:val="47A070CE"/>
    <w:rsid w:val="47C31C69"/>
    <w:rsid w:val="47E423CC"/>
    <w:rsid w:val="48070147"/>
    <w:rsid w:val="480A0C9F"/>
    <w:rsid w:val="480D655B"/>
    <w:rsid w:val="483D659F"/>
    <w:rsid w:val="48685428"/>
    <w:rsid w:val="48853675"/>
    <w:rsid w:val="48874F3F"/>
    <w:rsid w:val="489C5FE4"/>
    <w:rsid w:val="48C421E7"/>
    <w:rsid w:val="491629D0"/>
    <w:rsid w:val="493551FC"/>
    <w:rsid w:val="49BF421A"/>
    <w:rsid w:val="49D71D6B"/>
    <w:rsid w:val="49DF77ED"/>
    <w:rsid w:val="4A41352F"/>
    <w:rsid w:val="4A8C56A8"/>
    <w:rsid w:val="4A9B0E02"/>
    <w:rsid w:val="4A9D3C0D"/>
    <w:rsid w:val="4AAC3007"/>
    <w:rsid w:val="4B076AA6"/>
    <w:rsid w:val="4B296812"/>
    <w:rsid w:val="4B3C7309"/>
    <w:rsid w:val="4B641A09"/>
    <w:rsid w:val="4BA56184"/>
    <w:rsid w:val="4BC17A95"/>
    <w:rsid w:val="4BC67B70"/>
    <w:rsid w:val="4BE773A8"/>
    <w:rsid w:val="4C337742"/>
    <w:rsid w:val="4C3C7019"/>
    <w:rsid w:val="4CA35E44"/>
    <w:rsid w:val="4CAA7F1D"/>
    <w:rsid w:val="4CD517D4"/>
    <w:rsid w:val="4CE66059"/>
    <w:rsid w:val="4D451356"/>
    <w:rsid w:val="4D4E4EBC"/>
    <w:rsid w:val="4DA9019D"/>
    <w:rsid w:val="4DE45210"/>
    <w:rsid w:val="4DF7663B"/>
    <w:rsid w:val="4E201BF9"/>
    <w:rsid w:val="4E744538"/>
    <w:rsid w:val="4EB76E15"/>
    <w:rsid w:val="4EC335EC"/>
    <w:rsid w:val="4F185FDC"/>
    <w:rsid w:val="4F1D4591"/>
    <w:rsid w:val="4F2505A2"/>
    <w:rsid w:val="4F2A29AE"/>
    <w:rsid w:val="4F7B49F3"/>
    <w:rsid w:val="4F854AF5"/>
    <w:rsid w:val="4F9478EE"/>
    <w:rsid w:val="50086B43"/>
    <w:rsid w:val="50177C95"/>
    <w:rsid w:val="501B221C"/>
    <w:rsid w:val="50712F98"/>
    <w:rsid w:val="509352DF"/>
    <w:rsid w:val="50DE38C1"/>
    <w:rsid w:val="50F6296D"/>
    <w:rsid w:val="50F76A47"/>
    <w:rsid w:val="51062486"/>
    <w:rsid w:val="51666862"/>
    <w:rsid w:val="5195604B"/>
    <w:rsid w:val="51BA0CD8"/>
    <w:rsid w:val="51F51603"/>
    <w:rsid w:val="52021656"/>
    <w:rsid w:val="522460B1"/>
    <w:rsid w:val="52693307"/>
    <w:rsid w:val="52752A59"/>
    <w:rsid w:val="52776C55"/>
    <w:rsid w:val="528A77B1"/>
    <w:rsid w:val="52A824A1"/>
    <w:rsid w:val="52B84351"/>
    <w:rsid w:val="531950CC"/>
    <w:rsid w:val="5339223B"/>
    <w:rsid w:val="535964BE"/>
    <w:rsid w:val="537F0C73"/>
    <w:rsid w:val="53962067"/>
    <w:rsid w:val="53C77124"/>
    <w:rsid w:val="54EA760F"/>
    <w:rsid w:val="5504290E"/>
    <w:rsid w:val="550B3F52"/>
    <w:rsid w:val="550D3D7D"/>
    <w:rsid w:val="553D06AD"/>
    <w:rsid w:val="558B776B"/>
    <w:rsid w:val="55C01064"/>
    <w:rsid w:val="56031B9F"/>
    <w:rsid w:val="560D4EED"/>
    <w:rsid w:val="563A7109"/>
    <w:rsid w:val="564E5997"/>
    <w:rsid w:val="57310E6B"/>
    <w:rsid w:val="57BB299B"/>
    <w:rsid w:val="57EE04BE"/>
    <w:rsid w:val="581038D9"/>
    <w:rsid w:val="582B3AED"/>
    <w:rsid w:val="588922A8"/>
    <w:rsid w:val="58A9477E"/>
    <w:rsid w:val="58AE13DC"/>
    <w:rsid w:val="58E06519"/>
    <w:rsid w:val="59176F98"/>
    <w:rsid w:val="593E67AA"/>
    <w:rsid w:val="594530C0"/>
    <w:rsid w:val="59546AA1"/>
    <w:rsid w:val="596E72D7"/>
    <w:rsid w:val="5A255C17"/>
    <w:rsid w:val="5B0842D5"/>
    <w:rsid w:val="5BC3106B"/>
    <w:rsid w:val="5C2D408A"/>
    <w:rsid w:val="5C442792"/>
    <w:rsid w:val="5C4C29C0"/>
    <w:rsid w:val="5C8E232B"/>
    <w:rsid w:val="5CD614E0"/>
    <w:rsid w:val="5CF47B08"/>
    <w:rsid w:val="5D7C0FE2"/>
    <w:rsid w:val="5D8069E3"/>
    <w:rsid w:val="5DC84BEC"/>
    <w:rsid w:val="5DE80E7A"/>
    <w:rsid w:val="5E187AC9"/>
    <w:rsid w:val="5E503135"/>
    <w:rsid w:val="5E5E127B"/>
    <w:rsid w:val="5E685FE8"/>
    <w:rsid w:val="5E7F38BF"/>
    <w:rsid w:val="5EAC2321"/>
    <w:rsid w:val="5EF25888"/>
    <w:rsid w:val="5F0022B0"/>
    <w:rsid w:val="5FA95B9E"/>
    <w:rsid w:val="5FE10148"/>
    <w:rsid w:val="5FF26199"/>
    <w:rsid w:val="60351475"/>
    <w:rsid w:val="60682D6C"/>
    <w:rsid w:val="607C3E26"/>
    <w:rsid w:val="60B5127C"/>
    <w:rsid w:val="60CA10E2"/>
    <w:rsid w:val="60D27CA4"/>
    <w:rsid w:val="60D52867"/>
    <w:rsid w:val="61314F89"/>
    <w:rsid w:val="61574026"/>
    <w:rsid w:val="61890847"/>
    <w:rsid w:val="61A00D03"/>
    <w:rsid w:val="61A60C8F"/>
    <w:rsid w:val="61C8359C"/>
    <w:rsid w:val="61F5186A"/>
    <w:rsid w:val="622F7EA5"/>
    <w:rsid w:val="62FF38BB"/>
    <w:rsid w:val="63EA7505"/>
    <w:rsid w:val="64080CA2"/>
    <w:rsid w:val="64480AFA"/>
    <w:rsid w:val="64880AE2"/>
    <w:rsid w:val="65351B70"/>
    <w:rsid w:val="66113CFA"/>
    <w:rsid w:val="666E036F"/>
    <w:rsid w:val="666F491B"/>
    <w:rsid w:val="66F64D52"/>
    <w:rsid w:val="66FF3127"/>
    <w:rsid w:val="6733188E"/>
    <w:rsid w:val="676B030B"/>
    <w:rsid w:val="67756F6F"/>
    <w:rsid w:val="67B0389A"/>
    <w:rsid w:val="67C40ABA"/>
    <w:rsid w:val="68736E1C"/>
    <w:rsid w:val="687A27CC"/>
    <w:rsid w:val="68A36E24"/>
    <w:rsid w:val="68C00FE9"/>
    <w:rsid w:val="691E680C"/>
    <w:rsid w:val="695978AA"/>
    <w:rsid w:val="69E00C6D"/>
    <w:rsid w:val="69E94C28"/>
    <w:rsid w:val="6A6E6253"/>
    <w:rsid w:val="6A8F6123"/>
    <w:rsid w:val="6AF0208A"/>
    <w:rsid w:val="6B970B34"/>
    <w:rsid w:val="6BA9750E"/>
    <w:rsid w:val="6BC65A21"/>
    <w:rsid w:val="6C2177D0"/>
    <w:rsid w:val="6C3E4544"/>
    <w:rsid w:val="6C5336DE"/>
    <w:rsid w:val="6C9A5045"/>
    <w:rsid w:val="6CEC14EB"/>
    <w:rsid w:val="6D0C5B3D"/>
    <w:rsid w:val="6D4444B6"/>
    <w:rsid w:val="6D525D54"/>
    <w:rsid w:val="6D7D045F"/>
    <w:rsid w:val="6D845893"/>
    <w:rsid w:val="6DA414E8"/>
    <w:rsid w:val="6DCE2A24"/>
    <w:rsid w:val="6DED6658"/>
    <w:rsid w:val="6E0D1258"/>
    <w:rsid w:val="6E336F4B"/>
    <w:rsid w:val="6EAD3B06"/>
    <w:rsid w:val="6F2C3376"/>
    <w:rsid w:val="6F6B52E7"/>
    <w:rsid w:val="6F984C71"/>
    <w:rsid w:val="6FB708B0"/>
    <w:rsid w:val="6FD15AED"/>
    <w:rsid w:val="7078778E"/>
    <w:rsid w:val="70A31285"/>
    <w:rsid w:val="70D55664"/>
    <w:rsid w:val="70ED4AB1"/>
    <w:rsid w:val="713D1950"/>
    <w:rsid w:val="71621E72"/>
    <w:rsid w:val="71C9724F"/>
    <w:rsid w:val="71F61C83"/>
    <w:rsid w:val="723D331A"/>
    <w:rsid w:val="729B0D74"/>
    <w:rsid w:val="730F1AA6"/>
    <w:rsid w:val="73907676"/>
    <w:rsid w:val="74166993"/>
    <w:rsid w:val="74412A0E"/>
    <w:rsid w:val="74A543D7"/>
    <w:rsid w:val="74C07043"/>
    <w:rsid w:val="7560032C"/>
    <w:rsid w:val="75AD4F39"/>
    <w:rsid w:val="75CB7F40"/>
    <w:rsid w:val="75DB3CD9"/>
    <w:rsid w:val="764D1700"/>
    <w:rsid w:val="76570F53"/>
    <w:rsid w:val="765C0639"/>
    <w:rsid w:val="769B2D25"/>
    <w:rsid w:val="769D0D51"/>
    <w:rsid w:val="76A44E73"/>
    <w:rsid w:val="76C529D6"/>
    <w:rsid w:val="76E31E15"/>
    <w:rsid w:val="770326CE"/>
    <w:rsid w:val="770C1102"/>
    <w:rsid w:val="77385A28"/>
    <w:rsid w:val="779A097F"/>
    <w:rsid w:val="77D20B91"/>
    <w:rsid w:val="77FD73D2"/>
    <w:rsid w:val="7809524E"/>
    <w:rsid w:val="78770D22"/>
    <w:rsid w:val="78D574BB"/>
    <w:rsid w:val="7910481B"/>
    <w:rsid w:val="79254610"/>
    <w:rsid w:val="795B684D"/>
    <w:rsid w:val="79A70542"/>
    <w:rsid w:val="79FD5AB1"/>
    <w:rsid w:val="7A4956C2"/>
    <w:rsid w:val="7AA031E3"/>
    <w:rsid w:val="7ACC041F"/>
    <w:rsid w:val="7B022835"/>
    <w:rsid w:val="7B2F402A"/>
    <w:rsid w:val="7BBB5B07"/>
    <w:rsid w:val="7C0A271F"/>
    <w:rsid w:val="7C293AAC"/>
    <w:rsid w:val="7C976AD3"/>
    <w:rsid w:val="7CC605EC"/>
    <w:rsid w:val="7CF0731F"/>
    <w:rsid w:val="7D26589A"/>
    <w:rsid w:val="7DE440B2"/>
    <w:rsid w:val="7DFA2B7D"/>
    <w:rsid w:val="7E05675E"/>
    <w:rsid w:val="7E705E5D"/>
    <w:rsid w:val="7ECC23E9"/>
    <w:rsid w:val="7ED9590D"/>
    <w:rsid w:val="7F1F342D"/>
    <w:rsid w:val="7F225556"/>
    <w:rsid w:val="7F4313F8"/>
    <w:rsid w:val="7F891465"/>
    <w:rsid w:val="7FD054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E19A37"/>
  <w15:docId w15:val="{90E2F441-C0DA-4F46-88CA-8730A6FFF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toc 4"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uiPriority="99" w:qFormat="1"/>
    <w:lsdException w:name="header" w:qFormat="1"/>
    <w:lsdException w:name="footer" w:uiPriority="99" w:qFormat="1"/>
    <w:lsdException w:name="caption" w:qFormat="1"/>
    <w:lsdException w:name="annotation reference" w:uiPriority="99" w:qFormat="1"/>
    <w:lsdException w:name="page number" w:qFormat="1"/>
    <w:lsdException w:name="List"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Title" w:qFormat="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Subtitle" w:qFormat="1"/>
    <w:lsdException w:name="Date"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spacing w:line="360" w:lineRule="auto"/>
      <w:jc w:val="center"/>
      <w:outlineLvl w:val="0"/>
    </w:pPr>
    <w:rPr>
      <w:rFonts w:ascii="Arial" w:hAnsi="Arial"/>
      <w:b/>
      <w:bCs/>
      <w:sz w:val="24"/>
      <w:szCs w:val="18"/>
    </w:rPr>
  </w:style>
  <w:style w:type="paragraph" w:styleId="20">
    <w:name w:val="heading 2"/>
    <w:basedOn w:val="a"/>
    <w:next w:val="a0"/>
    <w:qFormat/>
    <w:pPr>
      <w:keepNext/>
      <w:keepLines/>
      <w:spacing w:before="260" w:after="260"/>
      <w:outlineLvl w:val="1"/>
    </w:pPr>
    <w:rPr>
      <w:rFonts w:ascii="宋体" w:hAnsi="Arial" w:cs="Arial"/>
      <w:b/>
      <w:bCs/>
      <w:color w:val="000000"/>
      <w:sz w:val="28"/>
      <w:szCs w:val="28"/>
    </w:rPr>
  </w:style>
  <w:style w:type="paragraph" w:styleId="3">
    <w:name w:val="heading 3"/>
    <w:basedOn w:val="a"/>
    <w:next w:val="a"/>
    <w:qFormat/>
    <w:pPr>
      <w:keepNext/>
      <w:keepLines/>
      <w:numPr>
        <w:ilvl w:val="2"/>
        <w:numId w:val="1"/>
      </w:numPr>
      <w:spacing w:before="260" w:after="260" w:line="413" w:lineRule="auto"/>
      <w:outlineLvl w:val="2"/>
    </w:pPr>
    <w:rPr>
      <w:b/>
      <w:bCs/>
      <w:sz w:val="32"/>
      <w:szCs w:val="32"/>
    </w:rPr>
  </w:style>
  <w:style w:type="paragraph" w:styleId="4">
    <w:name w:val="heading 4"/>
    <w:basedOn w:val="a"/>
    <w:next w:val="a"/>
    <w:qFormat/>
    <w:pPr>
      <w:keepNext/>
      <w:keepLines/>
      <w:spacing w:before="280" w:after="290" w:line="372" w:lineRule="auto"/>
      <w:outlineLvl w:val="3"/>
    </w:pPr>
    <w:rPr>
      <w:rFonts w:ascii="Arial" w:eastAsia="黑体" w:hAnsi="Arial"/>
      <w:b/>
      <w:bCs/>
      <w:sz w:val="28"/>
      <w:szCs w:val="28"/>
    </w:rPr>
  </w:style>
  <w:style w:type="paragraph" w:styleId="5">
    <w:name w:val="heading 5"/>
    <w:basedOn w:val="a"/>
    <w:next w:val="a"/>
    <w:qFormat/>
    <w:pPr>
      <w:keepNext/>
      <w:adjustRightInd w:val="0"/>
      <w:snapToGrid w:val="0"/>
      <w:spacing w:before="100" w:beforeAutospacing="1" w:after="100" w:afterAutospacing="1"/>
      <w:jc w:val="center"/>
      <w:outlineLvl w:val="4"/>
    </w:pPr>
    <w:rPr>
      <w:rFonts w:ascii="宋体" w:hAnsi="宋体"/>
      <w:b/>
      <w:bCs/>
      <w:color w:val="000000"/>
    </w:rPr>
  </w:style>
  <w:style w:type="paragraph" w:styleId="6">
    <w:name w:val="heading 6"/>
    <w:basedOn w:val="a"/>
    <w:next w:val="a"/>
    <w:qFormat/>
    <w:pPr>
      <w:keepNext/>
      <w:keepLines/>
      <w:spacing w:before="240" w:after="64" w:line="317" w:lineRule="auto"/>
      <w:outlineLvl w:val="5"/>
    </w:pPr>
    <w:rPr>
      <w:rFonts w:ascii="Arial" w:eastAsia="黑体" w:hAnsi="Arial"/>
      <w:b/>
      <w:bCs/>
      <w:sz w:val="24"/>
    </w:rPr>
  </w:style>
  <w:style w:type="paragraph" w:styleId="7">
    <w:name w:val="heading 7"/>
    <w:basedOn w:val="a"/>
    <w:next w:val="a"/>
    <w:qFormat/>
    <w:pPr>
      <w:keepNext/>
      <w:keepLines/>
      <w:spacing w:before="240" w:after="64" w:line="317" w:lineRule="auto"/>
      <w:outlineLvl w:val="6"/>
    </w:pPr>
    <w:rPr>
      <w:b/>
      <w:bCs/>
      <w:sz w:val="24"/>
    </w:rPr>
  </w:style>
  <w:style w:type="paragraph" w:styleId="8">
    <w:name w:val="heading 8"/>
    <w:basedOn w:val="a"/>
    <w:next w:val="a"/>
    <w:qFormat/>
    <w:pPr>
      <w:keepNext/>
      <w:keepLines/>
      <w:spacing w:before="240" w:after="64" w:line="317" w:lineRule="auto"/>
      <w:outlineLvl w:val="7"/>
    </w:pPr>
    <w:rPr>
      <w:rFonts w:ascii="Arial" w:eastAsia="黑体" w:hAnsi="Arial"/>
      <w:sz w:val="24"/>
    </w:rPr>
  </w:style>
  <w:style w:type="paragraph" w:styleId="9">
    <w:name w:val="heading 9"/>
    <w:basedOn w:val="a"/>
    <w:next w:val="a"/>
    <w:qFormat/>
    <w:pPr>
      <w:keepNext/>
      <w:keepLines/>
      <w:spacing w:before="240" w:after="64" w:line="317"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style>
  <w:style w:type="paragraph" w:styleId="30">
    <w:name w:val="List 3"/>
    <w:basedOn w:val="a"/>
    <w:qFormat/>
    <w:pPr>
      <w:ind w:leftChars="400" w:left="100" w:hangingChars="200" w:hanging="200"/>
    </w:pPr>
  </w:style>
  <w:style w:type="paragraph" w:styleId="TOC7">
    <w:name w:val="toc 7"/>
    <w:basedOn w:val="a"/>
    <w:next w:val="a"/>
    <w:semiHidden/>
    <w:qFormat/>
    <w:pPr>
      <w:ind w:leftChars="1200" w:left="2520"/>
    </w:pPr>
  </w:style>
  <w:style w:type="paragraph" w:styleId="40">
    <w:name w:val="List Bullet 4"/>
    <w:basedOn w:val="a"/>
    <w:qFormat/>
    <w:pPr>
      <w:tabs>
        <w:tab w:val="left" w:pos="1620"/>
      </w:tabs>
      <w:ind w:left="1620" w:hanging="360"/>
    </w:pPr>
  </w:style>
  <w:style w:type="paragraph" w:styleId="a4">
    <w:name w:val="caption"/>
    <w:basedOn w:val="a"/>
    <w:next w:val="a"/>
    <w:qFormat/>
    <w:rPr>
      <w:rFonts w:ascii="Arial" w:eastAsia="黑体" w:hAnsi="Arial" w:cs="Arial"/>
      <w:sz w:val="20"/>
      <w:szCs w:val="20"/>
    </w:rPr>
  </w:style>
  <w:style w:type="paragraph" w:styleId="a5">
    <w:name w:val="Document Map"/>
    <w:basedOn w:val="a"/>
    <w:qFormat/>
    <w:pPr>
      <w:shd w:val="clear" w:color="auto" w:fill="000080"/>
    </w:pPr>
  </w:style>
  <w:style w:type="paragraph" w:styleId="a6">
    <w:name w:val="annotation text"/>
    <w:basedOn w:val="a"/>
    <w:link w:val="a7"/>
    <w:uiPriority w:val="99"/>
    <w:qFormat/>
    <w:pPr>
      <w:jc w:val="left"/>
    </w:pPr>
  </w:style>
  <w:style w:type="paragraph" w:styleId="31">
    <w:name w:val="Body Text 3"/>
    <w:basedOn w:val="a"/>
    <w:qFormat/>
    <w:pPr>
      <w:spacing w:after="120"/>
    </w:pPr>
    <w:rPr>
      <w:sz w:val="16"/>
      <w:szCs w:val="16"/>
    </w:rPr>
  </w:style>
  <w:style w:type="paragraph" w:styleId="32">
    <w:name w:val="List Bullet 3"/>
    <w:basedOn w:val="a"/>
    <w:qFormat/>
    <w:pPr>
      <w:tabs>
        <w:tab w:val="left" w:pos="1200"/>
      </w:tabs>
      <w:ind w:left="1200" w:hanging="360"/>
    </w:pPr>
  </w:style>
  <w:style w:type="paragraph" w:styleId="a8">
    <w:name w:val="Body Text"/>
    <w:basedOn w:val="a"/>
    <w:qFormat/>
    <w:pPr>
      <w:spacing w:after="120"/>
    </w:pPr>
  </w:style>
  <w:style w:type="paragraph" w:styleId="a9">
    <w:name w:val="Body Text Indent"/>
    <w:basedOn w:val="a"/>
    <w:qFormat/>
    <w:pPr>
      <w:ind w:leftChars="200" w:left="420" w:firstLineChars="200" w:firstLine="420"/>
    </w:pPr>
  </w:style>
  <w:style w:type="paragraph" w:styleId="21">
    <w:name w:val="List 2"/>
    <w:basedOn w:val="a"/>
    <w:qFormat/>
    <w:pPr>
      <w:ind w:leftChars="200" w:left="100" w:hangingChars="200" w:hanging="200"/>
    </w:pPr>
  </w:style>
  <w:style w:type="paragraph" w:styleId="aa">
    <w:name w:val="List Continue"/>
    <w:basedOn w:val="a"/>
    <w:qFormat/>
    <w:pPr>
      <w:spacing w:after="120"/>
      <w:ind w:leftChars="200" w:left="420"/>
    </w:pPr>
  </w:style>
  <w:style w:type="paragraph" w:styleId="ab">
    <w:name w:val="Block Text"/>
    <w:basedOn w:val="a"/>
    <w:qFormat/>
    <w:pPr>
      <w:ind w:left="105" w:right="353" w:firstLine="720"/>
      <w:jc w:val="center"/>
    </w:pPr>
    <w:rPr>
      <w:rFonts w:eastAsia="楷体_GB2312"/>
      <w:sz w:val="24"/>
    </w:rPr>
  </w:style>
  <w:style w:type="paragraph" w:styleId="22">
    <w:name w:val="List Bullet 2"/>
    <w:basedOn w:val="a"/>
    <w:qFormat/>
    <w:pPr>
      <w:tabs>
        <w:tab w:val="left" w:pos="780"/>
      </w:tabs>
      <w:ind w:left="780" w:hanging="360"/>
    </w:pPr>
  </w:style>
  <w:style w:type="paragraph" w:styleId="TOC5">
    <w:name w:val="toc 5"/>
    <w:basedOn w:val="a"/>
    <w:next w:val="a"/>
    <w:semiHidden/>
    <w:qFormat/>
    <w:pPr>
      <w:ind w:leftChars="800" w:left="1680"/>
    </w:pPr>
  </w:style>
  <w:style w:type="paragraph" w:styleId="TOC3">
    <w:name w:val="toc 3"/>
    <w:basedOn w:val="a"/>
    <w:next w:val="a"/>
    <w:qFormat/>
    <w:pPr>
      <w:ind w:leftChars="400" w:left="840"/>
    </w:pPr>
  </w:style>
  <w:style w:type="paragraph" w:styleId="ac">
    <w:name w:val="Plain Text"/>
    <w:basedOn w:val="a"/>
    <w:link w:val="ad"/>
    <w:qFormat/>
    <w:rPr>
      <w:rFonts w:ascii="宋体" w:hAnsi="Courier New"/>
    </w:rPr>
  </w:style>
  <w:style w:type="paragraph" w:styleId="TOC8">
    <w:name w:val="toc 8"/>
    <w:basedOn w:val="a"/>
    <w:next w:val="a"/>
    <w:semiHidden/>
    <w:qFormat/>
    <w:pPr>
      <w:ind w:leftChars="1400" w:left="2940"/>
    </w:pPr>
  </w:style>
  <w:style w:type="paragraph" w:styleId="ae">
    <w:name w:val="Date"/>
    <w:basedOn w:val="a"/>
    <w:next w:val="a"/>
    <w:qFormat/>
    <w:rPr>
      <w:rFonts w:ascii="宋体" w:hAnsi="Courier New"/>
      <w:sz w:val="32"/>
      <w:szCs w:val="20"/>
    </w:rPr>
  </w:style>
  <w:style w:type="paragraph" w:styleId="23">
    <w:name w:val="Body Text Indent 2"/>
    <w:basedOn w:val="a"/>
    <w:qFormat/>
    <w:pPr>
      <w:spacing w:line="360" w:lineRule="auto"/>
      <w:ind w:firstLineChars="200" w:firstLine="420"/>
    </w:pPr>
  </w:style>
  <w:style w:type="paragraph" w:styleId="50">
    <w:name w:val="List Continue 5"/>
    <w:basedOn w:val="a"/>
    <w:qFormat/>
    <w:pPr>
      <w:spacing w:after="120"/>
      <w:ind w:leftChars="1000" w:left="2100"/>
    </w:pPr>
  </w:style>
  <w:style w:type="paragraph" w:styleId="af">
    <w:name w:val="Balloon Text"/>
    <w:basedOn w:val="a"/>
    <w:qFormat/>
    <w:rPr>
      <w:sz w:val="18"/>
      <w:szCs w:val="20"/>
    </w:rPr>
  </w:style>
  <w:style w:type="paragraph" w:styleId="af0">
    <w:name w:val="footer"/>
    <w:basedOn w:val="a"/>
    <w:link w:val="af1"/>
    <w:uiPriority w:val="99"/>
    <w:qFormat/>
    <w:pPr>
      <w:pBdr>
        <w:top w:val="single" w:sz="4" w:space="1" w:color="auto"/>
      </w:pBdr>
      <w:tabs>
        <w:tab w:val="center" w:pos="4153"/>
        <w:tab w:val="right" w:pos="8306"/>
      </w:tabs>
      <w:snapToGrid w:val="0"/>
      <w:jc w:val="left"/>
    </w:pPr>
    <w:rPr>
      <w:sz w:val="18"/>
      <w:szCs w:val="18"/>
    </w:rPr>
  </w:style>
  <w:style w:type="paragraph" w:styleId="af2">
    <w:name w:val="header"/>
    <w:basedOn w:val="a"/>
    <w:link w:val="af3"/>
    <w:qFormat/>
    <w:pPr>
      <w:pBdr>
        <w:bottom w:val="single" w:sz="4" w:space="1" w:color="auto"/>
      </w:pBdr>
      <w:tabs>
        <w:tab w:val="center" w:pos="4153"/>
        <w:tab w:val="right" w:pos="8306"/>
      </w:tabs>
      <w:snapToGrid w:val="0"/>
      <w:jc w:val="center"/>
    </w:pPr>
    <w:rPr>
      <w:sz w:val="18"/>
      <w:szCs w:val="18"/>
    </w:rPr>
  </w:style>
  <w:style w:type="paragraph" w:styleId="TOC1">
    <w:name w:val="toc 1"/>
    <w:basedOn w:val="a"/>
    <w:next w:val="a"/>
    <w:uiPriority w:val="39"/>
    <w:qFormat/>
    <w:pPr>
      <w:tabs>
        <w:tab w:val="right" w:leader="dot" w:pos="9344"/>
      </w:tabs>
      <w:spacing w:before="120" w:after="120"/>
      <w:jc w:val="left"/>
    </w:pPr>
    <w:rPr>
      <w:rFonts w:ascii="宋体" w:hAnsi="宋体"/>
      <w:b/>
      <w:bCs/>
      <w:caps/>
      <w:sz w:val="28"/>
      <w:szCs w:val="28"/>
    </w:rPr>
  </w:style>
  <w:style w:type="paragraph" w:styleId="41">
    <w:name w:val="List Continue 4"/>
    <w:basedOn w:val="a"/>
    <w:qFormat/>
    <w:pPr>
      <w:spacing w:after="120"/>
      <w:ind w:leftChars="800" w:left="1680"/>
    </w:pPr>
  </w:style>
  <w:style w:type="paragraph" w:styleId="TOC4">
    <w:name w:val="toc 4"/>
    <w:basedOn w:val="a"/>
    <w:next w:val="a"/>
    <w:qFormat/>
    <w:pPr>
      <w:ind w:leftChars="600" w:left="1260"/>
    </w:pPr>
  </w:style>
  <w:style w:type="paragraph" w:styleId="af4">
    <w:name w:val="List"/>
    <w:basedOn w:val="a"/>
    <w:qFormat/>
    <w:pPr>
      <w:ind w:left="200" w:hangingChars="200" w:hanging="200"/>
    </w:pPr>
  </w:style>
  <w:style w:type="paragraph" w:styleId="TOC6">
    <w:name w:val="toc 6"/>
    <w:basedOn w:val="a"/>
    <w:next w:val="a"/>
    <w:semiHidden/>
    <w:qFormat/>
    <w:pPr>
      <w:ind w:leftChars="1000" w:left="2100"/>
    </w:pPr>
  </w:style>
  <w:style w:type="paragraph" w:styleId="51">
    <w:name w:val="List 5"/>
    <w:basedOn w:val="a"/>
    <w:qFormat/>
    <w:pPr>
      <w:ind w:leftChars="800" w:left="100" w:hangingChars="200" w:hanging="200"/>
    </w:pPr>
  </w:style>
  <w:style w:type="paragraph" w:styleId="33">
    <w:name w:val="Body Text Indent 3"/>
    <w:basedOn w:val="a"/>
    <w:qFormat/>
    <w:pPr>
      <w:tabs>
        <w:tab w:val="left" w:pos="1080"/>
      </w:tabs>
      <w:adjustRightInd w:val="0"/>
      <w:snapToGrid w:val="0"/>
      <w:spacing w:line="300" w:lineRule="auto"/>
      <w:ind w:leftChars="342" w:left="1075" w:hangingChars="170" w:hanging="357"/>
    </w:pPr>
    <w:rPr>
      <w:rFonts w:ascii="宋体" w:hAnsi="宋体"/>
      <w:snapToGrid w:val="0"/>
      <w:kern w:val="0"/>
    </w:rPr>
  </w:style>
  <w:style w:type="paragraph" w:styleId="TOC2">
    <w:name w:val="toc 2"/>
    <w:basedOn w:val="a"/>
    <w:next w:val="a"/>
    <w:uiPriority w:val="39"/>
    <w:qFormat/>
    <w:pPr>
      <w:tabs>
        <w:tab w:val="right" w:leader="dot" w:pos="9344"/>
      </w:tabs>
      <w:spacing w:line="360" w:lineRule="auto"/>
      <w:ind w:left="422" w:rightChars="200" w:right="420" w:hangingChars="200" w:hanging="422"/>
      <w:jc w:val="left"/>
    </w:pPr>
    <w:rPr>
      <w:rFonts w:ascii="黑体" w:eastAsia="黑体" w:hAnsi="宋体"/>
      <w:b/>
      <w:smallCaps/>
      <w:snapToGrid w:val="0"/>
      <w:kern w:val="0"/>
      <w:szCs w:val="21"/>
    </w:rPr>
  </w:style>
  <w:style w:type="paragraph" w:styleId="TOC9">
    <w:name w:val="toc 9"/>
    <w:basedOn w:val="a"/>
    <w:next w:val="a"/>
    <w:semiHidden/>
    <w:qFormat/>
    <w:pPr>
      <w:ind w:leftChars="1600" w:left="3360"/>
    </w:pPr>
  </w:style>
  <w:style w:type="paragraph" w:styleId="24">
    <w:name w:val="Body Text 2"/>
    <w:basedOn w:val="a"/>
    <w:qFormat/>
    <w:pPr>
      <w:spacing w:after="120" w:line="480" w:lineRule="auto"/>
    </w:pPr>
  </w:style>
  <w:style w:type="paragraph" w:styleId="42">
    <w:name w:val="List 4"/>
    <w:basedOn w:val="a"/>
    <w:qFormat/>
    <w:pPr>
      <w:ind w:leftChars="600" w:left="100" w:hangingChars="200" w:hanging="200"/>
    </w:pPr>
  </w:style>
  <w:style w:type="paragraph" w:styleId="25">
    <w:name w:val="List Continue 2"/>
    <w:basedOn w:val="a"/>
    <w:qFormat/>
    <w:pPr>
      <w:spacing w:after="120"/>
      <w:ind w:leftChars="400" w:left="840"/>
    </w:p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5">
    <w:name w:val="Normal (Web)"/>
    <w:basedOn w:val="a"/>
    <w:qFormat/>
    <w:pPr>
      <w:widowControl/>
      <w:spacing w:before="100" w:beforeAutospacing="1" w:after="100" w:afterAutospacing="1"/>
      <w:jc w:val="left"/>
    </w:pPr>
    <w:rPr>
      <w:rFonts w:ascii="宋体" w:hAnsi="宋体"/>
      <w:kern w:val="0"/>
      <w:sz w:val="24"/>
    </w:rPr>
  </w:style>
  <w:style w:type="paragraph" w:styleId="34">
    <w:name w:val="List Continue 3"/>
    <w:basedOn w:val="a"/>
    <w:qFormat/>
    <w:pPr>
      <w:spacing w:after="120"/>
      <w:ind w:leftChars="600" w:left="1260"/>
    </w:pPr>
  </w:style>
  <w:style w:type="paragraph" w:styleId="af6">
    <w:name w:val="annotation subject"/>
    <w:basedOn w:val="a6"/>
    <w:next w:val="a6"/>
    <w:semiHidden/>
    <w:qFormat/>
    <w:rPr>
      <w:b/>
      <w:bCs/>
    </w:rPr>
  </w:style>
  <w:style w:type="table" w:styleId="af7">
    <w:name w:val="Table Grid"/>
    <w:basedOn w:val="a2"/>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qFormat/>
    <w:rPr>
      <w:b/>
      <w:bCs/>
    </w:rPr>
  </w:style>
  <w:style w:type="character" w:styleId="af9">
    <w:name w:val="page number"/>
    <w:basedOn w:val="a1"/>
    <w:qFormat/>
  </w:style>
  <w:style w:type="character" w:styleId="afa">
    <w:name w:val="FollowedHyperlink"/>
    <w:qFormat/>
    <w:rPr>
      <w:color w:val="800080"/>
      <w:u w:val="single"/>
    </w:rPr>
  </w:style>
  <w:style w:type="character" w:styleId="afb">
    <w:name w:val="Hyperlink"/>
    <w:uiPriority w:val="99"/>
    <w:qFormat/>
    <w:rPr>
      <w:color w:val="0000FF"/>
      <w:u w:val="single"/>
    </w:rPr>
  </w:style>
  <w:style w:type="character" w:styleId="afc">
    <w:name w:val="annotation reference"/>
    <w:uiPriority w:val="99"/>
    <w:qFormat/>
    <w:rPr>
      <w:sz w:val="21"/>
      <w:szCs w:val="21"/>
    </w:rPr>
  </w:style>
  <w:style w:type="paragraph" w:customStyle="1" w:styleId="35">
    <w:name w:val="标题3"/>
    <w:basedOn w:val="3"/>
    <w:qFormat/>
    <w:pPr>
      <w:numPr>
        <w:ilvl w:val="0"/>
        <w:numId w:val="0"/>
      </w:numPr>
      <w:spacing w:before="0" w:after="0" w:line="360" w:lineRule="auto"/>
    </w:pPr>
    <w:rPr>
      <w:b w:val="0"/>
      <w:sz w:val="24"/>
      <w:szCs w:val="24"/>
    </w:rPr>
  </w:style>
  <w:style w:type="paragraph" w:customStyle="1" w:styleId="afd">
    <w:name w:val="正文标题"/>
    <w:basedOn w:val="a"/>
    <w:qFormat/>
    <w:pPr>
      <w:spacing w:beforeLines="50" w:afterLines="50" w:line="360" w:lineRule="auto"/>
      <w:ind w:leftChars="50" w:left="105" w:rightChars="50" w:right="105"/>
      <w:jc w:val="center"/>
    </w:pPr>
    <w:rPr>
      <w:b/>
      <w:snapToGrid w:val="0"/>
      <w:spacing w:val="40"/>
      <w:kern w:val="0"/>
      <w:sz w:val="30"/>
      <w:szCs w:val="32"/>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18"/>
      <w:szCs w:val="18"/>
    </w:rPr>
  </w:style>
  <w:style w:type="paragraph" w:customStyle="1" w:styleId="3h3H3sect12366">
    <w:name w:val="样式 标题 3h3H3sect1.2.3 + 五号 段前: 6 磅 段后: 6 磅 行距: 单倍行距"/>
    <w:basedOn w:val="3"/>
    <w:qFormat/>
    <w:pPr>
      <w:tabs>
        <w:tab w:val="left" w:pos="1260"/>
      </w:tabs>
      <w:adjustRightInd w:val="0"/>
      <w:spacing w:before="120" w:after="120" w:line="240" w:lineRule="auto"/>
      <w:ind w:left="1260" w:hanging="420"/>
      <w:jc w:val="left"/>
      <w:textAlignment w:val="baseline"/>
    </w:pPr>
    <w:rPr>
      <w:bCs w:val="0"/>
      <w:kern w:val="0"/>
      <w:sz w:val="21"/>
      <w:szCs w:val="20"/>
    </w:rPr>
  </w:style>
  <w:style w:type="paragraph" w:customStyle="1" w:styleId="CharCharChar">
    <w:name w:val="Char Char Char"/>
    <w:basedOn w:val="a"/>
    <w:qFormat/>
    <w:rPr>
      <w:rFonts w:ascii="Tahoma" w:hAnsi="Tahoma"/>
      <w:sz w:val="24"/>
      <w:szCs w:val="20"/>
    </w:rPr>
  </w:style>
  <w:style w:type="paragraph" w:customStyle="1" w:styleId="Char">
    <w:name w:val="Char"/>
    <w:basedOn w:val="a"/>
    <w:qFormat/>
    <w:pPr>
      <w:widowControl/>
      <w:spacing w:after="160" w:line="240" w:lineRule="exact"/>
      <w:jc w:val="left"/>
    </w:pPr>
  </w:style>
  <w:style w:type="paragraph" w:customStyle="1" w:styleId="head">
    <w:name w:val="head"/>
    <w:basedOn w:val="a"/>
    <w:qFormat/>
    <w:pPr>
      <w:widowControl/>
      <w:spacing w:before="100" w:beforeAutospacing="1" w:after="100" w:afterAutospacing="1"/>
      <w:jc w:val="center"/>
    </w:pPr>
    <w:rPr>
      <w:rFonts w:ascii="黑体" w:eastAsia="黑体" w:hAnsi="宋体" w:hint="eastAsia"/>
      <w:b/>
      <w:bCs/>
      <w:kern w:val="0"/>
      <w:sz w:val="28"/>
      <w:szCs w:val="28"/>
    </w:rPr>
  </w:style>
  <w:style w:type="paragraph" w:customStyle="1" w:styleId="afe">
    <w:name w:val="ÕýÎÄ"/>
    <w:qFormat/>
    <w:pPr>
      <w:widowControl w:val="0"/>
      <w:overflowPunct w:val="0"/>
      <w:autoSpaceDE w:val="0"/>
      <w:autoSpaceDN w:val="0"/>
      <w:adjustRightInd w:val="0"/>
      <w:spacing w:line="351" w:lineRule="atLeast"/>
      <w:ind w:firstLine="419"/>
      <w:jc w:val="both"/>
      <w:textAlignment w:val="baseline"/>
    </w:pPr>
    <w:rPr>
      <w:color w:val="000000"/>
      <w:sz w:val="21"/>
    </w:rPr>
  </w:style>
  <w:style w:type="paragraph" w:customStyle="1" w:styleId="36">
    <w:name w:val="样式3"/>
    <w:basedOn w:val="3"/>
    <w:qFormat/>
    <w:pPr>
      <w:tabs>
        <w:tab w:val="left" w:pos="1418"/>
      </w:tabs>
      <w:ind w:left="1418" w:hanging="567"/>
    </w:pPr>
  </w:style>
  <w:style w:type="paragraph" w:customStyle="1" w:styleId="ParaChar">
    <w:name w:val="默认段落字体 Para Char"/>
    <w:basedOn w:val="a"/>
    <w:qFormat/>
    <w:rPr>
      <w:sz w:val="24"/>
    </w:rPr>
  </w:style>
  <w:style w:type="paragraph" w:customStyle="1" w:styleId="aff">
    <w:name w:val="五级无标题条"/>
    <w:basedOn w:val="a"/>
    <w:qFormat/>
    <w:rPr>
      <w:szCs w:val="21"/>
    </w:rPr>
  </w:style>
  <w:style w:type="paragraph" w:customStyle="1" w:styleId="ParaCharCharCharChar">
    <w:name w:val="默认段落字体 Para Char Char Char Char"/>
    <w:basedOn w:val="a"/>
    <w:qFormat/>
    <w:rPr>
      <w:szCs w:val="20"/>
    </w:rPr>
  </w:style>
  <w:style w:type="paragraph" w:customStyle="1" w:styleId="Char2">
    <w:name w:val="Char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aff0">
    <w:name w:val="征文"/>
    <w:basedOn w:val="24"/>
    <w:qFormat/>
    <w:pPr>
      <w:spacing w:after="0" w:line="240" w:lineRule="auto"/>
    </w:pPr>
    <w:rPr>
      <w:rFonts w:eastAsia="仿宋_GB2312"/>
      <w:sz w:val="24"/>
      <w:szCs w:val="20"/>
    </w:rPr>
  </w:style>
  <w:style w:type="paragraph" w:customStyle="1" w:styleId="aff1">
    <w:name w:val="标准正文"/>
    <w:basedOn w:val="a"/>
    <w:qFormat/>
    <w:pPr>
      <w:spacing w:line="360" w:lineRule="auto"/>
      <w:ind w:firstLineChars="200" w:firstLine="200"/>
      <w:jc w:val="center"/>
    </w:pPr>
    <w:rPr>
      <w:rFonts w:ascii="宋体" w:hAnsi="宋体"/>
      <w:snapToGrid w:val="0"/>
      <w:spacing w:val="8"/>
      <w:sz w:val="24"/>
      <w:u w:val="single"/>
    </w:rPr>
  </w:style>
  <w:style w:type="paragraph" w:customStyle="1" w:styleId="xl29">
    <w:name w:val="xl29"/>
    <w:basedOn w:val="a"/>
    <w:qFormat/>
    <w:pPr>
      <w:widowControl/>
      <w:spacing w:before="100" w:beforeAutospacing="1" w:after="100" w:afterAutospacing="1"/>
      <w:jc w:val="center"/>
    </w:pPr>
    <w:rPr>
      <w:rFonts w:ascii="宋体" w:hAnsi="宋体"/>
      <w:kern w:val="0"/>
      <w:sz w:val="28"/>
      <w:szCs w:val="28"/>
    </w:rPr>
  </w:style>
  <w:style w:type="paragraph" w:customStyle="1" w:styleId="11">
    <w:name w:val="标准正文1"/>
    <w:basedOn w:val="a"/>
    <w:qFormat/>
    <w:pPr>
      <w:spacing w:line="360" w:lineRule="auto"/>
      <w:ind w:firstLineChars="200" w:firstLine="200"/>
    </w:pPr>
    <w:rPr>
      <w:rFonts w:ascii="宋体" w:hAnsi="宋体"/>
      <w:snapToGrid w:val="0"/>
      <w:kern w:val="0"/>
      <w:sz w:val="24"/>
    </w:rPr>
  </w:style>
  <w:style w:type="paragraph" w:customStyle="1" w:styleId="858D7CFB-ED40-4347-BF05-701D383B685F858D7CFB-ED40-4347-BF05-701D383B685F">
    <w:name w:val="批注主题[858D7CFB-ED40-4347-BF05-701D383B685F][858D7CFB-ED40-4347-BF05-701D383B685F]"/>
    <w:basedOn w:val="a6"/>
    <w:next w:val="a6"/>
    <w:qFormat/>
    <w:rPr>
      <w:b/>
      <w:bCs/>
    </w:rPr>
  </w:style>
  <w:style w:type="paragraph" w:customStyle="1" w:styleId="aff2">
    <w:name w:val="标准"/>
    <w:basedOn w:val="a"/>
    <w:qFormat/>
    <w:pPr>
      <w:overflowPunct w:val="0"/>
      <w:autoSpaceDE w:val="0"/>
      <w:autoSpaceDN w:val="0"/>
      <w:adjustRightInd w:val="0"/>
      <w:spacing w:line="240" w:lineRule="atLeast"/>
      <w:textAlignment w:val="baseline"/>
    </w:pPr>
    <w:rPr>
      <w:rFonts w:eastAsia="楷体_GB2312"/>
      <w:kern w:val="0"/>
      <w:sz w:val="24"/>
      <w:szCs w:val="20"/>
    </w:rPr>
  </w:style>
  <w:style w:type="paragraph" w:customStyle="1" w:styleId="CharCharCharChar1">
    <w:name w:val="Char Char Char Char1"/>
    <w:basedOn w:val="a"/>
    <w:qFormat/>
    <w:pPr>
      <w:numPr>
        <w:numId w:val="1"/>
      </w:numPr>
    </w:pPr>
    <w:rPr>
      <w:sz w:val="24"/>
    </w:rPr>
  </w:style>
  <w:style w:type="paragraph" w:customStyle="1" w:styleId="Char1CharCharChar1">
    <w:name w:val="Char1 Char Char Char1"/>
    <w:basedOn w:val="a"/>
    <w:qFormat/>
    <w:rPr>
      <w:szCs w:val="20"/>
    </w:rPr>
  </w:style>
  <w:style w:type="paragraph" w:customStyle="1" w:styleId="26">
    <w:name w:val="封面2"/>
    <w:basedOn w:val="a"/>
    <w:qFormat/>
    <w:pPr>
      <w:spacing w:line="360" w:lineRule="auto"/>
      <w:jc w:val="center"/>
    </w:pPr>
    <w:rPr>
      <w:rFonts w:ascii="黑体" w:eastAsia="黑体" w:hAnsi="宋体"/>
      <w:b/>
      <w:spacing w:val="-30"/>
      <w:sz w:val="96"/>
    </w:rPr>
  </w:style>
  <w:style w:type="paragraph" w:customStyle="1" w:styleId="27">
    <w:name w:val="样式2"/>
    <w:basedOn w:val="a"/>
    <w:qFormat/>
    <w:pPr>
      <w:adjustRightInd w:val="0"/>
      <w:snapToGrid w:val="0"/>
      <w:spacing w:line="300" w:lineRule="auto"/>
      <w:ind w:leftChars="200" w:left="924" w:hangingChars="200" w:hanging="504"/>
      <w:textAlignment w:val="baseline"/>
    </w:pPr>
    <w:rPr>
      <w:snapToGrid w:val="0"/>
      <w:spacing w:val="4"/>
      <w:kern w:val="0"/>
    </w:rPr>
  </w:style>
  <w:style w:type="paragraph" w:customStyle="1" w:styleId="aff3">
    <w:name w:val="三级无标题条"/>
    <w:basedOn w:val="a"/>
    <w:qFormat/>
    <w:rPr>
      <w:szCs w:val="21"/>
    </w:rPr>
  </w:style>
  <w:style w:type="paragraph" w:customStyle="1" w:styleId="CharCharCharCharCharCharChar1">
    <w:name w:val="Char Char Char Char Char Char Char1"/>
    <w:basedOn w:val="a"/>
    <w:qFormat/>
    <w:rPr>
      <w:rFonts w:ascii="Tahoma" w:hAnsi="Tahoma" w:cs="Tahoma"/>
      <w:sz w:val="30"/>
      <w:szCs w:val="30"/>
    </w:rPr>
  </w:style>
  <w:style w:type="paragraph" w:customStyle="1" w:styleId="aff4">
    <w:name w:val="图"/>
    <w:basedOn w:val="a"/>
    <w:qFormat/>
    <w:pPr>
      <w:keepNext/>
      <w:adjustRightInd w:val="0"/>
      <w:spacing w:before="60" w:after="60" w:line="300" w:lineRule="auto"/>
      <w:jc w:val="center"/>
      <w:textAlignment w:val="center"/>
    </w:pPr>
    <w:rPr>
      <w:snapToGrid w:val="0"/>
      <w:spacing w:val="20"/>
      <w:kern w:val="0"/>
      <w:sz w:val="24"/>
      <w:szCs w:val="20"/>
    </w:rPr>
  </w:style>
  <w:style w:type="paragraph" w:customStyle="1" w:styleId="aff5">
    <w:name w:val="一级无标题条"/>
    <w:basedOn w:val="a"/>
    <w:qFormat/>
    <w:rPr>
      <w:szCs w:val="21"/>
    </w:rPr>
  </w:style>
  <w:style w:type="paragraph" w:customStyle="1" w:styleId="43">
    <w:name w:val="样式4"/>
    <w:basedOn w:val="a"/>
    <w:qFormat/>
    <w:pPr>
      <w:pBdr>
        <w:top w:val="single" w:sz="4" w:space="1" w:color="auto"/>
      </w:pBdr>
    </w:pPr>
  </w:style>
  <w:style w:type="paragraph" w:customStyle="1" w:styleId="12">
    <w:name w:val="标题1"/>
    <w:qFormat/>
    <w:pPr>
      <w:spacing w:line="360" w:lineRule="auto"/>
    </w:pPr>
    <w:rPr>
      <w:rFonts w:ascii="宋体" w:hAnsi="宋体"/>
      <w:b/>
      <w:bCs/>
      <w:sz w:val="30"/>
    </w:rPr>
  </w:style>
  <w:style w:type="paragraph" w:customStyle="1" w:styleId="CharChar2Char">
    <w:name w:val="Char Char2 Char"/>
    <w:basedOn w:val="a"/>
    <w:qFormat/>
    <w:rPr>
      <w:rFonts w:ascii="宋体" w:hAnsi="宋体"/>
      <w:b/>
      <w:sz w:val="28"/>
      <w:szCs w:val="28"/>
    </w:rPr>
  </w:style>
  <w:style w:type="paragraph" w:customStyle="1" w:styleId="aff6">
    <w:name w:val="设计方案"/>
    <w:basedOn w:val="a"/>
    <w:qFormat/>
    <w:pPr>
      <w:widowControl/>
      <w:spacing w:after="160" w:line="240" w:lineRule="exact"/>
      <w:jc w:val="left"/>
    </w:pPr>
    <w:rPr>
      <w:sz w:val="24"/>
      <w:szCs w:val="20"/>
    </w:rPr>
  </w:style>
  <w:style w:type="paragraph" w:customStyle="1" w:styleId="CharCharChar1Char">
    <w:name w:val="Char Char Char1 Char"/>
    <w:basedOn w:val="a5"/>
    <w:qFormat/>
    <w:rPr>
      <w:rFonts w:ascii="Tahoma" w:hAnsi="Tahoma"/>
      <w:sz w:val="24"/>
    </w:rPr>
  </w:style>
  <w:style w:type="paragraph" w:customStyle="1" w:styleId="aff7">
    <w:name w:val="大标题空格"/>
    <w:basedOn w:val="a"/>
    <w:qFormat/>
    <w:pPr>
      <w:spacing w:line="300" w:lineRule="auto"/>
    </w:pPr>
    <w:rPr>
      <w:rFonts w:ascii="宋体" w:hAnsi="宋体"/>
      <w:b/>
      <w:sz w:val="32"/>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aff8">
    <w:name w:val="表格"/>
    <w:basedOn w:val="a"/>
    <w:qFormat/>
    <w:pPr>
      <w:spacing w:line="420" w:lineRule="exact"/>
      <w:ind w:leftChars="40" w:left="84"/>
      <w:jc w:val="center"/>
    </w:pPr>
    <w:rPr>
      <w:rFonts w:ascii="宋体" w:hAnsi="宋体"/>
      <w:bCs/>
      <w:spacing w:val="-12"/>
    </w:rPr>
  </w:style>
  <w:style w:type="paragraph" w:customStyle="1" w:styleId="44">
    <w:name w:val="4"/>
    <w:basedOn w:val="a"/>
    <w:next w:val="ac"/>
    <w:qFormat/>
    <w:rPr>
      <w:rFonts w:ascii="宋体" w:hAnsi="Courier New"/>
      <w:szCs w:val="20"/>
    </w:rPr>
  </w:style>
  <w:style w:type="paragraph" w:customStyle="1" w:styleId="aff9">
    <w:name w:val="四级无标题条"/>
    <w:basedOn w:val="a"/>
    <w:qFormat/>
    <w:rPr>
      <w:szCs w:val="21"/>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24"/>
    </w:rPr>
  </w:style>
  <w:style w:type="paragraph" w:customStyle="1" w:styleId="858D7CFB-ED40-4347-BF05-701D383B685F858D7CFB-ED40-4347-BF05-701D383B685F0">
    <w:name w:val="批注框文本[858D7CFB-ED40-4347-BF05-701D383B685F][858D7CFB-ED40-4347-BF05-701D383B685F]"/>
    <w:basedOn w:val="a"/>
    <w:qFormat/>
    <w:rPr>
      <w:sz w:val="18"/>
      <w:szCs w:val="18"/>
    </w:rPr>
  </w:style>
  <w:style w:type="paragraph" w:customStyle="1" w:styleId="xl22">
    <w:name w:val="xl22"/>
    <w:basedOn w:val="a"/>
    <w:qFormat/>
    <w:pPr>
      <w:widowControl/>
      <w:spacing w:before="100" w:beforeAutospacing="1" w:after="100" w:afterAutospacing="1"/>
      <w:jc w:val="center"/>
    </w:pPr>
    <w:rPr>
      <w:rFonts w:ascii="Arial Unicode MS" w:eastAsia="Arial Unicode MS" w:hAnsi="Arial Unicode MS" w:cs="Arial Unicode MS" w:hint="eastAsia"/>
      <w:kern w:val="0"/>
      <w:sz w:val="24"/>
    </w:rPr>
  </w:style>
  <w:style w:type="paragraph" w:customStyle="1" w:styleId="13">
    <w:name w:val="封面1"/>
    <w:basedOn w:val="a"/>
    <w:qFormat/>
    <w:pPr>
      <w:spacing w:line="360" w:lineRule="auto"/>
      <w:jc w:val="distribute"/>
    </w:pPr>
    <w:rPr>
      <w:rFonts w:ascii="黑体" w:eastAsia="黑体"/>
      <w:b/>
      <w:sz w:val="58"/>
    </w:rPr>
  </w:style>
  <w:style w:type="paragraph" w:customStyle="1" w:styleId="14">
    <w:name w:val="1"/>
    <w:basedOn w:val="a"/>
    <w:next w:val="ac"/>
    <w:qFormat/>
    <w:rPr>
      <w:rFonts w:ascii="宋体" w:hAnsi="Courier New"/>
      <w:szCs w:val="20"/>
    </w:rPr>
  </w:style>
  <w:style w:type="paragraph" w:customStyle="1" w:styleId="affa">
    <w:name w:val="大标题"/>
    <w:basedOn w:val="1"/>
    <w:qFormat/>
    <w:rPr>
      <w:rFonts w:ascii="宋体"/>
      <w:snapToGrid w:val="0"/>
      <w:kern w:val="0"/>
      <w:sz w:val="52"/>
      <w:szCs w:val="72"/>
    </w:rPr>
  </w:style>
  <w:style w:type="paragraph" w:customStyle="1" w:styleId="Default">
    <w:name w:val="Default"/>
    <w:qFormat/>
    <w:pPr>
      <w:widowControl w:val="0"/>
      <w:autoSpaceDE w:val="0"/>
      <w:autoSpaceDN w:val="0"/>
      <w:adjustRightInd w:val="0"/>
    </w:pPr>
    <w:rPr>
      <w:rFonts w:ascii="PMingLiU" w:eastAsia="PMingLiU" w:hAnsi="PMingLiU"/>
      <w:color w:val="000000"/>
      <w:sz w:val="22"/>
      <w:szCs w:val="24"/>
    </w:rPr>
  </w:style>
  <w:style w:type="paragraph" w:customStyle="1" w:styleId="2">
    <w:name w:val="样式 标题 2 + 宋体 五号 非加粗 黑色"/>
    <w:basedOn w:val="20"/>
    <w:qFormat/>
    <w:pPr>
      <w:numPr>
        <w:ilvl w:val="1"/>
        <w:numId w:val="1"/>
      </w:numPr>
      <w:adjustRightInd w:val="0"/>
      <w:spacing w:line="416" w:lineRule="atLeast"/>
      <w:jc w:val="left"/>
      <w:textAlignment w:val="baseline"/>
    </w:pPr>
    <w:rPr>
      <w:rFonts w:hAnsi="宋体" w:cs="Times New Roman"/>
      <w:b w:val="0"/>
      <w:bCs w:val="0"/>
      <w:kern w:val="0"/>
      <w:sz w:val="21"/>
      <w:szCs w:val="20"/>
    </w:rPr>
  </w:style>
  <w:style w:type="paragraph" w:customStyle="1" w:styleId="37">
    <w:name w:val="封面3"/>
    <w:basedOn w:val="a"/>
    <w:qFormat/>
    <w:pPr>
      <w:tabs>
        <w:tab w:val="left" w:pos="2160"/>
      </w:tabs>
      <w:spacing w:line="360" w:lineRule="auto"/>
      <w:ind w:firstLineChars="180" w:firstLine="542"/>
    </w:pPr>
    <w:rPr>
      <w:rFonts w:ascii="黑体" w:eastAsia="黑体" w:hAnsi="宋体"/>
      <w:b/>
      <w:snapToGrid w:val="0"/>
      <w:kern w:val="0"/>
      <w:sz w:val="30"/>
      <w:szCs w:val="30"/>
    </w:rPr>
  </w:style>
  <w:style w:type="paragraph" w:customStyle="1" w:styleId="Char2CharCharCharCharCharChar">
    <w:name w:val="Char2 Char Char Char Char Char Char"/>
    <w:basedOn w:val="a"/>
    <w:qFormat/>
    <w:pPr>
      <w:widowControl/>
      <w:spacing w:line="400" w:lineRule="exact"/>
      <w:jc w:val="center"/>
    </w:pPr>
  </w:style>
  <w:style w:type="paragraph" w:customStyle="1" w:styleId="08515">
    <w:name w:val="样式 宋体 四号 加粗 海绿 首行缩进:  0.85 厘米 行距: 1.5 倍行距"/>
    <w:basedOn w:val="a"/>
    <w:qFormat/>
    <w:pPr>
      <w:widowControl/>
      <w:tabs>
        <w:tab w:val="left" w:pos="900"/>
      </w:tabs>
      <w:ind w:left="900" w:hanging="420"/>
      <w:jc w:val="left"/>
    </w:pPr>
    <w:rPr>
      <w:kern w:val="0"/>
      <w:sz w:val="24"/>
    </w:rPr>
  </w:style>
  <w:style w:type="paragraph" w:customStyle="1" w:styleId="affb">
    <w:name w:val="文档正文"/>
    <w:basedOn w:val="a"/>
    <w:qFormat/>
    <w:pPr>
      <w:adjustRightInd w:val="0"/>
      <w:spacing w:line="312" w:lineRule="atLeast"/>
      <w:ind w:firstLine="567"/>
      <w:textAlignment w:val="baseline"/>
    </w:pPr>
    <w:rPr>
      <w:rFonts w:ascii="长城仿宋" w:eastAsia="长城仿宋"/>
      <w:kern w:val="0"/>
      <w:sz w:val="28"/>
      <w:szCs w:val="20"/>
    </w:rPr>
  </w:style>
  <w:style w:type="paragraph" w:customStyle="1" w:styleId="font0">
    <w:name w:val="font0"/>
    <w:basedOn w:val="a"/>
    <w:qFormat/>
    <w:pPr>
      <w:widowControl/>
      <w:spacing w:before="100" w:beforeAutospacing="1" w:after="100" w:afterAutospacing="1"/>
      <w:jc w:val="left"/>
    </w:pPr>
    <w:rPr>
      <w:rFonts w:ascii="宋体" w:hAnsi="宋体" w:hint="eastAsia"/>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paragraph" w:customStyle="1" w:styleId="3Char">
    <w:name w:val="3 Char"/>
    <w:basedOn w:val="a"/>
    <w:qFormat/>
    <w:pPr>
      <w:widowControl/>
      <w:spacing w:line="400" w:lineRule="exact"/>
      <w:jc w:val="center"/>
    </w:pPr>
    <w:rPr>
      <w:rFonts w:ascii="Verdana" w:hAnsi="Verdana"/>
      <w:kern w:val="0"/>
      <w:szCs w:val="20"/>
      <w:lang w:eastAsia="en-US"/>
    </w:rPr>
  </w:style>
  <w:style w:type="paragraph" w:customStyle="1" w:styleId="Char1">
    <w:name w:val="Char1"/>
    <w:basedOn w:val="a"/>
    <w:qFormat/>
    <w:pPr>
      <w:widowControl/>
      <w:spacing w:after="160" w:line="240" w:lineRule="exact"/>
      <w:jc w:val="left"/>
    </w:pPr>
    <w:rPr>
      <w:sz w:val="24"/>
    </w:rPr>
  </w:style>
  <w:style w:type="paragraph" w:styleId="affc">
    <w:name w:val="List Paragraph"/>
    <w:basedOn w:val="a"/>
    <w:uiPriority w:val="34"/>
    <w:qFormat/>
    <w:pPr>
      <w:ind w:firstLineChars="200" w:firstLine="420"/>
    </w:pPr>
  </w:style>
  <w:style w:type="paragraph" w:customStyle="1" w:styleId="Char1CharCharCharCharCharCharCharCharChar">
    <w:name w:val="Char1 Char Char Char Char Char Char Char Char Char"/>
    <w:basedOn w:val="a"/>
    <w:qFormat/>
    <w:pPr>
      <w:widowControl/>
      <w:spacing w:line="400" w:lineRule="exact"/>
      <w:jc w:val="center"/>
    </w:pPr>
    <w:rPr>
      <w:rFonts w:ascii="Verdana" w:hAnsi="Verdana" w:cs="Verdana"/>
      <w:kern w:val="0"/>
      <w:szCs w:val="21"/>
      <w:lang w:eastAsia="en-US"/>
    </w:rPr>
  </w:style>
  <w:style w:type="paragraph" w:customStyle="1" w:styleId="CharChar">
    <w:name w:val="Char Char"/>
    <w:basedOn w:val="a"/>
    <w:qFormat/>
  </w:style>
  <w:style w:type="paragraph" w:customStyle="1" w:styleId="45">
    <w:name w:val="题注4"/>
    <w:basedOn w:val="a"/>
    <w:next w:val="a4"/>
    <w:qFormat/>
    <w:pPr>
      <w:spacing w:line="520" w:lineRule="exact"/>
    </w:pPr>
    <w:rPr>
      <w:rFonts w:ascii="宋体" w:hAnsi="宋体"/>
      <w:color w:val="000000"/>
      <w:spacing w:val="-10"/>
      <w:sz w:val="24"/>
    </w:rPr>
  </w:style>
  <w:style w:type="paragraph" w:customStyle="1" w:styleId="CharCharCharChar">
    <w:name w:val="Char Char Char Char"/>
    <w:basedOn w:val="a"/>
    <w:qFormat/>
    <w:pPr>
      <w:widowControl/>
      <w:spacing w:after="160" w:line="240" w:lineRule="exact"/>
      <w:jc w:val="left"/>
    </w:pPr>
    <w:rPr>
      <w:kern w:val="0"/>
      <w:sz w:val="20"/>
      <w:szCs w:val="20"/>
    </w:rPr>
  </w:style>
  <w:style w:type="paragraph" w:customStyle="1" w:styleId="28">
    <w:name w:val="标题2"/>
    <w:qFormat/>
    <w:pPr>
      <w:spacing w:line="360" w:lineRule="auto"/>
      <w:jc w:val="both"/>
    </w:pPr>
    <w:rPr>
      <w:rFonts w:ascii="宋体" w:hAnsi="宋体" w:cs="宋体"/>
      <w:b/>
      <w:bCs/>
      <w:kern w:val="2"/>
      <w:sz w:val="2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rPr>
  </w:style>
  <w:style w:type="paragraph" w:customStyle="1" w:styleId="Style119">
    <w:name w:val="_Style 119"/>
    <w:basedOn w:val="1"/>
    <w:next w:val="a"/>
    <w:uiPriority w:val="39"/>
    <w:qFormat/>
    <w:pPr>
      <w:keepLines/>
      <w:widowControl/>
      <w:spacing w:before="480" w:line="276" w:lineRule="auto"/>
      <w:jc w:val="left"/>
      <w:outlineLvl w:val="9"/>
    </w:pPr>
    <w:rPr>
      <w:rFonts w:ascii="Cambria" w:hAnsi="Cambria"/>
      <w:color w:val="365F91"/>
      <w:kern w:val="0"/>
      <w:sz w:val="28"/>
      <w:szCs w:val="28"/>
    </w:rPr>
  </w:style>
  <w:style w:type="paragraph" w:customStyle="1" w:styleId="p0">
    <w:name w:val="p0"/>
    <w:basedOn w:val="a"/>
    <w:qFormat/>
    <w:pPr>
      <w:widowControl/>
    </w:pPr>
    <w:rPr>
      <w:kern w:val="0"/>
      <w:szCs w:val="21"/>
    </w:rPr>
  </w:style>
  <w:style w:type="paragraph" w:customStyle="1" w:styleId="Char1CharCharChar">
    <w:name w:val="Char1 Char Char Char"/>
    <w:basedOn w:val="a"/>
    <w:qFormat/>
    <w:pPr>
      <w:tabs>
        <w:tab w:val="left" w:pos="990"/>
      </w:tabs>
      <w:ind w:left="990" w:hanging="420"/>
    </w:pPr>
    <w:rPr>
      <w:szCs w:val="20"/>
    </w:rPr>
  </w:style>
  <w:style w:type="paragraph" w:customStyle="1" w:styleId="455">
    <w:name w:val="样式 标题 4 + 段前: 5 磅 段后: 5 磅 行距: 单倍行距"/>
    <w:basedOn w:val="4"/>
    <w:qFormat/>
    <w:pPr>
      <w:numPr>
        <w:ilvl w:val="3"/>
        <w:numId w:val="1"/>
      </w:numPr>
      <w:adjustRightInd w:val="0"/>
      <w:spacing w:before="100" w:after="100" w:line="240" w:lineRule="auto"/>
      <w:jc w:val="left"/>
      <w:textAlignment w:val="baseline"/>
    </w:pPr>
    <w:rPr>
      <w:bCs w:val="0"/>
      <w:kern w:val="0"/>
      <w:szCs w:val="20"/>
    </w:rPr>
  </w:style>
  <w:style w:type="paragraph" w:customStyle="1" w:styleId="CharCharCharCharCharCharChar">
    <w:name w:val="Char Char Char Char Char Char Char"/>
    <w:basedOn w:val="a"/>
    <w:qFormat/>
    <w:pPr>
      <w:widowControl/>
      <w:adjustRightInd w:val="0"/>
      <w:spacing w:after="160" w:line="240" w:lineRule="exact"/>
      <w:jc w:val="left"/>
      <w:textAlignment w:val="baseline"/>
    </w:pPr>
  </w:style>
  <w:style w:type="paragraph" w:customStyle="1" w:styleId="38">
    <w:name w:val="李3"/>
    <w:basedOn w:val="a"/>
    <w:qFormat/>
    <w:pPr>
      <w:adjustRightInd w:val="0"/>
      <w:snapToGrid w:val="0"/>
      <w:spacing w:line="240" w:lineRule="exact"/>
      <w:jc w:val="left"/>
      <w:outlineLvl w:val="2"/>
    </w:pPr>
    <w:rPr>
      <w:rFonts w:ascii="Arial" w:hAnsi="Arial" w:cs="Arial"/>
    </w:rPr>
  </w:style>
  <w:style w:type="paragraph" w:customStyle="1" w:styleId="29">
    <w:name w:val="元正正文标题2"/>
    <w:basedOn w:val="4"/>
    <w:qFormat/>
    <w:pPr>
      <w:keepNext w:val="0"/>
      <w:keepLines w:val="0"/>
      <w:adjustRightInd w:val="0"/>
      <w:snapToGrid w:val="0"/>
      <w:spacing w:before="0" w:after="0" w:line="300" w:lineRule="auto"/>
      <w:jc w:val="center"/>
      <w:outlineLvl w:val="9"/>
    </w:pPr>
    <w:rPr>
      <w:rFonts w:ascii="宋体" w:eastAsia="宋体" w:hAnsi="宋体"/>
      <w:bCs w:val="0"/>
    </w:rPr>
  </w:style>
  <w:style w:type="paragraph" w:customStyle="1" w:styleId="affd">
    <w:name w:val="封面空格"/>
    <w:basedOn w:val="a"/>
    <w:qFormat/>
    <w:pPr>
      <w:spacing w:line="360" w:lineRule="auto"/>
      <w:jc w:val="distribute"/>
    </w:pPr>
    <w:rPr>
      <w:rFonts w:ascii="宋体"/>
      <w:b/>
      <w:sz w:val="58"/>
    </w:rPr>
  </w:style>
  <w:style w:type="paragraph" w:customStyle="1" w:styleId="15">
    <w:name w:val="列出段落1"/>
    <w:basedOn w:val="a"/>
    <w:qFormat/>
    <w:pPr>
      <w:ind w:firstLineChars="200" w:firstLine="420"/>
    </w:pPr>
    <w:rPr>
      <w:rFonts w:ascii="Calibri" w:hAnsi="Calibri"/>
      <w:szCs w:val="22"/>
    </w:rPr>
  </w:style>
  <w:style w:type="paragraph" w:customStyle="1" w:styleId="affe">
    <w:name w:val="基准标题"/>
    <w:basedOn w:val="a8"/>
    <w:next w:val="a8"/>
    <w:qFormat/>
    <w:pPr>
      <w:keepNext/>
      <w:keepLines/>
      <w:widowControl/>
      <w:spacing w:after="0" w:line="240" w:lineRule="atLeast"/>
      <w:jc w:val="left"/>
    </w:pPr>
    <w:rPr>
      <w:rFonts w:ascii="Garamond" w:hAnsi="Garamond"/>
      <w:kern w:val="20"/>
      <w:sz w:val="22"/>
      <w:szCs w:val="20"/>
      <w:lang w:bidi="he-IL"/>
    </w:rPr>
  </w:style>
  <w:style w:type="character" w:customStyle="1" w:styleId="A40">
    <w:name w:val="A4"/>
    <w:qFormat/>
    <w:rPr>
      <w:rFonts w:ascii="新宋体" w:eastAsia="新宋体" w:hAnsi="新宋体" w:cs="新宋体" w:hint="eastAsia"/>
      <w:color w:val="000000"/>
    </w:rPr>
  </w:style>
  <w:style w:type="character" w:customStyle="1" w:styleId="CharChar0">
    <w:name w:val="纯文本 Char Char"/>
    <w:qFormat/>
    <w:rPr>
      <w:rFonts w:ascii="宋体" w:eastAsia="宋体" w:hAnsi="Courier New"/>
      <w:kern w:val="2"/>
      <w:sz w:val="21"/>
      <w:lang w:val="en-US" w:eastAsia="zh-CN" w:bidi="ar-SA"/>
    </w:rPr>
  </w:style>
  <w:style w:type="character" w:customStyle="1" w:styleId="f141">
    <w:name w:val="f141"/>
    <w:qFormat/>
    <w:rPr>
      <w:rFonts w:eastAsia="宋体"/>
      <w:kern w:val="2"/>
      <w:sz w:val="21"/>
      <w:szCs w:val="21"/>
      <w:lang w:val="en-US" w:eastAsia="zh-CN" w:bidi="ar-SA"/>
    </w:rPr>
  </w:style>
  <w:style w:type="character" w:customStyle="1" w:styleId="af3">
    <w:name w:val="页眉 字符"/>
    <w:link w:val="af2"/>
    <w:qFormat/>
    <w:rPr>
      <w:rFonts w:eastAsia="宋体"/>
      <w:kern w:val="2"/>
      <w:sz w:val="18"/>
      <w:szCs w:val="18"/>
      <w:lang w:val="en-US" w:eastAsia="zh-CN" w:bidi="ar-SA"/>
    </w:rPr>
  </w:style>
  <w:style w:type="character" w:customStyle="1" w:styleId="Char10">
    <w:name w:val="表正文 Char1"/>
    <w:qFormat/>
    <w:rPr>
      <w:rFonts w:eastAsia="宋体"/>
      <w:kern w:val="2"/>
      <w:sz w:val="21"/>
      <w:szCs w:val="24"/>
      <w:lang w:val="en-US" w:eastAsia="zh-CN" w:bidi="ar-SA"/>
    </w:rPr>
  </w:style>
  <w:style w:type="character" w:customStyle="1" w:styleId="16">
    <w:name w:val="样式1"/>
    <w:qFormat/>
    <w:rPr>
      <w:spacing w:val="4"/>
      <w:kern w:val="0"/>
      <w:sz w:val="28"/>
    </w:rPr>
  </w:style>
  <w:style w:type="character" w:customStyle="1" w:styleId="10">
    <w:name w:val="标题 1 字符"/>
    <w:link w:val="1"/>
    <w:qFormat/>
    <w:rPr>
      <w:rFonts w:ascii="Arial" w:hAnsi="Arial" w:cs="Arial"/>
      <w:b/>
      <w:bCs/>
      <w:kern w:val="2"/>
      <w:sz w:val="24"/>
      <w:szCs w:val="18"/>
    </w:rPr>
  </w:style>
  <w:style w:type="character" w:customStyle="1" w:styleId="a7">
    <w:name w:val="批注文字 字符"/>
    <w:link w:val="a6"/>
    <w:uiPriority w:val="99"/>
    <w:qFormat/>
    <w:rPr>
      <w:kern w:val="2"/>
      <w:sz w:val="21"/>
      <w:szCs w:val="24"/>
    </w:rPr>
  </w:style>
  <w:style w:type="character" w:customStyle="1" w:styleId="17">
    <w:name w:val="正文1"/>
    <w:qFormat/>
    <w:rPr>
      <w:rFonts w:ascii="宋体" w:eastAsia="宋体" w:hAnsi="宋体" w:hint="eastAsia"/>
      <w:kern w:val="2"/>
      <w:sz w:val="24"/>
      <w:szCs w:val="24"/>
      <w:lang w:val="en-US" w:eastAsia="zh-CN" w:bidi="ar-SA"/>
    </w:rPr>
  </w:style>
  <w:style w:type="character" w:customStyle="1" w:styleId="CharChar1">
    <w:name w:val="Char Char1"/>
    <w:qFormat/>
    <w:rPr>
      <w:rFonts w:ascii="宋体" w:eastAsia="宋体" w:hAnsi="宋体"/>
      <w:kern w:val="2"/>
      <w:sz w:val="18"/>
      <w:szCs w:val="18"/>
      <w:lang w:val="en-US" w:eastAsia="zh-CN" w:bidi="ar-SA"/>
    </w:rPr>
  </w:style>
  <w:style w:type="character" w:customStyle="1" w:styleId="s10pv000000">
    <w:name w:val="s10pv000000"/>
    <w:qFormat/>
    <w:rPr>
      <w:rFonts w:eastAsia="宋体"/>
      <w:kern w:val="2"/>
      <w:sz w:val="24"/>
      <w:szCs w:val="24"/>
      <w:lang w:val="en-US" w:eastAsia="zh-CN" w:bidi="ar-SA"/>
    </w:rPr>
  </w:style>
  <w:style w:type="character" w:customStyle="1" w:styleId="CharChar2">
    <w:name w:val="普通文字 Char Char"/>
    <w:qFormat/>
    <w:rPr>
      <w:rFonts w:ascii="宋体" w:eastAsia="宋体" w:hAnsi="Courier New" w:cs="Courier New"/>
      <w:sz w:val="21"/>
      <w:szCs w:val="21"/>
      <w:lang w:val="en-US" w:eastAsia="zh-CN" w:bidi="ar-SA"/>
    </w:rPr>
  </w:style>
  <w:style w:type="character" w:customStyle="1" w:styleId="2Char">
    <w:name w:val="标题 2 Char"/>
    <w:qFormat/>
    <w:rPr>
      <w:rFonts w:ascii="宋体" w:eastAsia="宋体" w:hAnsi="Arial" w:cs="Arial"/>
      <w:b/>
      <w:bCs/>
      <w:color w:val="000000"/>
      <w:kern w:val="2"/>
      <w:sz w:val="28"/>
      <w:szCs w:val="28"/>
      <w:lang w:val="en-US" w:eastAsia="zh-CN" w:bidi="ar-SA"/>
    </w:rPr>
  </w:style>
  <w:style w:type="character" w:customStyle="1" w:styleId="52">
    <w:name w:val="标题5"/>
    <w:qFormat/>
    <w:rPr>
      <w:rFonts w:eastAsia="宋体"/>
      <w:kern w:val="2"/>
      <w:sz w:val="24"/>
      <w:szCs w:val="24"/>
      <w:lang w:val="en-US" w:eastAsia="zh-CN" w:bidi="ar-SA"/>
    </w:rPr>
  </w:style>
  <w:style w:type="character" w:customStyle="1" w:styleId="CharChar3">
    <w:name w:val="正文缩进 Char Char"/>
    <w:qFormat/>
    <w:rPr>
      <w:rFonts w:eastAsia="宋体"/>
      <w:kern w:val="2"/>
      <w:sz w:val="21"/>
      <w:szCs w:val="24"/>
      <w:lang w:val="en-US" w:eastAsia="zh-CN" w:bidi="ar-SA"/>
    </w:rPr>
  </w:style>
  <w:style w:type="character" w:customStyle="1" w:styleId="af1">
    <w:name w:val="页脚 字符"/>
    <w:link w:val="af0"/>
    <w:uiPriority w:val="99"/>
    <w:qFormat/>
    <w:rPr>
      <w:kern w:val="2"/>
      <w:sz w:val="18"/>
      <w:szCs w:val="18"/>
    </w:rPr>
  </w:style>
  <w:style w:type="character" w:customStyle="1" w:styleId="p141">
    <w:name w:val="p141"/>
    <w:qFormat/>
    <w:rPr>
      <w:sz w:val="21"/>
      <w:szCs w:val="21"/>
    </w:rPr>
  </w:style>
  <w:style w:type="character" w:customStyle="1" w:styleId="ad">
    <w:name w:val="纯文本 字符"/>
    <w:link w:val="ac"/>
    <w:qFormat/>
    <w:rPr>
      <w:rFonts w:ascii="宋体" w:eastAsia="宋体" w:hAnsi="Courier New"/>
      <w:kern w:val="2"/>
      <w:sz w:val="21"/>
      <w:szCs w:val="24"/>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31</Pages>
  <Words>4071</Words>
  <Characters>23209</Characters>
  <Application>Microsoft Office Word</Application>
  <DocSecurity>0</DocSecurity>
  <Lines>193</Lines>
  <Paragraphs>54</Paragraphs>
  <ScaleCrop>false</ScaleCrop>
  <Company>user</Company>
  <LinksUpToDate>false</LinksUpToDate>
  <CharactersWithSpaces>27226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1100</dc:creator>
  <cp:lastModifiedBy>Microsoft Office User</cp:lastModifiedBy>
  <cp:revision>21</cp:revision>
  <cp:lastPrinted>2024-07-23T03:57:00Z</cp:lastPrinted>
  <dcterms:created xsi:type="dcterms:W3CDTF">2024-04-11T03:24:00Z</dcterms:created>
  <dcterms:modified xsi:type="dcterms:W3CDTF">2024-09-13T09:06:00Z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46612BB6FAA94A188E5A5F7E8CB9AD7A</vt:lpwstr>
  </property>
</Properties>
</file>